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3C20E" w14:textId="1E1A4B39" w:rsidR="001C5567" w:rsidRPr="001C5567" w:rsidRDefault="001C5567" w:rsidP="001C5567">
      <w:pPr>
        <w:jc w:val="center"/>
        <w:rPr>
          <w:rFonts w:ascii="Roboto" w:hAnsi="Roboto"/>
          <w:b/>
          <w:bCs/>
          <w:sz w:val="24"/>
          <w:szCs w:val="24"/>
        </w:rPr>
      </w:pPr>
      <w:r w:rsidRPr="001C5567">
        <w:rPr>
          <w:rFonts w:ascii="Roboto" w:hAnsi="Roboto"/>
          <w:b/>
          <w:bCs/>
          <w:sz w:val="24"/>
          <w:szCs w:val="24"/>
        </w:rPr>
        <w:t xml:space="preserve">Modèle de délibération pour le </w:t>
      </w:r>
      <w:r>
        <w:rPr>
          <w:rFonts w:ascii="Roboto" w:hAnsi="Roboto"/>
          <w:b/>
          <w:bCs/>
          <w:sz w:val="24"/>
          <w:szCs w:val="24"/>
        </w:rPr>
        <w:t>plan</w:t>
      </w:r>
      <w:r w:rsidRPr="001C5567">
        <w:rPr>
          <w:rFonts w:ascii="Roboto" w:hAnsi="Roboto"/>
          <w:b/>
          <w:bCs/>
          <w:sz w:val="24"/>
          <w:szCs w:val="24"/>
        </w:rPr>
        <w:t xml:space="preserve"> de formation de la collectivité territoriale</w:t>
      </w:r>
    </w:p>
    <w:p w14:paraId="7F10C476" w14:textId="77777777" w:rsidR="001C5567" w:rsidRPr="001C5567" w:rsidRDefault="001C5567" w:rsidP="0031661D">
      <w:pPr>
        <w:jc w:val="both"/>
        <w:rPr>
          <w:rFonts w:ascii="Roboto" w:hAnsi="Roboto"/>
        </w:rPr>
      </w:pPr>
    </w:p>
    <w:p w14:paraId="43F45227" w14:textId="06F84F8F" w:rsidR="001C5567" w:rsidRPr="001C5567" w:rsidRDefault="001C5567" w:rsidP="0031661D">
      <w:pPr>
        <w:jc w:val="both"/>
        <w:rPr>
          <w:rFonts w:ascii="Roboto" w:hAnsi="Roboto"/>
        </w:rPr>
      </w:pPr>
      <w:r w:rsidRPr="001C5567">
        <w:rPr>
          <w:rFonts w:ascii="Roboto" w:hAnsi="Roboto"/>
        </w:rPr>
        <w:t xml:space="preserve">Vu le Code Général des Collectivités Territoriales, </w:t>
      </w:r>
    </w:p>
    <w:p w14:paraId="0F0088D3" w14:textId="77777777" w:rsidR="001C5567" w:rsidRPr="001C5567" w:rsidRDefault="001C5567" w:rsidP="0031661D">
      <w:pPr>
        <w:jc w:val="both"/>
        <w:rPr>
          <w:rFonts w:ascii="Roboto" w:hAnsi="Roboto"/>
        </w:rPr>
      </w:pPr>
      <w:r w:rsidRPr="001C5567">
        <w:rPr>
          <w:rFonts w:ascii="Roboto" w:hAnsi="Roboto"/>
        </w:rPr>
        <w:t>Vu le Code Général de la Fonction Publique, notamment son article L423-3,</w:t>
      </w:r>
    </w:p>
    <w:p w14:paraId="228DB449" w14:textId="77777777" w:rsidR="001C5567" w:rsidRPr="001C5567" w:rsidRDefault="001C5567" w:rsidP="0031661D">
      <w:pPr>
        <w:jc w:val="both"/>
        <w:rPr>
          <w:rFonts w:ascii="Roboto" w:hAnsi="Roboto"/>
        </w:rPr>
      </w:pPr>
      <w:r w:rsidRPr="001C5567">
        <w:rPr>
          <w:rFonts w:ascii="Roboto" w:hAnsi="Roboto"/>
        </w:rPr>
        <w:t>Vu le décret n° 2007-1845 du 26/12/2007 relatif à la formation professionnelle tout au long de la vie des agents de la fonction publique territoriale</w:t>
      </w:r>
    </w:p>
    <w:p w14:paraId="314A1FC0" w14:textId="77777777" w:rsidR="001C5567" w:rsidRPr="001C5567" w:rsidRDefault="001C5567" w:rsidP="0031661D">
      <w:pPr>
        <w:jc w:val="both"/>
        <w:rPr>
          <w:rFonts w:ascii="Roboto" w:hAnsi="Roboto"/>
        </w:rPr>
      </w:pPr>
      <w:r w:rsidRPr="001C5567">
        <w:rPr>
          <w:rFonts w:ascii="Roboto" w:hAnsi="Roboto"/>
        </w:rPr>
        <w:t>Vu les Décrets n° 2008-512 et n° 2008-513 relatifs à la formation statutaire obligatoire des fonctionnaires territoriaux,</w:t>
      </w:r>
    </w:p>
    <w:p w14:paraId="03B0CA51" w14:textId="77777777" w:rsidR="001C5567" w:rsidRPr="001C5567" w:rsidRDefault="001C5567" w:rsidP="0031661D">
      <w:pPr>
        <w:jc w:val="both"/>
        <w:rPr>
          <w:rFonts w:ascii="Roboto" w:hAnsi="Roboto"/>
        </w:rPr>
      </w:pPr>
      <w:r w:rsidRPr="001C5567">
        <w:rPr>
          <w:rFonts w:ascii="Roboto" w:hAnsi="Roboto"/>
        </w:rPr>
        <w:t>Vu le décret n° 2008-830 du 22/08/2008 relatif au livret individuel de formation</w:t>
      </w:r>
    </w:p>
    <w:p w14:paraId="304E366E" w14:textId="77777777" w:rsidR="001C5567" w:rsidRPr="001C5567" w:rsidRDefault="001C5567" w:rsidP="0031661D">
      <w:pPr>
        <w:jc w:val="both"/>
        <w:rPr>
          <w:rFonts w:ascii="Roboto" w:hAnsi="Roboto"/>
        </w:rPr>
      </w:pPr>
      <w:r w:rsidRPr="001C5567">
        <w:rPr>
          <w:rFonts w:ascii="Roboto" w:hAnsi="Roboto"/>
        </w:rPr>
        <w:t>Vu l’avis du Comité Social Territorial en date du …,</w:t>
      </w:r>
    </w:p>
    <w:p w14:paraId="438AEBDC" w14:textId="77777777" w:rsidR="001C5567" w:rsidRPr="001C5567" w:rsidRDefault="001C5567" w:rsidP="0031661D">
      <w:pPr>
        <w:jc w:val="both"/>
        <w:rPr>
          <w:rFonts w:ascii="Roboto" w:hAnsi="Roboto"/>
        </w:rPr>
      </w:pPr>
    </w:p>
    <w:p w14:paraId="31B7796C" w14:textId="77777777" w:rsidR="001C5567" w:rsidRPr="001C5567" w:rsidRDefault="001C5567" w:rsidP="0031661D">
      <w:pPr>
        <w:jc w:val="both"/>
        <w:rPr>
          <w:rFonts w:ascii="Roboto" w:hAnsi="Roboto"/>
        </w:rPr>
      </w:pPr>
      <w:r w:rsidRPr="001C5567">
        <w:rPr>
          <w:rFonts w:ascii="Roboto" w:hAnsi="Roboto"/>
        </w:rPr>
        <w:t>Considérant ce qui suit :</w:t>
      </w:r>
    </w:p>
    <w:p w14:paraId="234F3798" w14:textId="77777777" w:rsidR="0045171B" w:rsidRDefault="0045171B" w:rsidP="0031661D">
      <w:pPr>
        <w:jc w:val="both"/>
        <w:rPr>
          <w:rFonts w:ascii="Roboto" w:hAnsi="Roboto"/>
        </w:rPr>
      </w:pPr>
    </w:p>
    <w:p w14:paraId="0663A6F4" w14:textId="0D702BDB" w:rsidR="001C5567" w:rsidRPr="001C5567" w:rsidRDefault="001C5567" w:rsidP="0031661D">
      <w:pPr>
        <w:jc w:val="both"/>
        <w:rPr>
          <w:rFonts w:ascii="Roboto" w:hAnsi="Roboto"/>
        </w:rPr>
      </w:pPr>
      <w:r w:rsidRPr="001C5567">
        <w:rPr>
          <w:rFonts w:ascii="Roboto" w:hAnsi="Roboto"/>
        </w:rPr>
        <w:t xml:space="preserve">La formation du personnel participe à la qualité des missions qui lui sont confiées. </w:t>
      </w:r>
    </w:p>
    <w:p w14:paraId="380881B5" w14:textId="77777777" w:rsidR="001C5567" w:rsidRPr="001C5567" w:rsidRDefault="001C5567" w:rsidP="0031661D">
      <w:pPr>
        <w:jc w:val="both"/>
        <w:rPr>
          <w:rFonts w:ascii="Roboto" w:hAnsi="Roboto"/>
        </w:rPr>
      </w:pPr>
      <w:r w:rsidRPr="001C5567">
        <w:rPr>
          <w:rFonts w:ascii="Roboto" w:hAnsi="Roboto"/>
        </w:rPr>
        <w:t>Ainsi, la formation accompagne les changements propres à la collectivité (évolution des besoins de la population, des missions des services, des organisations, des outils etc…), dans une logique d’adaptation régulière, d’anticipation des mobilités internes et externes et donc d’accompagnement des parcours professionnels (le droit à la formation tout au long de la vie professionnelle étant consacré par la loi dans la fonction publique).</w:t>
      </w:r>
    </w:p>
    <w:p w14:paraId="3964D6E5" w14:textId="77777777" w:rsidR="001C5567" w:rsidRPr="001C5567" w:rsidRDefault="001C5567" w:rsidP="0031661D">
      <w:pPr>
        <w:jc w:val="both"/>
        <w:rPr>
          <w:rFonts w:ascii="Roboto" w:hAnsi="Roboto"/>
        </w:rPr>
      </w:pPr>
      <w:r w:rsidRPr="001C5567">
        <w:rPr>
          <w:rFonts w:ascii="Roboto" w:hAnsi="Roboto"/>
        </w:rPr>
        <w:t>Le plan de formation retranscrit donc la politique de formation définie par la collectivité, pour une période donnée. Il consiste à identifier les besoins en formation de la collectivité et des agents. Toutes les collectivités territoriales doivent se doter d’un plan de formation afin de permettre à leurs agents de bénéficier du droit à la formation.</w:t>
      </w:r>
    </w:p>
    <w:p w14:paraId="6C94D65F" w14:textId="77777777" w:rsidR="001C5567" w:rsidRPr="001C5567" w:rsidRDefault="001C5567" w:rsidP="0031661D">
      <w:pPr>
        <w:jc w:val="both"/>
        <w:rPr>
          <w:rFonts w:ascii="Roboto" w:hAnsi="Roboto"/>
        </w:rPr>
      </w:pPr>
      <w:r w:rsidRPr="001C5567">
        <w:rPr>
          <w:rFonts w:ascii="Roboto" w:hAnsi="Roboto"/>
        </w:rPr>
        <w:t>Le plan de formation doit permettre d’anticiper le développement de la structure, d’améliorer les compétences et l’efficacité du personnel</w:t>
      </w:r>
    </w:p>
    <w:p w14:paraId="24F0E9C8" w14:textId="77777777" w:rsidR="001C5567" w:rsidRPr="001C5567" w:rsidRDefault="001C5567" w:rsidP="0031661D">
      <w:pPr>
        <w:jc w:val="both"/>
        <w:rPr>
          <w:rFonts w:ascii="Roboto" w:hAnsi="Roboto"/>
        </w:rPr>
      </w:pPr>
      <w:r w:rsidRPr="001C5567">
        <w:rPr>
          <w:rFonts w:ascii="Roboto" w:hAnsi="Roboto"/>
        </w:rPr>
        <w:t>Il appartient à l'organe délibérant, conformément aux dispositions légales énoncées ci-dessus, de déterminer par délibération, le plan de formation.</w:t>
      </w:r>
    </w:p>
    <w:p w14:paraId="49456D74" w14:textId="77777777" w:rsidR="001C5567" w:rsidRPr="001C5567" w:rsidRDefault="001C5567" w:rsidP="0031661D">
      <w:pPr>
        <w:jc w:val="both"/>
        <w:rPr>
          <w:rFonts w:ascii="Roboto" w:hAnsi="Roboto"/>
        </w:rPr>
      </w:pPr>
    </w:p>
    <w:p w14:paraId="107DB53E" w14:textId="77777777" w:rsidR="001C5567" w:rsidRPr="001C5567" w:rsidRDefault="001C5567" w:rsidP="0031661D">
      <w:pPr>
        <w:jc w:val="both"/>
        <w:rPr>
          <w:rFonts w:ascii="Roboto" w:hAnsi="Roboto"/>
        </w:rPr>
      </w:pPr>
      <w:r w:rsidRPr="001C5567">
        <w:rPr>
          <w:rFonts w:ascii="Roboto" w:hAnsi="Roboto"/>
        </w:rPr>
        <w:t xml:space="preserve">L’assemblée délibérante, </w:t>
      </w:r>
    </w:p>
    <w:p w14:paraId="419ECDE9" w14:textId="77777777" w:rsidR="001C5567" w:rsidRPr="001C5567" w:rsidRDefault="001C5567" w:rsidP="0031661D">
      <w:pPr>
        <w:jc w:val="both"/>
        <w:rPr>
          <w:rFonts w:ascii="Roboto" w:hAnsi="Roboto"/>
        </w:rPr>
      </w:pPr>
      <w:r w:rsidRPr="001C5567">
        <w:rPr>
          <w:rFonts w:ascii="Roboto" w:hAnsi="Roboto"/>
        </w:rPr>
        <w:t>Décide</w:t>
      </w:r>
    </w:p>
    <w:p w14:paraId="4837D41E" w14:textId="77777777" w:rsidR="001C5567" w:rsidRPr="001C5567" w:rsidRDefault="001C5567" w:rsidP="0031661D">
      <w:pPr>
        <w:jc w:val="both"/>
        <w:rPr>
          <w:rFonts w:ascii="Roboto" w:hAnsi="Roboto"/>
        </w:rPr>
      </w:pPr>
      <w:r w:rsidRPr="001C5567">
        <w:rPr>
          <w:rFonts w:ascii="Roboto" w:hAnsi="Roboto"/>
        </w:rPr>
        <w:t>-</w:t>
      </w:r>
      <w:r w:rsidRPr="001C5567">
        <w:rPr>
          <w:rFonts w:ascii="Roboto" w:hAnsi="Roboto"/>
        </w:rPr>
        <w:tab/>
        <w:t xml:space="preserve">D’instituer le plan de formation selon le dispositif en annexe. </w:t>
      </w:r>
    </w:p>
    <w:p w14:paraId="18CEA821" w14:textId="77777777" w:rsidR="001C5567" w:rsidRPr="001C5567" w:rsidRDefault="001C5567" w:rsidP="0031661D">
      <w:pPr>
        <w:jc w:val="both"/>
        <w:rPr>
          <w:rFonts w:ascii="Roboto" w:hAnsi="Roboto"/>
        </w:rPr>
      </w:pPr>
      <w:r w:rsidRPr="001C5567">
        <w:rPr>
          <w:rFonts w:ascii="Roboto" w:hAnsi="Roboto"/>
        </w:rPr>
        <w:t>-</w:t>
      </w:r>
      <w:r w:rsidRPr="001C5567">
        <w:rPr>
          <w:rFonts w:ascii="Roboto" w:hAnsi="Roboto"/>
        </w:rPr>
        <w:tab/>
        <w:t>D’inscrire au budget les crédits correspondants ;</w:t>
      </w:r>
    </w:p>
    <w:p w14:paraId="77A50DFB" w14:textId="77777777" w:rsidR="001C5567" w:rsidRPr="001C5567" w:rsidRDefault="001C5567" w:rsidP="0031661D">
      <w:pPr>
        <w:jc w:val="both"/>
        <w:rPr>
          <w:rFonts w:ascii="Roboto" w:hAnsi="Roboto"/>
        </w:rPr>
      </w:pPr>
      <w:r w:rsidRPr="001C5567">
        <w:rPr>
          <w:rFonts w:ascii="Roboto" w:hAnsi="Roboto"/>
        </w:rPr>
        <w:t>-</w:t>
      </w:r>
      <w:r w:rsidRPr="001C5567">
        <w:rPr>
          <w:rFonts w:ascii="Roboto" w:hAnsi="Roboto"/>
        </w:rPr>
        <w:tab/>
        <w:t>D’autoriser l’autorité territoriale à signer tout acte y afférent ;</w:t>
      </w:r>
    </w:p>
    <w:p w14:paraId="7B3F8544" w14:textId="77777777" w:rsidR="001C5567" w:rsidRPr="001C5567" w:rsidRDefault="001C5567" w:rsidP="0031661D">
      <w:pPr>
        <w:jc w:val="both"/>
        <w:rPr>
          <w:rFonts w:ascii="Roboto" w:hAnsi="Roboto"/>
        </w:rPr>
      </w:pPr>
      <w:r w:rsidRPr="001C5567">
        <w:rPr>
          <w:rFonts w:ascii="Roboto" w:hAnsi="Roboto"/>
        </w:rPr>
        <w:t>-</w:t>
      </w:r>
      <w:r w:rsidRPr="001C5567">
        <w:rPr>
          <w:rFonts w:ascii="Roboto" w:hAnsi="Roboto"/>
        </w:rPr>
        <w:tab/>
        <w:t>De charger l’autorité territoriale de veiller à la bonne exécution de cette délibération, qui prend effet à partir du ………… ;</w:t>
      </w:r>
    </w:p>
    <w:p w14:paraId="4EE86A27" w14:textId="77777777" w:rsidR="001C5567" w:rsidRPr="001C5567" w:rsidRDefault="001C5567" w:rsidP="001C5567">
      <w:pPr>
        <w:rPr>
          <w:rFonts w:ascii="Roboto" w:hAnsi="Roboto"/>
        </w:rPr>
      </w:pPr>
      <w:r w:rsidRPr="001C5567">
        <w:rPr>
          <w:rFonts w:ascii="Roboto" w:hAnsi="Roboto"/>
        </w:rPr>
        <w:tab/>
      </w:r>
      <w:r w:rsidRPr="001C5567">
        <w:rPr>
          <w:rFonts w:ascii="Roboto" w:hAnsi="Roboto"/>
        </w:rPr>
        <w:tab/>
      </w:r>
      <w:r w:rsidRPr="001C5567">
        <w:rPr>
          <w:rFonts w:ascii="Roboto" w:hAnsi="Roboto"/>
        </w:rPr>
        <w:tab/>
      </w:r>
    </w:p>
    <w:p w14:paraId="453D3C19" w14:textId="77777777" w:rsidR="001C5567" w:rsidRPr="001C5567" w:rsidRDefault="001C5567" w:rsidP="001C5567">
      <w:pPr>
        <w:jc w:val="right"/>
        <w:rPr>
          <w:rFonts w:ascii="Roboto" w:hAnsi="Roboto"/>
        </w:rPr>
      </w:pPr>
      <w:r w:rsidRPr="001C5567">
        <w:rPr>
          <w:rFonts w:ascii="Roboto" w:hAnsi="Roboto"/>
        </w:rPr>
        <w:lastRenderedPageBreak/>
        <w:t>Fait à …… le ……,</w:t>
      </w:r>
    </w:p>
    <w:p w14:paraId="5937746E" w14:textId="77777777" w:rsidR="001C5567" w:rsidRPr="001C5567" w:rsidRDefault="001C5567" w:rsidP="001C5567">
      <w:pPr>
        <w:jc w:val="right"/>
        <w:rPr>
          <w:rFonts w:ascii="Roboto" w:hAnsi="Roboto"/>
        </w:rPr>
      </w:pPr>
      <w:r w:rsidRPr="001C5567">
        <w:rPr>
          <w:rFonts w:ascii="Roboto" w:hAnsi="Roboto"/>
        </w:rPr>
        <w:t>Le Maire (le président),</w:t>
      </w:r>
    </w:p>
    <w:p w14:paraId="3F7A88A3" w14:textId="4EEA475E" w:rsidR="001C5567" w:rsidRPr="001C5567" w:rsidRDefault="001C5567" w:rsidP="001C5567">
      <w:pPr>
        <w:jc w:val="right"/>
        <w:rPr>
          <w:rFonts w:ascii="Roboto" w:hAnsi="Roboto"/>
        </w:rPr>
      </w:pPr>
      <w:r w:rsidRPr="001C5567">
        <w:rPr>
          <w:rFonts w:ascii="Roboto" w:hAnsi="Roboto"/>
        </w:rPr>
        <w:t>(Prénom, nom et signature)</w:t>
      </w:r>
    </w:p>
    <w:p w14:paraId="5AD8A589" w14:textId="77777777" w:rsidR="001C5567" w:rsidRPr="001C5567" w:rsidRDefault="001C5567" w:rsidP="001C5567">
      <w:pPr>
        <w:jc w:val="right"/>
        <w:rPr>
          <w:rFonts w:ascii="Roboto" w:hAnsi="Roboto"/>
        </w:rPr>
      </w:pPr>
      <w:proofErr w:type="gramStart"/>
      <w:r w:rsidRPr="001C5567">
        <w:rPr>
          <w:rFonts w:ascii="Roboto" w:hAnsi="Roboto"/>
        </w:rPr>
        <w:t>ou</w:t>
      </w:r>
      <w:proofErr w:type="gramEnd"/>
    </w:p>
    <w:p w14:paraId="44536E2F" w14:textId="77777777" w:rsidR="001C5567" w:rsidRPr="001C5567" w:rsidRDefault="001C5567" w:rsidP="001C5567">
      <w:pPr>
        <w:jc w:val="right"/>
        <w:rPr>
          <w:rFonts w:ascii="Roboto" w:hAnsi="Roboto"/>
        </w:rPr>
      </w:pPr>
      <w:r w:rsidRPr="001C5567">
        <w:rPr>
          <w:rFonts w:ascii="Roboto" w:hAnsi="Roboto"/>
        </w:rPr>
        <w:t>Par délégation,</w:t>
      </w:r>
    </w:p>
    <w:p w14:paraId="4FB6CCC0" w14:textId="0CC0C1A9" w:rsidR="001C5567" w:rsidRPr="001C5567" w:rsidRDefault="001C5567" w:rsidP="001C5567">
      <w:pPr>
        <w:jc w:val="right"/>
        <w:rPr>
          <w:rFonts w:ascii="Roboto" w:hAnsi="Roboto"/>
        </w:rPr>
      </w:pPr>
      <w:r w:rsidRPr="001C5567">
        <w:rPr>
          <w:rFonts w:ascii="Roboto" w:hAnsi="Roboto"/>
        </w:rPr>
        <w:t>(Prénom, nom, qualité et signature)</w:t>
      </w:r>
    </w:p>
    <w:p w14:paraId="32D9CD20" w14:textId="77777777" w:rsidR="001C5567" w:rsidRPr="001C5567" w:rsidRDefault="001C5567" w:rsidP="001C5567">
      <w:pPr>
        <w:rPr>
          <w:rFonts w:ascii="Roboto" w:hAnsi="Roboto"/>
        </w:rPr>
      </w:pPr>
    </w:p>
    <w:p w14:paraId="689F0343" w14:textId="77777777" w:rsidR="001C5567" w:rsidRPr="001C5567" w:rsidRDefault="001C5567" w:rsidP="001C5567">
      <w:pPr>
        <w:rPr>
          <w:rFonts w:ascii="Roboto" w:hAnsi="Roboto"/>
          <w:sz w:val="18"/>
          <w:szCs w:val="18"/>
        </w:rPr>
      </w:pPr>
      <w:r w:rsidRPr="001C5567">
        <w:rPr>
          <w:rFonts w:ascii="Roboto" w:hAnsi="Roboto"/>
          <w:sz w:val="18"/>
          <w:szCs w:val="18"/>
        </w:rPr>
        <w:t>Le Maire (ou le Président),</w:t>
      </w:r>
    </w:p>
    <w:p w14:paraId="374D1BD9" w14:textId="77777777" w:rsidR="001C5567" w:rsidRPr="001C5567" w:rsidRDefault="001C5567" w:rsidP="001C5567">
      <w:pPr>
        <w:rPr>
          <w:rFonts w:ascii="Roboto" w:hAnsi="Roboto"/>
          <w:sz w:val="18"/>
          <w:szCs w:val="18"/>
        </w:rPr>
      </w:pPr>
      <w:r w:rsidRPr="001C5567">
        <w:rPr>
          <w:rFonts w:ascii="Roboto" w:hAnsi="Roboto"/>
          <w:sz w:val="18"/>
          <w:szCs w:val="18"/>
        </w:rPr>
        <w:t>•</w:t>
      </w:r>
      <w:r w:rsidRPr="001C5567">
        <w:rPr>
          <w:rFonts w:ascii="Roboto" w:hAnsi="Roboto"/>
          <w:sz w:val="18"/>
          <w:szCs w:val="18"/>
        </w:rPr>
        <w:tab/>
        <w:t xml:space="preserve">Certifie le caractère exécutoire de cet acte,  </w:t>
      </w:r>
    </w:p>
    <w:p w14:paraId="5BCCABE7" w14:textId="0273D65D" w:rsidR="001C5567" w:rsidRPr="001C5567" w:rsidRDefault="001C5567" w:rsidP="001C5567">
      <w:pPr>
        <w:rPr>
          <w:rFonts w:ascii="Roboto" w:hAnsi="Roboto"/>
          <w:sz w:val="18"/>
          <w:szCs w:val="18"/>
        </w:rPr>
      </w:pPr>
      <w:r w:rsidRPr="001C5567">
        <w:rPr>
          <w:rFonts w:ascii="Roboto" w:hAnsi="Roboto"/>
          <w:sz w:val="18"/>
          <w:szCs w:val="18"/>
        </w:rPr>
        <w:t>•</w:t>
      </w:r>
      <w:r w:rsidRPr="001C5567">
        <w:rPr>
          <w:rFonts w:ascii="Roboto" w:hAnsi="Roboto"/>
          <w:sz w:val="18"/>
          <w:szCs w:val="18"/>
        </w:rPr>
        <w:tab/>
        <w:t xml:space="preserve">Informe que celui-ci peut faire l’objet d’un recours pour excès de pouvoir auprès du tribunal administratif de </w:t>
      </w:r>
      <w:r w:rsidR="0045171B">
        <w:rPr>
          <w:rFonts w:ascii="Roboto" w:hAnsi="Roboto"/>
          <w:sz w:val="18"/>
          <w:szCs w:val="18"/>
        </w:rPr>
        <w:t>Châlons-en-Champagne u</w:t>
      </w:r>
      <w:r w:rsidRPr="001C5567">
        <w:rPr>
          <w:rFonts w:ascii="Roboto" w:hAnsi="Roboto"/>
          <w:sz w:val="18"/>
          <w:szCs w:val="18"/>
        </w:rPr>
        <w:t xml:space="preserve">n délai de deux mois à compter de l’obtention de ce caractère exécutoire. </w:t>
      </w:r>
    </w:p>
    <w:p w14:paraId="55EBAE22" w14:textId="77777777" w:rsidR="001C5567" w:rsidRPr="001C5567" w:rsidRDefault="001C5567" w:rsidP="001C5567">
      <w:pPr>
        <w:rPr>
          <w:rFonts w:ascii="Roboto" w:hAnsi="Roboto"/>
          <w:sz w:val="18"/>
          <w:szCs w:val="18"/>
        </w:rPr>
      </w:pPr>
      <w:r w:rsidRPr="001C5567">
        <w:rPr>
          <w:rFonts w:ascii="Roboto" w:hAnsi="Roboto"/>
          <w:sz w:val="18"/>
          <w:szCs w:val="18"/>
        </w:rPr>
        <w:t>Transmis au représentant de l’Etat le : ……….</w:t>
      </w:r>
    </w:p>
    <w:p w14:paraId="4D8439CC" w14:textId="77777777" w:rsidR="001C5567" w:rsidRPr="001C5567" w:rsidRDefault="001C5567" w:rsidP="001C5567">
      <w:pPr>
        <w:rPr>
          <w:rFonts w:ascii="Roboto" w:hAnsi="Roboto"/>
          <w:sz w:val="18"/>
          <w:szCs w:val="18"/>
        </w:rPr>
      </w:pPr>
      <w:r w:rsidRPr="001C5567">
        <w:rPr>
          <w:rFonts w:ascii="Roboto" w:hAnsi="Roboto"/>
          <w:sz w:val="18"/>
          <w:szCs w:val="18"/>
        </w:rPr>
        <w:t xml:space="preserve">Publié le : ……………… </w:t>
      </w:r>
    </w:p>
    <w:p w14:paraId="6D71F6C9" w14:textId="77777777" w:rsidR="001C5567" w:rsidRDefault="001C5567" w:rsidP="001C5567">
      <w:pPr>
        <w:rPr>
          <w:rFonts w:ascii="Roboto" w:hAnsi="Roboto"/>
          <w:i/>
          <w:iCs/>
          <w:color w:val="FF0000"/>
          <w:sz w:val="18"/>
          <w:szCs w:val="18"/>
        </w:rPr>
      </w:pPr>
    </w:p>
    <w:p w14:paraId="78F3A229" w14:textId="77777777" w:rsidR="001C5567" w:rsidRDefault="001C5567" w:rsidP="001C5567">
      <w:pPr>
        <w:rPr>
          <w:rFonts w:ascii="Roboto" w:hAnsi="Roboto"/>
          <w:i/>
          <w:iCs/>
          <w:color w:val="FF0000"/>
          <w:sz w:val="18"/>
          <w:szCs w:val="18"/>
        </w:rPr>
      </w:pPr>
    </w:p>
    <w:p w14:paraId="16EFACE8" w14:textId="77777777" w:rsidR="001542E0" w:rsidRDefault="001542E0" w:rsidP="001C5567">
      <w:pPr>
        <w:rPr>
          <w:rFonts w:ascii="Roboto" w:hAnsi="Roboto"/>
          <w:i/>
          <w:iCs/>
          <w:color w:val="FF0000"/>
          <w:sz w:val="18"/>
          <w:szCs w:val="18"/>
        </w:rPr>
        <w:sectPr w:rsidR="001542E0" w:rsidSect="001542E0">
          <w:pgSz w:w="11906" w:h="16838"/>
          <w:pgMar w:top="1418" w:right="1418" w:bottom="1418" w:left="1418" w:header="709" w:footer="709" w:gutter="0"/>
          <w:cols w:space="708"/>
          <w:docGrid w:linePitch="360"/>
        </w:sectPr>
      </w:pPr>
    </w:p>
    <w:p w14:paraId="3A811218" w14:textId="7EB30584" w:rsidR="0055071D" w:rsidRDefault="001C5567" w:rsidP="001C5567">
      <w:pPr>
        <w:rPr>
          <w:rFonts w:ascii="Roboto" w:hAnsi="Roboto"/>
          <w:i/>
          <w:iCs/>
          <w:color w:val="FF0000"/>
          <w:sz w:val="18"/>
          <w:szCs w:val="18"/>
        </w:rPr>
      </w:pPr>
      <w:r w:rsidRPr="001C5567">
        <w:rPr>
          <w:rFonts w:ascii="Roboto" w:hAnsi="Roboto"/>
          <w:i/>
          <w:iCs/>
          <w:color w:val="FF0000"/>
          <w:sz w:val="18"/>
          <w:szCs w:val="18"/>
        </w:rPr>
        <w:lastRenderedPageBreak/>
        <w:t>Ce tableau est donné à titre indicatif, il appartient à chaque collectivité de l’adapter à ses besoins.</w:t>
      </w:r>
    </w:p>
    <w:p w14:paraId="78A9A2CD" w14:textId="77777777" w:rsidR="001C5567" w:rsidRDefault="001C5567" w:rsidP="001C5567">
      <w:pPr>
        <w:rPr>
          <w:rFonts w:ascii="Roboto" w:hAnsi="Roboto"/>
          <w:i/>
          <w:iCs/>
          <w:color w:val="FF0000"/>
          <w:sz w:val="18"/>
          <w:szCs w:val="18"/>
        </w:rPr>
      </w:pPr>
    </w:p>
    <w:tbl>
      <w:tblPr>
        <w:tblStyle w:val="Grilledutableau"/>
        <w:tblpPr w:leftFromText="141" w:rightFromText="141" w:vertAnchor="page" w:horzAnchor="margin" w:tblpY="1527"/>
        <w:tblW w:w="5000" w:type="pct"/>
        <w:tblInd w:w="0" w:type="dxa"/>
        <w:tblLook w:val="04A0" w:firstRow="1" w:lastRow="0" w:firstColumn="1" w:lastColumn="0" w:noHBand="0" w:noVBand="1"/>
      </w:tblPr>
      <w:tblGrid>
        <w:gridCol w:w="1885"/>
        <w:gridCol w:w="3511"/>
        <w:gridCol w:w="3345"/>
        <w:gridCol w:w="2308"/>
        <w:gridCol w:w="967"/>
        <w:gridCol w:w="685"/>
        <w:gridCol w:w="1291"/>
      </w:tblGrid>
      <w:tr w:rsidR="001542E0" w14:paraId="58844FDD" w14:textId="77777777" w:rsidTr="001C5567">
        <w:trPr>
          <w:trHeight w:val="794"/>
        </w:trPr>
        <w:tc>
          <w:tcPr>
            <w:tcW w:w="686"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1120FC79" w14:textId="77777777" w:rsidR="001C5567" w:rsidRDefault="001C5567" w:rsidP="00A937B2">
            <w:pPr>
              <w:pStyle w:val="Paragraphedeliste"/>
              <w:spacing w:after="0"/>
              <w:ind w:left="0"/>
              <w:jc w:val="center"/>
              <w:rPr>
                <w:rFonts w:cs="Tahoma"/>
                <w:b/>
                <w:bCs/>
                <w:color w:val="FFFFFF" w:themeColor="background1"/>
                <w:kern w:val="20"/>
                <w:lang w:eastAsia="en-US"/>
              </w:rPr>
            </w:pPr>
            <w:r>
              <w:rPr>
                <w:rFonts w:cs="Tahoma"/>
                <w:b/>
                <w:bCs/>
                <w:color w:val="FFFFFF" w:themeColor="background1"/>
                <w:kern w:val="20"/>
                <w:lang w:eastAsia="en-US"/>
              </w:rPr>
              <w:t>Domaine du stage</w:t>
            </w:r>
          </w:p>
        </w:tc>
        <w:tc>
          <w:tcPr>
            <w:tcW w:w="1267"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39825F09" w14:textId="77777777" w:rsidR="001C5567" w:rsidRDefault="001C5567" w:rsidP="00A937B2">
            <w:pPr>
              <w:pStyle w:val="Paragraphedeliste"/>
              <w:spacing w:after="0"/>
              <w:ind w:left="0"/>
              <w:jc w:val="center"/>
              <w:rPr>
                <w:rFonts w:cs="Tahoma"/>
                <w:b/>
                <w:bCs/>
                <w:color w:val="FFFFFF" w:themeColor="background1"/>
                <w:kern w:val="20"/>
                <w:lang w:eastAsia="en-US"/>
              </w:rPr>
            </w:pPr>
            <w:r>
              <w:rPr>
                <w:rFonts w:cs="Tahoma"/>
                <w:b/>
                <w:bCs/>
                <w:color w:val="FFFFFF" w:themeColor="background1"/>
                <w:kern w:val="20"/>
                <w:lang w:eastAsia="en-US"/>
              </w:rPr>
              <w:t>Objectifs poursuivis</w:t>
            </w:r>
          </w:p>
        </w:tc>
        <w:tc>
          <w:tcPr>
            <w:tcW w:w="1208"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5984B522" w14:textId="77777777" w:rsidR="001C5567" w:rsidRDefault="001C5567" w:rsidP="00A937B2">
            <w:pPr>
              <w:pStyle w:val="Paragraphedeliste"/>
              <w:spacing w:after="0"/>
              <w:ind w:left="0"/>
              <w:jc w:val="center"/>
              <w:rPr>
                <w:rFonts w:cs="Tahoma"/>
                <w:b/>
                <w:bCs/>
                <w:color w:val="FFFFFF" w:themeColor="background1"/>
                <w:kern w:val="20"/>
                <w:lang w:eastAsia="en-US"/>
              </w:rPr>
            </w:pPr>
            <w:r>
              <w:rPr>
                <w:rFonts w:cs="Tahoma"/>
                <w:b/>
                <w:bCs/>
                <w:color w:val="FFFFFF" w:themeColor="background1"/>
                <w:kern w:val="20"/>
                <w:lang w:eastAsia="en-US"/>
              </w:rPr>
              <w:t>Intitulé du stage, sa durée, et l’organisme</w:t>
            </w:r>
          </w:p>
        </w:tc>
        <w:tc>
          <w:tcPr>
            <w:tcW w:w="837"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5325C386" w14:textId="77777777" w:rsidR="001C5567" w:rsidRDefault="001C5567" w:rsidP="00A937B2">
            <w:pPr>
              <w:pStyle w:val="Paragraphedeliste"/>
              <w:spacing w:after="0"/>
              <w:ind w:left="0"/>
              <w:jc w:val="center"/>
              <w:rPr>
                <w:rFonts w:cs="Tahoma"/>
                <w:b/>
                <w:bCs/>
                <w:color w:val="FFFFFF" w:themeColor="background1"/>
                <w:kern w:val="20"/>
                <w:lang w:eastAsia="en-US"/>
              </w:rPr>
            </w:pPr>
            <w:r>
              <w:rPr>
                <w:rFonts w:cs="Tahoma"/>
                <w:b/>
                <w:bCs/>
                <w:color w:val="FFFFFF" w:themeColor="background1"/>
                <w:kern w:val="20"/>
                <w:lang w:eastAsia="en-US"/>
              </w:rPr>
              <w:t>Bénéficiaires (nombre et service)</w:t>
            </w:r>
          </w:p>
        </w:tc>
        <w:tc>
          <w:tcPr>
            <w:tcW w:w="330"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6ACAD447" w14:textId="77777777" w:rsidR="001C5567" w:rsidRDefault="001C5567" w:rsidP="00A937B2">
            <w:pPr>
              <w:pStyle w:val="Paragraphedeliste"/>
              <w:spacing w:after="0"/>
              <w:ind w:left="0"/>
              <w:jc w:val="center"/>
              <w:rPr>
                <w:rFonts w:cs="Tahoma"/>
                <w:b/>
                <w:bCs/>
                <w:color w:val="FFFFFF" w:themeColor="background1"/>
                <w:kern w:val="20"/>
                <w:lang w:eastAsia="en-US"/>
              </w:rPr>
            </w:pPr>
            <w:r>
              <w:rPr>
                <w:rFonts w:cs="Tahoma"/>
                <w:b/>
                <w:bCs/>
                <w:color w:val="FFFFFF" w:themeColor="background1"/>
                <w:kern w:val="20"/>
                <w:lang w:eastAsia="en-US"/>
              </w:rPr>
              <w:t>Priorité</w:t>
            </w:r>
          </w:p>
        </w:tc>
        <w:tc>
          <w:tcPr>
            <w:tcW w:w="233"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023E9784" w14:textId="77777777" w:rsidR="001C5567" w:rsidRDefault="001C5567" w:rsidP="00A937B2">
            <w:pPr>
              <w:pStyle w:val="Paragraphedeliste"/>
              <w:spacing w:after="0"/>
              <w:ind w:left="0"/>
              <w:jc w:val="center"/>
              <w:rPr>
                <w:rFonts w:cs="Tahoma"/>
                <w:b/>
                <w:bCs/>
                <w:color w:val="FFFFFF" w:themeColor="background1"/>
                <w:kern w:val="20"/>
                <w:lang w:eastAsia="en-US"/>
              </w:rPr>
            </w:pPr>
            <w:r>
              <w:rPr>
                <w:rFonts w:cs="Tahoma"/>
                <w:b/>
                <w:bCs/>
                <w:color w:val="FFFFFF" w:themeColor="background1"/>
                <w:kern w:val="20"/>
                <w:lang w:eastAsia="en-US"/>
              </w:rPr>
              <w:t>Cout</w:t>
            </w:r>
          </w:p>
        </w:tc>
        <w:tc>
          <w:tcPr>
            <w:tcW w:w="440"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36474FD6" w14:textId="77777777" w:rsidR="001C5567" w:rsidRDefault="001C5567" w:rsidP="00A937B2">
            <w:pPr>
              <w:pStyle w:val="Paragraphedeliste"/>
              <w:spacing w:after="0"/>
              <w:ind w:left="0"/>
              <w:jc w:val="center"/>
              <w:rPr>
                <w:rFonts w:cs="Tahoma"/>
                <w:b/>
                <w:bCs/>
                <w:color w:val="FFFFFF" w:themeColor="background1"/>
                <w:kern w:val="20"/>
                <w:lang w:eastAsia="en-US"/>
              </w:rPr>
            </w:pPr>
            <w:r>
              <w:rPr>
                <w:rFonts w:cs="Tahoma"/>
                <w:b/>
                <w:bCs/>
                <w:color w:val="FFFFFF" w:themeColor="background1"/>
                <w:kern w:val="20"/>
                <w:lang w:eastAsia="en-US"/>
              </w:rPr>
              <w:t>Date</w:t>
            </w:r>
          </w:p>
          <w:p w14:paraId="68CE9703" w14:textId="77777777" w:rsidR="001C5567" w:rsidRDefault="001C5567" w:rsidP="00A937B2">
            <w:pPr>
              <w:pStyle w:val="Paragraphedeliste"/>
              <w:spacing w:after="0"/>
              <w:ind w:left="0"/>
              <w:jc w:val="center"/>
              <w:rPr>
                <w:rFonts w:cs="Tahoma"/>
                <w:b/>
                <w:bCs/>
                <w:color w:val="FFFFFF" w:themeColor="background1"/>
                <w:kern w:val="20"/>
                <w:lang w:eastAsia="en-US"/>
              </w:rPr>
            </w:pPr>
            <w:r>
              <w:rPr>
                <w:rFonts w:cs="Tahoma"/>
                <w:b/>
                <w:bCs/>
                <w:color w:val="FFFFFF" w:themeColor="background1"/>
                <w:kern w:val="20"/>
                <w:lang w:eastAsia="en-US"/>
              </w:rPr>
              <w:t>Périodicité</w:t>
            </w:r>
          </w:p>
        </w:tc>
      </w:tr>
      <w:tr w:rsidR="001C5567" w14:paraId="771C202F" w14:textId="77777777" w:rsidTr="001C5567">
        <w:trPr>
          <w:trHeight w:val="1134"/>
        </w:trPr>
        <w:tc>
          <w:tcPr>
            <w:tcW w:w="686" w:type="pct"/>
            <w:tcBorders>
              <w:top w:val="single" w:sz="4" w:space="0" w:color="auto"/>
              <w:left w:val="single" w:sz="4" w:space="0" w:color="auto"/>
              <w:bottom w:val="single" w:sz="4" w:space="0" w:color="auto"/>
              <w:right w:val="single" w:sz="4" w:space="0" w:color="auto"/>
            </w:tcBorders>
            <w:vAlign w:val="center"/>
            <w:hideMark/>
          </w:tcPr>
          <w:p w14:paraId="66F8C233" w14:textId="77777777" w:rsidR="001C5567" w:rsidRDefault="001C5567" w:rsidP="00A937B2">
            <w:pPr>
              <w:pStyle w:val="Paragraphedeliste"/>
              <w:spacing w:after="0"/>
              <w:ind w:left="0"/>
              <w:jc w:val="center"/>
              <w:rPr>
                <w:rFonts w:cs="Tahoma"/>
                <w:kern w:val="20"/>
                <w:lang w:eastAsia="en-US"/>
              </w:rPr>
            </w:pPr>
            <w:r>
              <w:rPr>
                <w:lang w:eastAsia="en-US"/>
              </w:rPr>
              <w:t>Préparation concours</w:t>
            </w:r>
          </w:p>
        </w:tc>
        <w:tc>
          <w:tcPr>
            <w:tcW w:w="1267" w:type="pct"/>
            <w:tcBorders>
              <w:top w:val="single" w:sz="4" w:space="0" w:color="auto"/>
              <w:left w:val="single" w:sz="4" w:space="0" w:color="auto"/>
              <w:bottom w:val="single" w:sz="4" w:space="0" w:color="auto"/>
              <w:right w:val="single" w:sz="4" w:space="0" w:color="auto"/>
            </w:tcBorders>
            <w:vAlign w:val="center"/>
            <w:hideMark/>
          </w:tcPr>
          <w:p w14:paraId="703F1476" w14:textId="77777777" w:rsidR="001C5567" w:rsidRDefault="001C5567" w:rsidP="00A937B2">
            <w:pPr>
              <w:pStyle w:val="Paragraphedeliste"/>
              <w:spacing w:after="0"/>
              <w:ind w:left="0"/>
              <w:jc w:val="center"/>
              <w:rPr>
                <w:rFonts w:cs="Tahoma"/>
                <w:kern w:val="20"/>
                <w:lang w:eastAsia="en-US"/>
              </w:rPr>
            </w:pPr>
            <w:r>
              <w:rPr>
                <w:rFonts w:cs="Tahoma"/>
                <w:kern w:val="20"/>
                <w:lang w:eastAsia="en-US"/>
              </w:rPr>
              <w:sym w:font="Wingdings" w:char="F0D8"/>
            </w:r>
            <w:r>
              <w:rPr>
                <w:rFonts w:cs="Tahoma"/>
                <w:kern w:val="20"/>
                <w:lang w:eastAsia="en-US"/>
              </w:rPr>
              <w:t xml:space="preserve"> </w:t>
            </w:r>
            <w:r>
              <w:rPr>
                <w:lang w:eastAsia="en-US"/>
              </w:rPr>
              <w:t>Faciliter le déroulement des carrières</w:t>
            </w:r>
          </w:p>
        </w:tc>
        <w:tc>
          <w:tcPr>
            <w:tcW w:w="1208" w:type="pct"/>
            <w:tcBorders>
              <w:top w:val="single" w:sz="4" w:space="0" w:color="auto"/>
              <w:left w:val="single" w:sz="4" w:space="0" w:color="auto"/>
              <w:bottom w:val="single" w:sz="4" w:space="0" w:color="auto"/>
              <w:right w:val="single" w:sz="4" w:space="0" w:color="auto"/>
            </w:tcBorders>
            <w:vAlign w:val="center"/>
            <w:hideMark/>
          </w:tcPr>
          <w:p w14:paraId="3F00EF53" w14:textId="77777777" w:rsidR="001C5567" w:rsidRDefault="001C5567" w:rsidP="00A937B2">
            <w:pPr>
              <w:pStyle w:val="Paragraphedeliste"/>
              <w:spacing w:after="0"/>
              <w:ind w:left="0"/>
              <w:jc w:val="center"/>
              <w:rPr>
                <w:rFonts w:cs="Tahoma"/>
                <w:kern w:val="20"/>
                <w:lang w:eastAsia="en-US"/>
              </w:rPr>
            </w:pPr>
            <w:r>
              <w:rPr>
                <w:rFonts w:cs="Tahoma"/>
                <w:kern w:val="20"/>
                <w:lang w:eastAsia="en-US"/>
              </w:rPr>
              <w:sym w:font="Wingdings" w:char="F0D8"/>
            </w:r>
            <w:r>
              <w:rPr>
                <w:rFonts w:cs="Tahoma"/>
                <w:kern w:val="20"/>
                <w:lang w:eastAsia="en-US"/>
              </w:rPr>
              <w:t xml:space="preserve"> </w:t>
            </w:r>
            <w:r>
              <w:rPr>
                <w:lang w:eastAsia="en-US"/>
              </w:rPr>
              <w:t xml:space="preserve">Prépas concours administratifs Rédacteur/attaché par </w:t>
            </w:r>
            <w:r>
              <w:rPr>
                <w:i/>
                <w:iCs/>
                <w:color w:val="00B0F0"/>
                <w:lang w:eastAsia="en-US"/>
              </w:rPr>
              <w:t>X</w:t>
            </w:r>
          </w:p>
        </w:tc>
        <w:tc>
          <w:tcPr>
            <w:tcW w:w="837" w:type="pct"/>
            <w:tcBorders>
              <w:top w:val="single" w:sz="4" w:space="0" w:color="auto"/>
              <w:left w:val="single" w:sz="4" w:space="0" w:color="auto"/>
              <w:bottom w:val="single" w:sz="4" w:space="0" w:color="auto"/>
              <w:right w:val="single" w:sz="4" w:space="0" w:color="auto"/>
            </w:tcBorders>
            <w:vAlign w:val="center"/>
            <w:hideMark/>
          </w:tcPr>
          <w:p w14:paraId="21EA11C1" w14:textId="77777777" w:rsidR="001C5567" w:rsidRDefault="001C5567" w:rsidP="00A937B2">
            <w:pPr>
              <w:pStyle w:val="Paragraphedeliste"/>
              <w:spacing w:after="0"/>
              <w:ind w:left="0"/>
              <w:jc w:val="center"/>
              <w:rPr>
                <w:lang w:eastAsia="en-US"/>
              </w:rPr>
            </w:pPr>
            <w:r>
              <w:rPr>
                <w:rFonts w:cs="Tahoma"/>
                <w:kern w:val="20"/>
                <w:lang w:eastAsia="en-US"/>
              </w:rPr>
              <w:sym w:font="Wingdings" w:char="F0D8"/>
            </w:r>
            <w:r>
              <w:rPr>
                <w:rFonts w:cs="Tahoma"/>
                <w:kern w:val="20"/>
                <w:lang w:eastAsia="en-US"/>
              </w:rPr>
              <w:t xml:space="preserve"> </w:t>
            </w:r>
            <w:r>
              <w:rPr>
                <w:lang w:eastAsia="en-US"/>
              </w:rPr>
              <w:t>Rédacteur : 4 agents du Service RH</w:t>
            </w:r>
          </w:p>
          <w:p w14:paraId="2BB7E159" w14:textId="77777777" w:rsidR="001C5567" w:rsidRDefault="001C5567" w:rsidP="00A937B2">
            <w:pPr>
              <w:pStyle w:val="Paragraphedeliste"/>
              <w:spacing w:after="0"/>
              <w:ind w:left="0"/>
              <w:jc w:val="center"/>
              <w:rPr>
                <w:rFonts w:cs="Tahoma"/>
                <w:kern w:val="20"/>
                <w:lang w:eastAsia="en-US"/>
              </w:rPr>
            </w:pPr>
            <w:r>
              <w:rPr>
                <w:rFonts w:cs="Tahoma"/>
                <w:kern w:val="20"/>
                <w:lang w:eastAsia="en-US"/>
              </w:rPr>
              <w:sym w:font="Wingdings" w:char="F0D8"/>
            </w:r>
            <w:r>
              <w:rPr>
                <w:rFonts w:cs="Tahoma"/>
                <w:kern w:val="20"/>
                <w:lang w:eastAsia="en-US"/>
              </w:rPr>
              <w:t xml:space="preserve"> </w:t>
            </w:r>
            <w:r>
              <w:rPr>
                <w:lang w:eastAsia="en-US"/>
              </w:rPr>
              <w:t>Attaché : 2 agents du Service Paie</w:t>
            </w:r>
          </w:p>
        </w:tc>
        <w:tc>
          <w:tcPr>
            <w:tcW w:w="330" w:type="pct"/>
            <w:tcBorders>
              <w:top w:val="single" w:sz="4" w:space="0" w:color="auto"/>
              <w:left w:val="single" w:sz="4" w:space="0" w:color="auto"/>
              <w:bottom w:val="single" w:sz="4" w:space="0" w:color="auto"/>
              <w:right w:val="single" w:sz="4" w:space="0" w:color="auto"/>
            </w:tcBorders>
            <w:vAlign w:val="center"/>
            <w:hideMark/>
          </w:tcPr>
          <w:p w14:paraId="484CCAB4" w14:textId="77777777" w:rsidR="001C5567" w:rsidRDefault="001C5567" w:rsidP="00A937B2">
            <w:pPr>
              <w:pStyle w:val="Paragraphedeliste"/>
              <w:spacing w:after="0"/>
              <w:ind w:left="0"/>
              <w:jc w:val="center"/>
              <w:rPr>
                <w:rFonts w:cs="Tahoma"/>
                <w:kern w:val="20"/>
                <w:lang w:eastAsia="en-US"/>
              </w:rPr>
            </w:pPr>
            <w:r>
              <w:rPr>
                <w:lang w:eastAsia="en-US"/>
              </w:rPr>
              <w:t>1</w:t>
            </w:r>
          </w:p>
        </w:tc>
        <w:tc>
          <w:tcPr>
            <w:tcW w:w="233" w:type="pct"/>
            <w:tcBorders>
              <w:top w:val="single" w:sz="4" w:space="0" w:color="auto"/>
              <w:left w:val="single" w:sz="4" w:space="0" w:color="auto"/>
              <w:bottom w:val="single" w:sz="4" w:space="0" w:color="auto"/>
              <w:right w:val="single" w:sz="4" w:space="0" w:color="auto"/>
            </w:tcBorders>
            <w:vAlign w:val="center"/>
            <w:hideMark/>
          </w:tcPr>
          <w:p w14:paraId="45093E25" w14:textId="77777777" w:rsidR="001C5567" w:rsidRDefault="001C5567" w:rsidP="00A937B2">
            <w:pPr>
              <w:pStyle w:val="Paragraphedeliste"/>
              <w:spacing w:after="0"/>
              <w:ind w:left="0"/>
              <w:jc w:val="center"/>
              <w:rPr>
                <w:rFonts w:cs="Tahoma"/>
                <w:i/>
                <w:iCs/>
                <w:color w:val="00B0F0"/>
                <w:kern w:val="20"/>
                <w:lang w:eastAsia="en-US"/>
              </w:rPr>
            </w:pPr>
            <w:r>
              <w:rPr>
                <w:rFonts w:cs="Tahoma"/>
                <w:i/>
                <w:iCs/>
                <w:color w:val="00B0F0"/>
                <w:kern w:val="20"/>
                <w:lang w:eastAsia="en-US"/>
              </w:rPr>
              <w:t>X</w:t>
            </w:r>
          </w:p>
        </w:tc>
        <w:tc>
          <w:tcPr>
            <w:tcW w:w="440" w:type="pct"/>
            <w:tcBorders>
              <w:top w:val="single" w:sz="4" w:space="0" w:color="auto"/>
              <w:left w:val="single" w:sz="4" w:space="0" w:color="auto"/>
              <w:bottom w:val="single" w:sz="4" w:space="0" w:color="auto"/>
              <w:right w:val="single" w:sz="4" w:space="0" w:color="auto"/>
            </w:tcBorders>
            <w:vAlign w:val="center"/>
            <w:hideMark/>
          </w:tcPr>
          <w:p w14:paraId="0EA1FAB8" w14:textId="77777777" w:rsidR="001C5567" w:rsidRDefault="001C5567" w:rsidP="00A937B2">
            <w:pPr>
              <w:pStyle w:val="Paragraphedeliste"/>
              <w:spacing w:after="0"/>
              <w:ind w:left="0"/>
              <w:jc w:val="center"/>
              <w:rPr>
                <w:rFonts w:cs="Tahoma"/>
                <w:i/>
                <w:iCs/>
                <w:color w:val="00B0F0"/>
                <w:kern w:val="20"/>
                <w:lang w:eastAsia="en-US"/>
              </w:rPr>
            </w:pPr>
            <w:r>
              <w:rPr>
                <w:rFonts w:cs="Tahoma"/>
                <w:i/>
                <w:iCs/>
                <w:color w:val="00B0F0"/>
                <w:kern w:val="20"/>
                <w:lang w:eastAsia="en-US"/>
              </w:rPr>
              <w:t>X</w:t>
            </w:r>
          </w:p>
        </w:tc>
      </w:tr>
      <w:tr w:rsidR="001C5567" w14:paraId="6F6CE3C6" w14:textId="77777777" w:rsidTr="001C5567">
        <w:trPr>
          <w:trHeight w:val="1134"/>
        </w:trPr>
        <w:tc>
          <w:tcPr>
            <w:tcW w:w="686" w:type="pct"/>
            <w:tcBorders>
              <w:top w:val="single" w:sz="4" w:space="0" w:color="auto"/>
              <w:left w:val="single" w:sz="4" w:space="0" w:color="auto"/>
              <w:bottom w:val="single" w:sz="4" w:space="0" w:color="auto"/>
              <w:right w:val="single" w:sz="4" w:space="0" w:color="auto"/>
            </w:tcBorders>
            <w:vAlign w:val="center"/>
            <w:hideMark/>
          </w:tcPr>
          <w:p w14:paraId="0D0BA5E3" w14:textId="77777777" w:rsidR="001C5567" w:rsidRDefault="001C5567" w:rsidP="00A937B2">
            <w:pPr>
              <w:pStyle w:val="Paragraphedeliste"/>
              <w:spacing w:after="0"/>
              <w:ind w:left="0"/>
              <w:jc w:val="center"/>
              <w:rPr>
                <w:rFonts w:cs="Tahoma"/>
                <w:kern w:val="20"/>
                <w:lang w:eastAsia="en-US"/>
              </w:rPr>
            </w:pPr>
            <w:r>
              <w:rPr>
                <w:lang w:eastAsia="en-US"/>
              </w:rPr>
              <w:t>Informatique</w:t>
            </w:r>
          </w:p>
        </w:tc>
        <w:tc>
          <w:tcPr>
            <w:tcW w:w="1267" w:type="pct"/>
            <w:tcBorders>
              <w:top w:val="single" w:sz="4" w:space="0" w:color="auto"/>
              <w:left w:val="single" w:sz="4" w:space="0" w:color="auto"/>
              <w:bottom w:val="single" w:sz="4" w:space="0" w:color="auto"/>
              <w:right w:val="single" w:sz="4" w:space="0" w:color="auto"/>
            </w:tcBorders>
            <w:vAlign w:val="center"/>
            <w:hideMark/>
          </w:tcPr>
          <w:p w14:paraId="12E79DDB" w14:textId="77777777" w:rsidR="001C5567" w:rsidRDefault="001C5567" w:rsidP="00A937B2">
            <w:pPr>
              <w:jc w:val="center"/>
              <w:rPr>
                <w:rFonts w:cs="Tahoma"/>
                <w:kern w:val="20"/>
                <w:sz w:val="20"/>
                <w:szCs w:val="20"/>
              </w:rPr>
            </w:pPr>
            <w:r>
              <w:rPr>
                <w:rFonts w:cs="Tahoma"/>
                <w:kern w:val="20"/>
              </w:rPr>
              <w:sym w:font="Wingdings" w:char="F0D8"/>
            </w:r>
            <w:r>
              <w:rPr>
                <w:rFonts w:cs="Tahoma"/>
                <w:kern w:val="20"/>
              </w:rPr>
              <w:t xml:space="preserve"> Valoriser le potentiel humain</w:t>
            </w:r>
          </w:p>
          <w:p w14:paraId="5A9F8A5D" w14:textId="77777777" w:rsidR="001C5567" w:rsidRDefault="001C5567" w:rsidP="00A937B2">
            <w:pPr>
              <w:jc w:val="center"/>
              <w:rPr>
                <w:rFonts w:cs="Tahoma"/>
                <w:kern w:val="20"/>
                <w:sz w:val="20"/>
                <w:szCs w:val="20"/>
              </w:rPr>
            </w:pPr>
            <w:r>
              <w:rPr>
                <w:rFonts w:cs="Tahoma"/>
                <w:kern w:val="20"/>
              </w:rPr>
              <w:sym w:font="Wingdings" w:char="F0D8"/>
            </w:r>
            <w:r>
              <w:rPr>
                <w:rFonts w:cs="Tahoma"/>
                <w:kern w:val="20"/>
              </w:rPr>
              <w:t xml:space="preserve"> Améliorer les conditions de travail</w:t>
            </w:r>
          </w:p>
          <w:p w14:paraId="358BE748" w14:textId="77777777" w:rsidR="001C5567" w:rsidRDefault="001C5567" w:rsidP="00A937B2">
            <w:pPr>
              <w:jc w:val="center"/>
              <w:rPr>
                <w:rFonts w:cs="Tahoma"/>
                <w:kern w:val="20"/>
                <w:sz w:val="20"/>
                <w:szCs w:val="20"/>
              </w:rPr>
            </w:pPr>
            <w:r>
              <w:rPr>
                <w:rFonts w:cs="Tahoma"/>
                <w:kern w:val="20"/>
              </w:rPr>
              <w:sym w:font="Wingdings" w:char="F0D8"/>
            </w:r>
            <w:r>
              <w:rPr>
                <w:rFonts w:cs="Tahoma"/>
                <w:kern w:val="20"/>
              </w:rPr>
              <w:t xml:space="preserve"> Augmenter le professionnalisme face aux évolutions techniques</w:t>
            </w:r>
          </w:p>
        </w:tc>
        <w:tc>
          <w:tcPr>
            <w:tcW w:w="1208" w:type="pct"/>
            <w:tcBorders>
              <w:top w:val="single" w:sz="4" w:space="0" w:color="auto"/>
              <w:left w:val="single" w:sz="4" w:space="0" w:color="auto"/>
              <w:bottom w:val="single" w:sz="4" w:space="0" w:color="auto"/>
              <w:right w:val="single" w:sz="4" w:space="0" w:color="auto"/>
            </w:tcBorders>
            <w:vAlign w:val="center"/>
            <w:hideMark/>
          </w:tcPr>
          <w:p w14:paraId="5334724C" w14:textId="77777777" w:rsidR="001C5567" w:rsidRDefault="001C5567" w:rsidP="00A937B2">
            <w:pPr>
              <w:jc w:val="center"/>
              <w:rPr>
                <w:rFonts w:cs="Tahoma"/>
                <w:kern w:val="20"/>
                <w:sz w:val="20"/>
                <w:szCs w:val="20"/>
              </w:rPr>
            </w:pPr>
            <w:r>
              <w:rPr>
                <w:rFonts w:cs="Tahoma"/>
                <w:kern w:val="20"/>
              </w:rPr>
              <w:sym w:font="Wingdings" w:char="F0D8"/>
            </w:r>
            <w:r>
              <w:rPr>
                <w:rFonts w:cs="Tahoma"/>
                <w:kern w:val="20"/>
              </w:rPr>
              <w:t xml:space="preserve"> Formation Word, Excel</w:t>
            </w:r>
          </w:p>
          <w:p w14:paraId="1E11AFD8" w14:textId="77777777" w:rsidR="001C5567" w:rsidRDefault="001C5567" w:rsidP="00A937B2">
            <w:pPr>
              <w:jc w:val="center"/>
              <w:rPr>
                <w:rFonts w:cs="Tahoma"/>
                <w:kern w:val="20"/>
                <w:sz w:val="20"/>
                <w:szCs w:val="20"/>
              </w:rPr>
            </w:pPr>
            <w:r>
              <w:rPr>
                <w:rFonts w:cs="Tahoma"/>
                <w:kern w:val="20"/>
              </w:rPr>
              <w:sym w:font="Wingdings" w:char="F0D8"/>
            </w:r>
            <w:r>
              <w:rPr>
                <w:rFonts w:cs="Tahoma"/>
                <w:kern w:val="20"/>
              </w:rPr>
              <w:t xml:space="preserve"> Formation logiciel paie</w:t>
            </w:r>
          </w:p>
          <w:p w14:paraId="2793A9F7" w14:textId="77777777" w:rsidR="001C5567" w:rsidRDefault="001C5567" w:rsidP="00A937B2">
            <w:pPr>
              <w:pStyle w:val="Paragraphedeliste"/>
              <w:spacing w:after="0"/>
              <w:ind w:left="0"/>
              <w:jc w:val="center"/>
              <w:rPr>
                <w:rFonts w:cs="Tahoma"/>
                <w:kern w:val="20"/>
                <w:lang w:eastAsia="en-US"/>
              </w:rPr>
            </w:pPr>
            <w:r>
              <w:rPr>
                <w:rFonts w:cs="Tahoma"/>
                <w:kern w:val="20"/>
                <w:lang w:eastAsia="en-US"/>
              </w:rPr>
              <w:sym w:font="Wingdings" w:char="F0D8"/>
            </w:r>
            <w:r>
              <w:rPr>
                <w:rFonts w:cs="Tahoma"/>
                <w:kern w:val="20"/>
                <w:lang w:eastAsia="en-US"/>
              </w:rPr>
              <w:t xml:space="preserve"> Formation expert informaticien</w:t>
            </w:r>
          </w:p>
        </w:tc>
        <w:tc>
          <w:tcPr>
            <w:tcW w:w="837" w:type="pct"/>
            <w:tcBorders>
              <w:top w:val="single" w:sz="4" w:space="0" w:color="auto"/>
              <w:left w:val="single" w:sz="4" w:space="0" w:color="auto"/>
              <w:bottom w:val="single" w:sz="4" w:space="0" w:color="auto"/>
              <w:right w:val="single" w:sz="4" w:space="0" w:color="auto"/>
            </w:tcBorders>
            <w:vAlign w:val="center"/>
            <w:hideMark/>
          </w:tcPr>
          <w:p w14:paraId="66EC40EB" w14:textId="77777777" w:rsidR="001C5567" w:rsidRDefault="001C5567" w:rsidP="00A937B2">
            <w:pPr>
              <w:pStyle w:val="Paragraphedeliste"/>
              <w:spacing w:after="0"/>
              <w:ind w:left="0"/>
              <w:jc w:val="center"/>
              <w:rPr>
                <w:rFonts w:cs="Tahoma"/>
                <w:i/>
                <w:iCs/>
                <w:color w:val="00B0F0"/>
                <w:kern w:val="20"/>
                <w:lang w:eastAsia="en-US"/>
              </w:rPr>
            </w:pPr>
            <w:r>
              <w:rPr>
                <w:rFonts w:cs="Tahoma"/>
                <w:i/>
                <w:iCs/>
                <w:color w:val="00B0F0"/>
                <w:kern w:val="20"/>
                <w:lang w:eastAsia="en-US"/>
              </w:rPr>
              <w:t>X</w:t>
            </w:r>
          </w:p>
        </w:tc>
        <w:tc>
          <w:tcPr>
            <w:tcW w:w="330" w:type="pct"/>
            <w:tcBorders>
              <w:top w:val="single" w:sz="4" w:space="0" w:color="auto"/>
              <w:left w:val="single" w:sz="4" w:space="0" w:color="auto"/>
              <w:bottom w:val="single" w:sz="4" w:space="0" w:color="auto"/>
              <w:right w:val="single" w:sz="4" w:space="0" w:color="auto"/>
            </w:tcBorders>
            <w:vAlign w:val="center"/>
            <w:hideMark/>
          </w:tcPr>
          <w:p w14:paraId="10836F8F" w14:textId="77777777" w:rsidR="001C5567" w:rsidRDefault="001C5567" w:rsidP="00A937B2">
            <w:pPr>
              <w:pStyle w:val="Paragraphedeliste"/>
              <w:spacing w:after="0"/>
              <w:ind w:left="0"/>
              <w:jc w:val="center"/>
              <w:rPr>
                <w:rFonts w:cs="Tahoma"/>
                <w:kern w:val="20"/>
                <w:lang w:eastAsia="en-US"/>
              </w:rPr>
            </w:pPr>
            <w:r>
              <w:rPr>
                <w:rFonts w:cs="Tahoma"/>
                <w:kern w:val="20"/>
                <w:lang w:eastAsia="en-US"/>
              </w:rPr>
              <w:t>1</w:t>
            </w:r>
          </w:p>
        </w:tc>
        <w:tc>
          <w:tcPr>
            <w:tcW w:w="233" w:type="pct"/>
            <w:tcBorders>
              <w:top w:val="single" w:sz="4" w:space="0" w:color="auto"/>
              <w:left w:val="single" w:sz="4" w:space="0" w:color="auto"/>
              <w:bottom w:val="single" w:sz="4" w:space="0" w:color="auto"/>
              <w:right w:val="single" w:sz="4" w:space="0" w:color="auto"/>
            </w:tcBorders>
            <w:vAlign w:val="center"/>
            <w:hideMark/>
          </w:tcPr>
          <w:p w14:paraId="1D5B81EA" w14:textId="77777777" w:rsidR="001C5567" w:rsidRDefault="001C5567" w:rsidP="00A937B2">
            <w:pPr>
              <w:pStyle w:val="Paragraphedeliste"/>
              <w:spacing w:after="0"/>
              <w:ind w:left="0"/>
              <w:jc w:val="center"/>
              <w:rPr>
                <w:rFonts w:cs="Tahoma"/>
                <w:i/>
                <w:iCs/>
                <w:color w:val="00B0F0"/>
                <w:kern w:val="20"/>
                <w:lang w:eastAsia="en-US"/>
              </w:rPr>
            </w:pPr>
            <w:r>
              <w:rPr>
                <w:rFonts w:cs="Tahoma"/>
                <w:i/>
                <w:iCs/>
                <w:color w:val="00B0F0"/>
                <w:kern w:val="20"/>
                <w:lang w:eastAsia="en-US"/>
              </w:rPr>
              <w:t>X</w:t>
            </w:r>
          </w:p>
        </w:tc>
        <w:tc>
          <w:tcPr>
            <w:tcW w:w="440" w:type="pct"/>
            <w:tcBorders>
              <w:top w:val="single" w:sz="4" w:space="0" w:color="auto"/>
              <w:left w:val="single" w:sz="4" w:space="0" w:color="auto"/>
              <w:bottom w:val="single" w:sz="4" w:space="0" w:color="auto"/>
              <w:right w:val="single" w:sz="4" w:space="0" w:color="auto"/>
            </w:tcBorders>
            <w:vAlign w:val="center"/>
            <w:hideMark/>
          </w:tcPr>
          <w:p w14:paraId="5A93B3FD" w14:textId="77777777" w:rsidR="001C5567" w:rsidRDefault="001C5567" w:rsidP="00A937B2">
            <w:pPr>
              <w:pStyle w:val="Paragraphedeliste"/>
              <w:spacing w:after="0"/>
              <w:ind w:left="0"/>
              <w:jc w:val="center"/>
              <w:rPr>
                <w:rFonts w:cs="Tahoma"/>
                <w:i/>
                <w:iCs/>
                <w:color w:val="00B0F0"/>
                <w:kern w:val="20"/>
                <w:lang w:eastAsia="en-US"/>
              </w:rPr>
            </w:pPr>
            <w:r>
              <w:rPr>
                <w:rFonts w:cs="Tahoma"/>
                <w:i/>
                <w:iCs/>
                <w:color w:val="00B0F0"/>
                <w:kern w:val="20"/>
                <w:lang w:eastAsia="en-US"/>
              </w:rPr>
              <w:t>X</w:t>
            </w:r>
          </w:p>
        </w:tc>
      </w:tr>
      <w:tr w:rsidR="001C5567" w14:paraId="7E3CB938" w14:textId="77777777" w:rsidTr="001C5567">
        <w:trPr>
          <w:trHeight w:val="1134"/>
        </w:trPr>
        <w:tc>
          <w:tcPr>
            <w:tcW w:w="686" w:type="pct"/>
            <w:tcBorders>
              <w:top w:val="single" w:sz="4" w:space="0" w:color="auto"/>
              <w:left w:val="single" w:sz="4" w:space="0" w:color="auto"/>
              <w:bottom w:val="single" w:sz="4" w:space="0" w:color="auto"/>
              <w:right w:val="single" w:sz="4" w:space="0" w:color="auto"/>
            </w:tcBorders>
            <w:vAlign w:val="center"/>
            <w:hideMark/>
          </w:tcPr>
          <w:p w14:paraId="3F6B0E3A" w14:textId="77777777" w:rsidR="001C5567" w:rsidRDefault="001C5567" w:rsidP="00A937B2">
            <w:pPr>
              <w:pStyle w:val="Paragraphedeliste"/>
              <w:spacing w:after="0"/>
              <w:ind w:left="0"/>
              <w:jc w:val="center"/>
              <w:rPr>
                <w:rFonts w:cs="Tahoma"/>
                <w:kern w:val="20"/>
                <w:lang w:eastAsia="en-US"/>
              </w:rPr>
            </w:pPr>
            <w:r>
              <w:rPr>
                <w:lang w:eastAsia="en-US"/>
              </w:rPr>
              <w:t>Management Gestion</w:t>
            </w:r>
          </w:p>
        </w:tc>
        <w:tc>
          <w:tcPr>
            <w:tcW w:w="1267" w:type="pct"/>
            <w:tcBorders>
              <w:top w:val="single" w:sz="4" w:space="0" w:color="auto"/>
              <w:left w:val="single" w:sz="4" w:space="0" w:color="auto"/>
              <w:bottom w:val="single" w:sz="4" w:space="0" w:color="auto"/>
              <w:right w:val="single" w:sz="4" w:space="0" w:color="auto"/>
            </w:tcBorders>
            <w:vAlign w:val="center"/>
            <w:hideMark/>
          </w:tcPr>
          <w:p w14:paraId="090DA51C" w14:textId="77777777" w:rsidR="001C5567" w:rsidRDefault="001C5567" w:rsidP="00A937B2">
            <w:pPr>
              <w:jc w:val="center"/>
              <w:rPr>
                <w:rFonts w:cs="Tahoma"/>
                <w:kern w:val="20"/>
                <w:sz w:val="20"/>
                <w:szCs w:val="20"/>
              </w:rPr>
            </w:pPr>
            <w:r>
              <w:rPr>
                <w:rFonts w:cs="Tahoma"/>
                <w:kern w:val="20"/>
              </w:rPr>
              <w:sym w:font="Wingdings" w:char="F0D8"/>
            </w:r>
            <w:r>
              <w:rPr>
                <w:rFonts w:cs="Tahoma"/>
                <w:kern w:val="20"/>
              </w:rPr>
              <w:t xml:space="preserve"> Valoriser le potentiel humain</w:t>
            </w:r>
          </w:p>
          <w:p w14:paraId="6B83D512" w14:textId="77777777" w:rsidR="001C5567" w:rsidRDefault="001C5567" w:rsidP="00A937B2">
            <w:pPr>
              <w:jc w:val="center"/>
              <w:rPr>
                <w:rFonts w:cs="Tahoma"/>
                <w:kern w:val="20"/>
                <w:sz w:val="20"/>
                <w:szCs w:val="20"/>
              </w:rPr>
            </w:pPr>
            <w:r>
              <w:rPr>
                <w:rFonts w:cs="Tahoma"/>
                <w:kern w:val="20"/>
              </w:rPr>
              <w:sym w:font="Wingdings" w:char="F0D8"/>
            </w:r>
            <w:r>
              <w:rPr>
                <w:rFonts w:cs="Tahoma"/>
                <w:kern w:val="20"/>
              </w:rPr>
              <w:t xml:space="preserve"> Augmenter le professionnalisme</w:t>
            </w:r>
          </w:p>
        </w:tc>
        <w:tc>
          <w:tcPr>
            <w:tcW w:w="1208" w:type="pct"/>
            <w:tcBorders>
              <w:top w:val="single" w:sz="4" w:space="0" w:color="auto"/>
              <w:left w:val="single" w:sz="4" w:space="0" w:color="auto"/>
              <w:bottom w:val="single" w:sz="4" w:space="0" w:color="auto"/>
              <w:right w:val="single" w:sz="4" w:space="0" w:color="auto"/>
            </w:tcBorders>
            <w:vAlign w:val="center"/>
            <w:hideMark/>
          </w:tcPr>
          <w:p w14:paraId="3B9212B1" w14:textId="77777777" w:rsidR="001C5567" w:rsidRDefault="001C5567" w:rsidP="00A937B2">
            <w:pPr>
              <w:jc w:val="center"/>
              <w:rPr>
                <w:rFonts w:cs="Tahoma"/>
                <w:kern w:val="20"/>
                <w:sz w:val="20"/>
                <w:szCs w:val="20"/>
              </w:rPr>
            </w:pPr>
            <w:r>
              <w:rPr>
                <w:rFonts w:cs="Tahoma"/>
                <w:kern w:val="20"/>
              </w:rPr>
              <w:sym w:font="Wingdings" w:char="F0D8"/>
            </w:r>
            <w:r>
              <w:rPr>
                <w:rFonts w:cs="Tahoma"/>
                <w:kern w:val="20"/>
              </w:rPr>
              <w:t xml:space="preserve"> Formation à la GRH</w:t>
            </w:r>
          </w:p>
          <w:p w14:paraId="6DE3F394" w14:textId="77777777" w:rsidR="001C5567" w:rsidRDefault="001C5567" w:rsidP="00A937B2">
            <w:pPr>
              <w:jc w:val="center"/>
              <w:rPr>
                <w:rFonts w:cs="Tahoma"/>
                <w:kern w:val="20"/>
                <w:sz w:val="20"/>
                <w:szCs w:val="20"/>
              </w:rPr>
            </w:pPr>
            <w:r>
              <w:rPr>
                <w:rFonts w:cs="Tahoma"/>
                <w:kern w:val="20"/>
              </w:rPr>
              <w:sym w:font="Wingdings" w:char="F0D8"/>
            </w:r>
            <w:r>
              <w:rPr>
                <w:rFonts w:cs="Tahoma"/>
                <w:kern w:val="20"/>
              </w:rPr>
              <w:t xml:space="preserve"> Formation organisation du travail</w:t>
            </w:r>
          </w:p>
          <w:p w14:paraId="5D046874" w14:textId="77777777" w:rsidR="001C5567" w:rsidRDefault="001C5567" w:rsidP="00A937B2">
            <w:pPr>
              <w:pStyle w:val="Paragraphedeliste"/>
              <w:spacing w:after="0"/>
              <w:ind w:left="0"/>
              <w:jc w:val="center"/>
              <w:rPr>
                <w:rFonts w:cs="Tahoma"/>
                <w:kern w:val="20"/>
                <w:lang w:eastAsia="en-US"/>
              </w:rPr>
            </w:pPr>
            <w:r>
              <w:rPr>
                <w:rFonts w:cs="Tahoma"/>
                <w:kern w:val="20"/>
                <w:lang w:eastAsia="en-US"/>
              </w:rPr>
              <w:sym w:font="Wingdings" w:char="F0D8"/>
            </w:r>
            <w:r>
              <w:rPr>
                <w:rFonts w:cs="Tahoma"/>
                <w:kern w:val="20"/>
                <w:lang w:eastAsia="en-US"/>
              </w:rPr>
              <w:t xml:space="preserve"> Formation gestion financière</w:t>
            </w:r>
          </w:p>
        </w:tc>
        <w:tc>
          <w:tcPr>
            <w:tcW w:w="837" w:type="pct"/>
            <w:tcBorders>
              <w:top w:val="single" w:sz="4" w:space="0" w:color="auto"/>
              <w:left w:val="single" w:sz="4" w:space="0" w:color="auto"/>
              <w:bottom w:val="single" w:sz="4" w:space="0" w:color="auto"/>
              <w:right w:val="single" w:sz="4" w:space="0" w:color="auto"/>
            </w:tcBorders>
            <w:vAlign w:val="center"/>
            <w:hideMark/>
          </w:tcPr>
          <w:p w14:paraId="0D28155E" w14:textId="77777777" w:rsidR="001C5567" w:rsidRDefault="001C5567" w:rsidP="00A937B2">
            <w:pPr>
              <w:pStyle w:val="Paragraphedeliste"/>
              <w:spacing w:after="0"/>
              <w:ind w:left="0"/>
              <w:jc w:val="center"/>
              <w:rPr>
                <w:rFonts w:cs="Tahoma"/>
                <w:i/>
                <w:iCs/>
                <w:color w:val="00B0F0"/>
                <w:kern w:val="20"/>
                <w:lang w:eastAsia="en-US"/>
              </w:rPr>
            </w:pPr>
            <w:r>
              <w:rPr>
                <w:rFonts w:cs="Tahoma"/>
                <w:i/>
                <w:iCs/>
                <w:color w:val="00B0F0"/>
                <w:kern w:val="20"/>
                <w:lang w:eastAsia="en-US"/>
              </w:rPr>
              <w:t>X</w:t>
            </w:r>
          </w:p>
        </w:tc>
        <w:tc>
          <w:tcPr>
            <w:tcW w:w="330" w:type="pct"/>
            <w:tcBorders>
              <w:top w:val="single" w:sz="4" w:space="0" w:color="auto"/>
              <w:left w:val="single" w:sz="4" w:space="0" w:color="auto"/>
              <w:bottom w:val="single" w:sz="4" w:space="0" w:color="auto"/>
              <w:right w:val="single" w:sz="4" w:space="0" w:color="auto"/>
            </w:tcBorders>
            <w:vAlign w:val="center"/>
            <w:hideMark/>
          </w:tcPr>
          <w:p w14:paraId="55C867DA" w14:textId="77777777" w:rsidR="001C5567" w:rsidRDefault="001C5567" w:rsidP="00A937B2">
            <w:pPr>
              <w:pStyle w:val="Paragraphedeliste"/>
              <w:spacing w:after="0"/>
              <w:ind w:left="0"/>
              <w:jc w:val="center"/>
              <w:rPr>
                <w:rFonts w:cs="Tahoma"/>
                <w:kern w:val="20"/>
                <w:lang w:eastAsia="en-US"/>
              </w:rPr>
            </w:pPr>
            <w:r>
              <w:rPr>
                <w:rFonts w:cs="Tahoma"/>
                <w:kern w:val="20"/>
                <w:lang w:eastAsia="en-US"/>
              </w:rPr>
              <w:t>1</w:t>
            </w:r>
          </w:p>
        </w:tc>
        <w:tc>
          <w:tcPr>
            <w:tcW w:w="233" w:type="pct"/>
            <w:tcBorders>
              <w:top w:val="single" w:sz="4" w:space="0" w:color="auto"/>
              <w:left w:val="single" w:sz="4" w:space="0" w:color="auto"/>
              <w:bottom w:val="single" w:sz="4" w:space="0" w:color="auto"/>
              <w:right w:val="single" w:sz="4" w:space="0" w:color="auto"/>
            </w:tcBorders>
            <w:vAlign w:val="center"/>
            <w:hideMark/>
          </w:tcPr>
          <w:p w14:paraId="0444F296" w14:textId="77777777" w:rsidR="001C5567" w:rsidRDefault="001C5567" w:rsidP="00A937B2">
            <w:pPr>
              <w:pStyle w:val="Paragraphedeliste"/>
              <w:spacing w:after="0"/>
              <w:ind w:left="0"/>
              <w:jc w:val="center"/>
              <w:rPr>
                <w:rFonts w:cs="Tahoma"/>
                <w:i/>
                <w:iCs/>
                <w:color w:val="00B0F0"/>
                <w:kern w:val="20"/>
                <w:lang w:eastAsia="en-US"/>
              </w:rPr>
            </w:pPr>
            <w:r>
              <w:rPr>
                <w:rFonts w:cs="Tahoma"/>
                <w:i/>
                <w:iCs/>
                <w:color w:val="00B0F0"/>
                <w:kern w:val="20"/>
                <w:lang w:eastAsia="en-US"/>
              </w:rPr>
              <w:t>X</w:t>
            </w:r>
          </w:p>
        </w:tc>
        <w:tc>
          <w:tcPr>
            <w:tcW w:w="440" w:type="pct"/>
            <w:tcBorders>
              <w:top w:val="single" w:sz="4" w:space="0" w:color="auto"/>
              <w:left w:val="single" w:sz="4" w:space="0" w:color="auto"/>
              <w:bottom w:val="single" w:sz="4" w:space="0" w:color="auto"/>
              <w:right w:val="single" w:sz="4" w:space="0" w:color="auto"/>
            </w:tcBorders>
            <w:vAlign w:val="center"/>
            <w:hideMark/>
          </w:tcPr>
          <w:p w14:paraId="641B168B" w14:textId="77777777" w:rsidR="001C5567" w:rsidRDefault="001C5567" w:rsidP="00A937B2">
            <w:pPr>
              <w:pStyle w:val="Paragraphedeliste"/>
              <w:spacing w:after="0"/>
              <w:ind w:left="0"/>
              <w:jc w:val="center"/>
              <w:rPr>
                <w:rFonts w:cs="Tahoma"/>
                <w:i/>
                <w:iCs/>
                <w:color w:val="00B0F0"/>
                <w:kern w:val="20"/>
                <w:lang w:eastAsia="en-US"/>
              </w:rPr>
            </w:pPr>
            <w:r>
              <w:rPr>
                <w:rFonts w:cs="Tahoma"/>
                <w:i/>
                <w:iCs/>
                <w:color w:val="00B0F0"/>
                <w:kern w:val="20"/>
                <w:lang w:eastAsia="en-US"/>
              </w:rPr>
              <w:t>X</w:t>
            </w:r>
          </w:p>
        </w:tc>
      </w:tr>
      <w:tr w:rsidR="001C5567" w14:paraId="5C66B52D" w14:textId="77777777" w:rsidTr="001C5567">
        <w:trPr>
          <w:trHeight w:val="850"/>
        </w:trPr>
        <w:tc>
          <w:tcPr>
            <w:tcW w:w="686" w:type="pct"/>
            <w:tcBorders>
              <w:top w:val="single" w:sz="4" w:space="0" w:color="auto"/>
              <w:left w:val="single" w:sz="4" w:space="0" w:color="auto"/>
              <w:bottom w:val="single" w:sz="4" w:space="0" w:color="auto"/>
              <w:right w:val="single" w:sz="4" w:space="0" w:color="auto"/>
            </w:tcBorders>
            <w:vAlign w:val="center"/>
            <w:hideMark/>
          </w:tcPr>
          <w:p w14:paraId="7A9A9AAB" w14:textId="77777777" w:rsidR="001C5567" w:rsidRDefault="001C5567" w:rsidP="00A937B2">
            <w:pPr>
              <w:pStyle w:val="Paragraphedeliste"/>
              <w:spacing w:after="0"/>
              <w:ind w:left="0"/>
              <w:jc w:val="center"/>
              <w:rPr>
                <w:rFonts w:cs="Tahoma"/>
                <w:kern w:val="20"/>
                <w:lang w:eastAsia="en-US"/>
              </w:rPr>
            </w:pPr>
            <w:r>
              <w:rPr>
                <w:lang w:eastAsia="en-US"/>
              </w:rPr>
              <w:t>Droit</w:t>
            </w:r>
          </w:p>
        </w:tc>
        <w:tc>
          <w:tcPr>
            <w:tcW w:w="1267" w:type="pct"/>
            <w:tcBorders>
              <w:top w:val="single" w:sz="4" w:space="0" w:color="auto"/>
              <w:left w:val="single" w:sz="4" w:space="0" w:color="auto"/>
              <w:bottom w:val="single" w:sz="4" w:space="0" w:color="auto"/>
              <w:right w:val="single" w:sz="4" w:space="0" w:color="auto"/>
            </w:tcBorders>
            <w:vAlign w:val="center"/>
            <w:hideMark/>
          </w:tcPr>
          <w:p w14:paraId="182C7FBE" w14:textId="77777777" w:rsidR="001C5567" w:rsidRDefault="001C5567" w:rsidP="00A937B2">
            <w:pPr>
              <w:pStyle w:val="Paragraphedeliste"/>
              <w:spacing w:after="0"/>
              <w:ind w:left="0"/>
              <w:jc w:val="center"/>
              <w:rPr>
                <w:rFonts w:cs="Tahoma"/>
                <w:kern w:val="20"/>
                <w:lang w:eastAsia="en-US"/>
              </w:rPr>
            </w:pPr>
            <w:r>
              <w:rPr>
                <w:rFonts w:cs="Tahoma"/>
                <w:kern w:val="20"/>
                <w:lang w:eastAsia="en-US"/>
              </w:rPr>
              <w:sym w:font="Wingdings" w:char="F0D8"/>
            </w:r>
            <w:r>
              <w:rPr>
                <w:rFonts w:cs="Tahoma"/>
                <w:kern w:val="20"/>
                <w:lang w:eastAsia="en-US"/>
              </w:rPr>
              <w:t xml:space="preserve"> Augmenter le professionnalisme</w:t>
            </w:r>
          </w:p>
        </w:tc>
        <w:tc>
          <w:tcPr>
            <w:tcW w:w="1208" w:type="pct"/>
            <w:tcBorders>
              <w:top w:val="single" w:sz="4" w:space="0" w:color="auto"/>
              <w:left w:val="single" w:sz="4" w:space="0" w:color="auto"/>
              <w:bottom w:val="single" w:sz="4" w:space="0" w:color="auto"/>
              <w:right w:val="single" w:sz="4" w:space="0" w:color="auto"/>
            </w:tcBorders>
            <w:vAlign w:val="center"/>
            <w:hideMark/>
          </w:tcPr>
          <w:p w14:paraId="7E2D6BF8" w14:textId="77777777" w:rsidR="001C5567" w:rsidRDefault="001C5567" w:rsidP="00A937B2">
            <w:pPr>
              <w:jc w:val="center"/>
              <w:rPr>
                <w:rFonts w:cs="Tahoma"/>
                <w:kern w:val="20"/>
                <w:sz w:val="20"/>
                <w:szCs w:val="20"/>
              </w:rPr>
            </w:pPr>
            <w:r>
              <w:rPr>
                <w:rFonts w:cs="Tahoma"/>
                <w:kern w:val="20"/>
              </w:rPr>
              <w:sym w:font="Wingdings" w:char="F0D8"/>
            </w:r>
            <w:r>
              <w:rPr>
                <w:rFonts w:cs="Tahoma"/>
                <w:kern w:val="20"/>
              </w:rPr>
              <w:t xml:space="preserve"> Formation à la GRH</w:t>
            </w:r>
          </w:p>
          <w:p w14:paraId="2F940208" w14:textId="77777777" w:rsidR="001C5567" w:rsidRDefault="001C5567" w:rsidP="00A937B2">
            <w:pPr>
              <w:pStyle w:val="Paragraphedeliste"/>
              <w:spacing w:after="0"/>
              <w:ind w:left="0"/>
              <w:jc w:val="center"/>
              <w:rPr>
                <w:rFonts w:cs="Tahoma"/>
                <w:kern w:val="20"/>
                <w:lang w:eastAsia="en-US"/>
              </w:rPr>
            </w:pPr>
            <w:r>
              <w:rPr>
                <w:rFonts w:cs="Tahoma"/>
                <w:kern w:val="20"/>
                <w:lang w:eastAsia="en-US"/>
              </w:rPr>
              <w:sym w:font="Wingdings" w:char="F0D8"/>
            </w:r>
            <w:r>
              <w:rPr>
                <w:rFonts w:cs="Tahoma"/>
                <w:kern w:val="20"/>
                <w:lang w:eastAsia="en-US"/>
              </w:rPr>
              <w:t xml:space="preserve"> Formation gestion financière</w:t>
            </w:r>
          </w:p>
        </w:tc>
        <w:tc>
          <w:tcPr>
            <w:tcW w:w="837" w:type="pct"/>
            <w:tcBorders>
              <w:top w:val="single" w:sz="4" w:space="0" w:color="auto"/>
              <w:left w:val="single" w:sz="4" w:space="0" w:color="auto"/>
              <w:bottom w:val="single" w:sz="4" w:space="0" w:color="auto"/>
              <w:right w:val="single" w:sz="4" w:space="0" w:color="auto"/>
            </w:tcBorders>
            <w:vAlign w:val="center"/>
            <w:hideMark/>
          </w:tcPr>
          <w:p w14:paraId="5C1EA6F9" w14:textId="77777777" w:rsidR="001C5567" w:rsidRDefault="001C5567" w:rsidP="00A937B2">
            <w:pPr>
              <w:pStyle w:val="Paragraphedeliste"/>
              <w:spacing w:after="0"/>
              <w:ind w:left="0"/>
              <w:jc w:val="center"/>
              <w:rPr>
                <w:rFonts w:cs="Tahoma"/>
                <w:i/>
                <w:iCs/>
                <w:color w:val="00B0F0"/>
                <w:kern w:val="20"/>
                <w:lang w:eastAsia="en-US"/>
              </w:rPr>
            </w:pPr>
            <w:r>
              <w:rPr>
                <w:rFonts w:cs="Tahoma"/>
                <w:i/>
                <w:iCs/>
                <w:color w:val="00B0F0"/>
                <w:kern w:val="20"/>
                <w:lang w:eastAsia="en-US"/>
              </w:rPr>
              <w:t>X</w:t>
            </w:r>
          </w:p>
        </w:tc>
        <w:tc>
          <w:tcPr>
            <w:tcW w:w="330" w:type="pct"/>
            <w:tcBorders>
              <w:top w:val="single" w:sz="4" w:space="0" w:color="auto"/>
              <w:left w:val="single" w:sz="4" w:space="0" w:color="auto"/>
              <w:bottom w:val="single" w:sz="4" w:space="0" w:color="auto"/>
              <w:right w:val="single" w:sz="4" w:space="0" w:color="auto"/>
            </w:tcBorders>
            <w:vAlign w:val="center"/>
            <w:hideMark/>
          </w:tcPr>
          <w:p w14:paraId="1EF895E5" w14:textId="77777777" w:rsidR="001C5567" w:rsidRDefault="001C5567" w:rsidP="00A937B2">
            <w:pPr>
              <w:pStyle w:val="Paragraphedeliste"/>
              <w:spacing w:after="0"/>
              <w:ind w:left="0"/>
              <w:jc w:val="center"/>
              <w:rPr>
                <w:rFonts w:cs="Tahoma"/>
                <w:kern w:val="20"/>
                <w:lang w:eastAsia="en-US"/>
              </w:rPr>
            </w:pPr>
            <w:r>
              <w:rPr>
                <w:rFonts w:cs="Tahoma"/>
                <w:kern w:val="20"/>
                <w:lang w:eastAsia="en-US"/>
              </w:rPr>
              <w:t>2</w:t>
            </w:r>
          </w:p>
        </w:tc>
        <w:tc>
          <w:tcPr>
            <w:tcW w:w="233" w:type="pct"/>
            <w:tcBorders>
              <w:top w:val="single" w:sz="4" w:space="0" w:color="auto"/>
              <w:left w:val="single" w:sz="4" w:space="0" w:color="auto"/>
              <w:bottom w:val="single" w:sz="4" w:space="0" w:color="auto"/>
              <w:right w:val="single" w:sz="4" w:space="0" w:color="auto"/>
            </w:tcBorders>
            <w:vAlign w:val="center"/>
            <w:hideMark/>
          </w:tcPr>
          <w:p w14:paraId="419B3A33" w14:textId="77777777" w:rsidR="001C5567" w:rsidRDefault="001C5567" w:rsidP="00A937B2">
            <w:pPr>
              <w:pStyle w:val="Paragraphedeliste"/>
              <w:spacing w:after="0"/>
              <w:ind w:left="0"/>
              <w:jc w:val="center"/>
              <w:rPr>
                <w:rFonts w:cs="Tahoma"/>
                <w:i/>
                <w:iCs/>
                <w:color w:val="00B0F0"/>
                <w:kern w:val="20"/>
                <w:lang w:eastAsia="en-US"/>
              </w:rPr>
            </w:pPr>
            <w:r>
              <w:rPr>
                <w:rFonts w:cs="Tahoma"/>
                <w:i/>
                <w:iCs/>
                <w:color w:val="00B0F0"/>
                <w:kern w:val="20"/>
                <w:lang w:eastAsia="en-US"/>
              </w:rPr>
              <w:t>X</w:t>
            </w:r>
          </w:p>
        </w:tc>
        <w:tc>
          <w:tcPr>
            <w:tcW w:w="440" w:type="pct"/>
            <w:tcBorders>
              <w:top w:val="single" w:sz="4" w:space="0" w:color="auto"/>
              <w:left w:val="single" w:sz="4" w:space="0" w:color="auto"/>
              <w:bottom w:val="single" w:sz="4" w:space="0" w:color="auto"/>
              <w:right w:val="single" w:sz="4" w:space="0" w:color="auto"/>
            </w:tcBorders>
            <w:vAlign w:val="center"/>
            <w:hideMark/>
          </w:tcPr>
          <w:p w14:paraId="7B147F5B" w14:textId="77777777" w:rsidR="001C5567" w:rsidRDefault="001C5567" w:rsidP="00A937B2">
            <w:pPr>
              <w:pStyle w:val="Paragraphedeliste"/>
              <w:spacing w:after="0"/>
              <w:ind w:left="0"/>
              <w:jc w:val="center"/>
              <w:rPr>
                <w:rFonts w:cs="Tahoma"/>
                <w:i/>
                <w:iCs/>
                <w:color w:val="00B0F0"/>
                <w:kern w:val="20"/>
                <w:lang w:eastAsia="en-US"/>
              </w:rPr>
            </w:pPr>
            <w:r>
              <w:rPr>
                <w:rFonts w:cs="Tahoma"/>
                <w:i/>
                <w:iCs/>
                <w:color w:val="00B0F0"/>
                <w:kern w:val="20"/>
                <w:lang w:eastAsia="en-US"/>
              </w:rPr>
              <w:t>X</w:t>
            </w:r>
          </w:p>
        </w:tc>
      </w:tr>
      <w:tr w:rsidR="001C5567" w14:paraId="4F032C3C" w14:textId="77777777" w:rsidTr="001C5567">
        <w:trPr>
          <w:trHeight w:val="1701"/>
        </w:trPr>
        <w:tc>
          <w:tcPr>
            <w:tcW w:w="686" w:type="pct"/>
            <w:tcBorders>
              <w:top w:val="single" w:sz="4" w:space="0" w:color="auto"/>
              <w:left w:val="single" w:sz="4" w:space="0" w:color="auto"/>
              <w:bottom w:val="single" w:sz="4" w:space="0" w:color="auto"/>
              <w:right w:val="single" w:sz="4" w:space="0" w:color="auto"/>
            </w:tcBorders>
            <w:vAlign w:val="center"/>
            <w:hideMark/>
          </w:tcPr>
          <w:p w14:paraId="6B416792" w14:textId="77777777" w:rsidR="001C5567" w:rsidRDefault="001C5567" w:rsidP="00A937B2">
            <w:pPr>
              <w:pStyle w:val="Paragraphedeliste"/>
              <w:spacing w:after="0"/>
              <w:ind w:left="0"/>
              <w:jc w:val="center"/>
              <w:rPr>
                <w:rFonts w:cs="Tahoma"/>
                <w:kern w:val="20"/>
                <w:lang w:eastAsia="en-US"/>
              </w:rPr>
            </w:pPr>
            <w:r>
              <w:rPr>
                <w:lang w:eastAsia="en-US"/>
              </w:rPr>
              <w:t>Métier</w:t>
            </w:r>
          </w:p>
        </w:tc>
        <w:tc>
          <w:tcPr>
            <w:tcW w:w="1267" w:type="pct"/>
            <w:tcBorders>
              <w:top w:val="single" w:sz="4" w:space="0" w:color="auto"/>
              <w:left w:val="single" w:sz="4" w:space="0" w:color="auto"/>
              <w:bottom w:val="single" w:sz="4" w:space="0" w:color="auto"/>
              <w:right w:val="single" w:sz="4" w:space="0" w:color="auto"/>
            </w:tcBorders>
            <w:vAlign w:val="center"/>
            <w:hideMark/>
          </w:tcPr>
          <w:p w14:paraId="472F3F47" w14:textId="77777777" w:rsidR="001C5567" w:rsidRDefault="001C5567" w:rsidP="00A937B2">
            <w:pPr>
              <w:jc w:val="center"/>
              <w:rPr>
                <w:rFonts w:cs="Tahoma"/>
                <w:kern w:val="20"/>
                <w:sz w:val="20"/>
                <w:szCs w:val="20"/>
              </w:rPr>
            </w:pPr>
            <w:r>
              <w:rPr>
                <w:rFonts w:cs="Tahoma"/>
                <w:kern w:val="20"/>
              </w:rPr>
              <w:sym w:font="Wingdings" w:char="F0D8"/>
            </w:r>
            <w:r>
              <w:rPr>
                <w:rFonts w:cs="Tahoma"/>
                <w:kern w:val="20"/>
              </w:rPr>
              <w:t xml:space="preserve"> Valoriser le potentiel humain</w:t>
            </w:r>
          </w:p>
          <w:p w14:paraId="7A9B6EB7" w14:textId="77777777" w:rsidR="001C5567" w:rsidRDefault="001C5567" w:rsidP="00A937B2">
            <w:pPr>
              <w:pStyle w:val="Paragraphedeliste"/>
              <w:spacing w:after="0"/>
              <w:ind w:left="0"/>
              <w:jc w:val="center"/>
              <w:rPr>
                <w:rFonts w:cs="Tahoma"/>
                <w:kern w:val="20"/>
                <w:lang w:eastAsia="en-US"/>
              </w:rPr>
            </w:pPr>
            <w:r>
              <w:rPr>
                <w:rFonts w:cs="Tahoma"/>
                <w:kern w:val="20"/>
                <w:lang w:eastAsia="en-US"/>
              </w:rPr>
              <w:sym w:font="Wingdings" w:char="F0D8"/>
            </w:r>
            <w:r>
              <w:rPr>
                <w:rFonts w:cs="Tahoma"/>
                <w:kern w:val="20"/>
                <w:lang w:eastAsia="en-US"/>
              </w:rPr>
              <w:t xml:space="preserve"> Augmenter le professionnalisme</w:t>
            </w:r>
          </w:p>
        </w:tc>
        <w:tc>
          <w:tcPr>
            <w:tcW w:w="1208" w:type="pct"/>
            <w:tcBorders>
              <w:top w:val="single" w:sz="4" w:space="0" w:color="auto"/>
              <w:left w:val="single" w:sz="4" w:space="0" w:color="auto"/>
              <w:bottom w:val="single" w:sz="4" w:space="0" w:color="auto"/>
              <w:right w:val="single" w:sz="4" w:space="0" w:color="auto"/>
            </w:tcBorders>
            <w:vAlign w:val="center"/>
            <w:hideMark/>
          </w:tcPr>
          <w:p w14:paraId="37F36036" w14:textId="77777777" w:rsidR="001C5567" w:rsidRDefault="001C5567" w:rsidP="00A937B2">
            <w:pPr>
              <w:jc w:val="center"/>
              <w:rPr>
                <w:rFonts w:cs="Tahoma"/>
                <w:kern w:val="20"/>
                <w:sz w:val="20"/>
                <w:szCs w:val="20"/>
              </w:rPr>
            </w:pPr>
            <w:r>
              <w:rPr>
                <w:rFonts w:cs="Tahoma"/>
                <w:kern w:val="20"/>
              </w:rPr>
              <w:sym w:font="Wingdings" w:char="F0D8"/>
            </w:r>
            <w:r>
              <w:rPr>
                <w:rFonts w:cs="Tahoma"/>
                <w:kern w:val="20"/>
              </w:rPr>
              <w:t xml:space="preserve"> Formation technique d'archivage et documentation </w:t>
            </w:r>
          </w:p>
          <w:p w14:paraId="0EBEC9AB" w14:textId="77777777" w:rsidR="001C5567" w:rsidRDefault="001C5567" w:rsidP="00A937B2">
            <w:pPr>
              <w:jc w:val="center"/>
              <w:rPr>
                <w:rFonts w:cs="Tahoma"/>
                <w:kern w:val="20"/>
                <w:sz w:val="20"/>
                <w:szCs w:val="20"/>
              </w:rPr>
            </w:pPr>
            <w:r>
              <w:rPr>
                <w:rFonts w:cs="Tahoma"/>
                <w:kern w:val="20"/>
              </w:rPr>
              <w:sym w:font="Wingdings" w:char="F0D8"/>
            </w:r>
            <w:r>
              <w:rPr>
                <w:rFonts w:cs="Tahoma"/>
                <w:kern w:val="20"/>
              </w:rPr>
              <w:t xml:space="preserve"> Formation comptabilité</w:t>
            </w:r>
          </w:p>
          <w:p w14:paraId="484B54A0" w14:textId="77777777" w:rsidR="001C5567" w:rsidRDefault="001C5567" w:rsidP="00A937B2">
            <w:pPr>
              <w:jc w:val="center"/>
              <w:rPr>
                <w:rFonts w:cs="Tahoma"/>
                <w:kern w:val="20"/>
                <w:sz w:val="20"/>
                <w:szCs w:val="20"/>
              </w:rPr>
            </w:pPr>
            <w:r>
              <w:rPr>
                <w:rFonts w:cs="Tahoma"/>
                <w:kern w:val="20"/>
                <w:sz w:val="20"/>
                <w:szCs w:val="20"/>
              </w:rPr>
              <w:t>Publique</w:t>
            </w:r>
          </w:p>
          <w:p w14:paraId="0CFA5E1D" w14:textId="77777777" w:rsidR="001C5567" w:rsidRDefault="001C5567" w:rsidP="00A937B2">
            <w:pPr>
              <w:jc w:val="center"/>
              <w:rPr>
                <w:rFonts w:cs="Tahoma"/>
                <w:kern w:val="20"/>
                <w:sz w:val="20"/>
                <w:szCs w:val="20"/>
              </w:rPr>
            </w:pPr>
            <w:r>
              <w:rPr>
                <w:rFonts w:cs="Tahoma"/>
                <w:kern w:val="20"/>
              </w:rPr>
              <w:sym w:font="Wingdings" w:char="F0D8"/>
            </w:r>
            <w:r>
              <w:rPr>
                <w:rFonts w:cs="Tahoma"/>
                <w:kern w:val="20"/>
              </w:rPr>
              <w:t xml:space="preserve"> Assistante de direction </w:t>
            </w:r>
          </w:p>
          <w:p w14:paraId="7BF925CB" w14:textId="77777777" w:rsidR="001C5567" w:rsidRDefault="001C5567" w:rsidP="00A937B2">
            <w:pPr>
              <w:pStyle w:val="Paragraphedeliste"/>
              <w:spacing w:after="0"/>
              <w:ind w:left="0"/>
              <w:jc w:val="center"/>
              <w:rPr>
                <w:rFonts w:cs="Tahoma"/>
                <w:kern w:val="20"/>
                <w:lang w:eastAsia="en-US"/>
              </w:rPr>
            </w:pPr>
            <w:r>
              <w:rPr>
                <w:rFonts w:cs="Tahoma"/>
                <w:kern w:val="20"/>
                <w:lang w:eastAsia="en-US"/>
              </w:rPr>
              <w:sym w:font="Wingdings" w:char="F0D8"/>
            </w:r>
            <w:r>
              <w:rPr>
                <w:rFonts w:cs="Tahoma"/>
                <w:kern w:val="20"/>
                <w:lang w:eastAsia="en-US"/>
              </w:rPr>
              <w:t xml:space="preserve"> Formation « </w:t>
            </w:r>
            <w:r>
              <w:rPr>
                <w:rFonts w:cs="Tahoma"/>
                <w:i/>
                <w:iCs/>
                <w:kern w:val="20"/>
                <w:lang w:eastAsia="en-US"/>
              </w:rPr>
              <w:t>gestes et postures</w:t>
            </w:r>
            <w:r>
              <w:rPr>
                <w:rFonts w:cs="Tahoma"/>
                <w:kern w:val="20"/>
                <w:lang w:eastAsia="en-US"/>
              </w:rPr>
              <w:t xml:space="preserve"> »</w:t>
            </w:r>
          </w:p>
        </w:tc>
        <w:tc>
          <w:tcPr>
            <w:tcW w:w="837" w:type="pct"/>
            <w:tcBorders>
              <w:top w:val="single" w:sz="4" w:space="0" w:color="auto"/>
              <w:left w:val="single" w:sz="4" w:space="0" w:color="auto"/>
              <w:bottom w:val="single" w:sz="4" w:space="0" w:color="auto"/>
              <w:right w:val="single" w:sz="4" w:space="0" w:color="auto"/>
            </w:tcBorders>
            <w:vAlign w:val="center"/>
            <w:hideMark/>
          </w:tcPr>
          <w:p w14:paraId="202BE3D8" w14:textId="77777777" w:rsidR="001C5567" w:rsidRDefault="001C5567" w:rsidP="00A937B2">
            <w:pPr>
              <w:pStyle w:val="Paragraphedeliste"/>
              <w:spacing w:after="0"/>
              <w:ind w:left="0"/>
              <w:jc w:val="center"/>
              <w:rPr>
                <w:rFonts w:cs="Tahoma"/>
                <w:i/>
                <w:iCs/>
                <w:color w:val="00B0F0"/>
                <w:kern w:val="20"/>
                <w:lang w:eastAsia="en-US"/>
              </w:rPr>
            </w:pPr>
            <w:r>
              <w:rPr>
                <w:rFonts w:cs="Tahoma"/>
                <w:i/>
                <w:iCs/>
                <w:color w:val="00B0F0"/>
                <w:kern w:val="20"/>
                <w:lang w:eastAsia="en-US"/>
              </w:rPr>
              <w:t>X</w:t>
            </w:r>
          </w:p>
        </w:tc>
        <w:tc>
          <w:tcPr>
            <w:tcW w:w="330" w:type="pct"/>
            <w:tcBorders>
              <w:top w:val="single" w:sz="4" w:space="0" w:color="auto"/>
              <w:left w:val="single" w:sz="4" w:space="0" w:color="auto"/>
              <w:bottom w:val="single" w:sz="4" w:space="0" w:color="auto"/>
              <w:right w:val="single" w:sz="4" w:space="0" w:color="auto"/>
            </w:tcBorders>
            <w:vAlign w:val="center"/>
            <w:hideMark/>
          </w:tcPr>
          <w:p w14:paraId="4ED09C20" w14:textId="77777777" w:rsidR="001C5567" w:rsidRDefault="001C5567" w:rsidP="00A937B2">
            <w:pPr>
              <w:pStyle w:val="Paragraphedeliste"/>
              <w:spacing w:after="0"/>
              <w:ind w:left="0"/>
              <w:jc w:val="center"/>
              <w:rPr>
                <w:rFonts w:cs="Tahoma"/>
                <w:kern w:val="20"/>
                <w:lang w:eastAsia="en-US"/>
              </w:rPr>
            </w:pPr>
            <w:r>
              <w:rPr>
                <w:rFonts w:cs="Tahoma"/>
                <w:kern w:val="20"/>
                <w:lang w:eastAsia="en-US"/>
              </w:rPr>
              <w:t>2</w:t>
            </w:r>
          </w:p>
        </w:tc>
        <w:tc>
          <w:tcPr>
            <w:tcW w:w="233" w:type="pct"/>
            <w:tcBorders>
              <w:top w:val="single" w:sz="4" w:space="0" w:color="auto"/>
              <w:left w:val="single" w:sz="4" w:space="0" w:color="auto"/>
              <w:bottom w:val="single" w:sz="4" w:space="0" w:color="auto"/>
              <w:right w:val="single" w:sz="4" w:space="0" w:color="auto"/>
            </w:tcBorders>
            <w:vAlign w:val="center"/>
            <w:hideMark/>
          </w:tcPr>
          <w:p w14:paraId="34025C7B" w14:textId="77777777" w:rsidR="001C5567" w:rsidRDefault="001C5567" w:rsidP="00A937B2">
            <w:pPr>
              <w:pStyle w:val="Paragraphedeliste"/>
              <w:spacing w:after="0"/>
              <w:ind w:left="0"/>
              <w:jc w:val="center"/>
              <w:rPr>
                <w:rFonts w:cs="Tahoma"/>
                <w:i/>
                <w:iCs/>
                <w:color w:val="00B0F0"/>
                <w:kern w:val="20"/>
                <w:lang w:eastAsia="en-US"/>
              </w:rPr>
            </w:pPr>
            <w:r>
              <w:rPr>
                <w:rFonts w:cs="Tahoma"/>
                <w:i/>
                <w:iCs/>
                <w:color w:val="00B0F0"/>
                <w:kern w:val="20"/>
                <w:lang w:eastAsia="en-US"/>
              </w:rPr>
              <w:t>X</w:t>
            </w:r>
          </w:p>
        </w:tc>
        <w:tc>
          <w:tcPr>
            <w:tcW w:w="440" w:type="pct"/>
            <w:tcBorders>
              <w:top w:val="single" w:sz="4" w:space="0" w:color="auto"/>
              <w:left w:val="single" w:sz="4" w:space="0" w:color="auto"/>
              <w:bottom w:val="single" w:sz="4" w:space="0" w:color="auto"/>
              <w:right w:val="single" w:sz="4" w:space="0" w:color="auto"/>
            </w:tcBorders>
            <w:vAlign w:val="center"/>
            <w:hideMark/>
          </w:tcPr>
          <w:p w14:paraId="59A2A0E4" w14:textId="77777777" w:rsidR="001C5567" w:rsidRDefault="001C5567" w:rsidP="00A937B2">
            <w:pPr>
              <w:pStyle w:val="Paragraphedeliste"/>
              <w:spacing w:after="0"/>
              <w:ind w:left="0"/>
              <w:jc w:val="center"/>
              <w:rPr>
                <w:rFonts w:cs="Tahoma"/>
                <w:i/>
                <w:iCs/>
                <w:color w:val="00B0F0"/>
                <w:kern w:val="20"/>
                <w:lang w:eastAsia="en-US"/>
              </w:rPr>
            </w:pPr>
            <w:r>
              <w:rPr>
                <w:rFonts w:cs="Tahoma"/>
                <w:i/>
                <w:iCs/>
                <w:color w:val="00B0F0"/>
                <w:kern w:val="20"/>
                <w:lang w:eastAsia="en-US"/>
              </w:rPr>
              <w:t>X</w:t>
            </w:r>
          </w:p>
        </w:tc>
      </w:tr>
      <w:tr w:rsidR="001C5567" w14:paraId="7009C063" w14:textId="77777777" w:rsidTr="001C5567">
        <w:trPr>
          <w:trHeight w:val="850"/>
        </w:trPr>
        <w:tc>
          <w:tcPr>
            <w:tcW w:w="686" w:type="pct"/>
            <w:tcBorders>
              <w:top w:val="single" w:sz="4" w:space="0" w:color="auto"/>
              <w:left w:val="single" w:sz="4" w:space="0" w:color="auto"/>
              <w:bottom w:val="single" w:sz="4" w:space="0" w:color="auto"/>
              <w:right w:val="single" w:sz="4" w:space="0" w:color="auto"/>
            </w:tcBorders>
            <w:vAlign w:val="center"/>
            <w:hideMark/>
          </w:tcPr>
          <w:p w14:paraId="47C4D8BB" w14:textId="77777777" w:rsidR="001C5567" w:rsidRDefault="001C5567" w:rsidP="00A937B2">
            <w:pPr>
              <w:pStyle w:val="Paragraphedeliste"/>
              <w:spacing w:after="0"/>
              <w:ind w:left="0"/>
              <w:jc w:val="center"/>
              <w:rPr>
                <w:rFonts w:cs="Tahoma"/>
                <w:kern w:val="20"/>
                <w:lang w:eastAsia="en-US"/>
              </w:rPr>
            </w:pPr>
            <w:r>
              <w:rPr>
                <w:lang w:eastAsia="en-US"/>
              </w:rPr>
              <w:t>Langue</w:t>
            </w:r>
          </w:p>
        </w:tc>
        <w:tc>
          <w:tcPr>
            <w:tcW w:w="1267" w:type="pct"/>
            <w:tcBorders>
              <w:top w:val="single" w:sz="4" w:space="0" w:color="auto"/>
              <w:left w:val="single" w:sz="4" w:space="0" w:color="auto"/>
              <w:bottom w:val="single" w:sz="4" w:space="0" w:color="auto"/>
              <w:right w:val="single" w:sz="4" w:space="0" w:color="auto"/>
            </w:tcBorders>
            <w:vAlign w:val="center"/>
            <w:hideMark/>
          </w:tcPr>
          <w:p w14:paraId="65BB5D17" w14:textId="77777777" w:rsidR="001C5567" w:rsidRDefault="001C5567" w:rsidP="00A937B2">
            <w:pPr>
              <w:jc w:val="center"/>
              <w:rPr>
                <w:rFonts w:cs="Tahoma"/>
                <w:kern w:val="20"/>
                <w:sz w:val="20"/>
                <w:szCs w:val="20"/>
              </w:rPr>
            </w:pPr>
            <w:r>
              <w:rPr>
                <w:rFonts w:cs="Tahoma"/>
                <w:kern w:val="20"/>
              </w:rPr>
              <w:sym w:font="Wingdings" w:char="F0D8"/>
            </w:r>
            <w:r>
              <w:rPr>
                <w:rFonts w:cs="Tahoma"/>
                <w:kern w:val="20"/>
              </w:rPr>
              <w:t xml:space="preserve"> Augmenter le professionnalisme</w:t>
            </w:r>
          </w:p>
          <w:p w14:paraId="5FEF2F6B" w14:textId="77777777" w:rsidR="001C5567" w:rsidRDefault="001C5567" w:rsidP="00A937B2">
            <w:pPr>
              <w:jc w:val="center"/>
              <w:rPr>
                <w:rFonts w:cs="Tahoma"/>
                <w:kern w:val="20"/>
                <w:sz w:val="20"/>
                <w:szCs w:val="20"/>
              </w:rPr>
            </w:pPr>
            <w:r>
              <w:rPr>
                <w:rFonts w:cs="Tahoma"/>
                <w:kern w:val="20"/>
              </w:rPr>
              <w:sym w:font="Wingdings" w:char="F0D8"/>
            </w:r>
            <w:r>
              <w:rPr>
                <w:rFonts w:cs="Tahoma"/>
                <w:kern w:val="20"/>
              </w:rPr>
              <w:t xml:space="preserve"> Ouvrir les agents à l'Europe</w:t>
            </w:r>
          </w:p>
        </w:tc>
        <w:tc>
          <w:tcPr>
            <w:tcW w:w="1208" w:type="pct"/>
            <w:tcBorders>
              <w:top w:val="single" w:sz="4" w:space="0" w:color="auto"/>
              <w:left w:val="single" w:sz="4" w:space="0" w:color="auto"/>
              <w:bottom w:val="single" w:sz="4" w:space="0" w:color="auto"/>
              <w:right w:val="single" w:sz="4" w:space="0" w:color="auto"/>
            </w:tcBorders>
            <w:vAlign w:val="center"/>
            <w:hideMark/>
          </w:tcPr>
          <w:p w14:paraId="75FB0392" w14:textId="77777777" w:rsidR="001C5567" w:rsidRDefault="001C5567" w:rsidP="00A937B2">
            <w:pPr>
              <w:jc w:val="center"/>
              <w:rPr>
                <w:rFonts w:cs="Tahoma"/>
                <w:kern w:val="20"/>
                <w:sz w:val="20"/>
                <w:szCs w:val="20"/>
              </w:rPr>
            </w:pPr>
            <w:r>
              <w:rPr>
                <w:rFonts w:cs="Tahoma"/>
                <w:kern w:val="20"/>
              </w:rPr>
              <w:sym w:font="Wingdings" w:char="F0D8"/>
            </w:r>
            <w:r>
              <w:rPr>
                <w:rFonts w:cs="Tahoma"/>
                <w:kern w:val="20"/>
              </w:rPr>
              <w:t xml:space="preserve"> Anglais cours collectifs </w:t>
            </w:r>
          </w:p>
        </w:tc>
        <w:tc>
          <w:tcPr>
            <w:tcW w:w="837" w:type="pct"/>
            <w:tcBorders>
              <w:top w:val="single" w:sz="4" w:space="0" w:color="auto"/>
              <w:left w:val="single" w:sz="4" w:space="0" w:color="auto"/>
              <w:bottom w:val="single" w:sz="4" w:space="0" w:color="auto"/>
              <w:right w:val="single" w:sz="4" w:space="0" w:color="auto"/>
            </w:tcBorders>
            <w:vAlign w:val="center"/>
            <w:hideMark/>
          </w:tcPr>
          <w:p w14:paraId="39C4E0DD" w14:textId="77777777" w:rsidR="001C5567" w:rsidRDefault="001C5567" w:rsidP="00A937B2">
            <w:pPr>
              <w:pStyle w:val="Paragraphedeliste"/>
              <w:spacing w:after="0"/>
              <w:ind w:left="0"/>
              <w:jc w:val="center"/>
              <w:rPr>
                <w:rFonts w:cs="Tahoma"/>
                <w:i/>
                <w:iCs/>
                <w:color w:val="00B0F0"/>
                <w:kern w:val="20"/>
                <w:lang w:eastAsia="en-US"/>
              </w:rPr>
            </w:pPr>
            <w:r>
              <w:rPr>
                <w:rFonts w:cs="Tahoma"/>
                <w:i/>
                <w:iCs/>
                <w:color w:val="00B0F0"/>
                <w:kern w:val="20"/>
                <w:lang w:eastAsia="en-US"/>
              </w:rPr>
              <w:t>X</w:t>
            </w:r>
          </w:p>
        </w:tc>
        <w:tc>
          <w:tcPr>
            <w:tcW w:w="330" w:type="pct"/>
            <w:tcBorders>
              <w:top w:val="single" w:sz="4" w:space="0" w:color="auto"/>
              <w:left w:val="single" w:sz="4" w:space="0" w:color="auto"/>
              <w:bottom w:val="single" w:sz="4" w:space="0" w:color="auto"/>
              <w:right w:val="single" w:sz="4" w:space="0" w:color="auto"/>
            </w:tcBorders>
            <w:vAlign w:val="center"/>
            <w:hideMark/>
          </w:tcPr>
          <w:p w14:paraId="50F35C9F" w14:textId="77777777" w:rsidR="001C5567" w:rsidRDefault="001C5567" w:rsidP="00A937B2">
            <w:pPr>
              <w:pStyle w:val="Paragraphedeliste"/>
              <w:spacing w:after="0"/>
              <w:ind w:left="0"/>
              <w:jc w:val="center"/>
              <w:rPr>
                <w:rFonts w:cs="Tahoma"/>
                <w:kern w:val="20"/>
                <w:lang w:eastAsia="en-US"/>
              </w:rPr>
            </w:pPr>
            <w:r>
              <w:rPr>
                <w:rFonts w:cs="Tahoma"/>
                <w:kern w:val="20"/>
                <w:lang w:eastAsia="en-US"/>
              </w:rPr>
              <w:t>2</w:t>
            </w:r>
          </w:p>
        </w:tc>
        <w:tc>
          <w:tcPr>
            <w:tcW w:w="233" w:type="pct"/>
            <w:tcBorders>
              <w:top w:val="single" w:sz="4" w:space="0" w:color="auto"/>
              <w:left w:val="single" w:sz="4" w:space="0" w:color="auto"/>
              <w:bottom w:val="single" w:sz="4" w:space="0" w:color="auto"/>
              <w:right w:val="single" w:sz="4" w:space="0" w:color="auto"/>
            </w:tcBorders>
            <w:vAlign w:val="center"/>
            <w:hideMark/>
          </w:tcPr>
          <w:p w14:paraId="23350D8A" w14:textId="77777777" w:rsidR="001C5567" w:rsidRDefault="001C5567" w:rsidP="00A937B2">
            <w:pPr>
              <w:pStyle w:val="Paragraphedeliste"/>
              <w:spacing w:after="0"/>
              <w:ind w:left="0"/>
              <w:jc w:val="center"/>
              <w:rPr>
                <w:rFonts w:cs="Tahoma"/>
                <w:i/>
                <w:iCs/>
                <w:color w:val="00B0F0"/>
                <w:kern w:val="20"/>
                <w:lang w:eastAsia="en-US"/>
              </w:rPr>
            </w:pPr>
            <w:r>
              <w:rPr>
                <w:rFonts w:cs="Tahoma"/>
                <w:i/>
                <w:iCs/>
                <w:color w:val="00B0F0"/>
                <w:kern w:val="20"/>
                <w:lang w:eastAsia="en-US"/>
              </w:rPr>
              <w:t>X</w:t>
            </w:r>
          </w:p>
        </w:tc>
        <w:tc>
          <w:tcPr>
            <w:tcW w:w="440" w:type="pct"/>
            <w:tcBorders>
              <w:top w:val="single" w:sz="4" w:space="0" w:color="auto"/>
              <w:left w:val="single" w:sz="4" w:space="0" w:color="auto"/>
              <w:bottom w:val="single" w:sz="4" w:space="0" w:color="auto"/>
              <w:right w:val="single" w:sz="4" w:space="0" w:color="auto"/>
            </w:tcBorders>
            <w:vAlign w:val="center"/>
            <w:hideMark/>
          </w:tcPr>
          <w:p w14:paraId="45552F70" w14:textId="77777777" w:rsidR="001C5567" w:rsidRDefault="001C5567" w:rsidP="00A937B2">
            <w:pPr>
              <w:pStyle w:val="Paragraphedeliste"/>
              <w:spacing w:after="0"/>
              <w:ind w:left="0"/>
              <w:jc w:val="center"/>
              <w:rPr>
                <w:rFonts w:cs="Tahoma"/>
                <w:i/>
                <w:iCs/>
                <w:color w:val="00B0F0"/>
                <w:kern w:val="20"/>
                <w:lang w:eastAsia="en-US"/>
              </w:rPr>
            </w:pPr>
            <w:r>
              <w:rPr>
                <w:rFonts w:cs="Tahoma"/>
                <w:i/>
                <w:iCs/>
                <w:color w:val="00B0F0"/>
                <w:kern w:val="20"/>
                <w:lang w:eastAsia="en-US"/>
              </w:rPr>
              <w:t>X</w:t>
            </w:r>
          </w:p>
        </w:tc>
      </w:tr>
      <w:tr w:rsidR="001C5567" w14:paraId="51264E98" w14:textId="77777777" w:rsidTr="001C5567">
        <w:trPr>
          <w:trHeight w:val="850"/>
        </w:trPr>
        <w:tc>
          <w:tcPr>
            <w:tcW w:w="686" w:type="pct"/>
            <w:tcBorders>
              <w:top w:val="single" w:sz="4" w:space="0" w:color="auto"/>
              <w:left w:val="single" w:sz="4" w:space="0" w:color="auto"/>
              <w:bottom w:val="single" w:sz="4" w:space="0" w:color="auto"/>
              <w:right w:val="single" w:sz="4" w:space="0" w:color="auto"/>
            </w:tcBorders>
            <w:vAlign w:val="center"/>
            <w:hideMark/>
          </w:tcPr>
          <w:p w14:paraId="41269AF6" w14:textId="77777777" w:rsidR="001C5567" w:rsidRDefault="001C5567" w:rsidP="00A937B2">
            <w:pPr>
              <w:pStyle w:val="Paragraphedeliste"/>
              <w:spacing w:after="0"/>
              <w:ind w:left="0"/>
              <w:jc w:val="center"/>
              <w:rPr>
                <w:rFonts w:cs="Tahoma"/>
                <w:kern w:val="20"/>
                <w:lang w:eastAsia="en-US"/>
              </w:rPr>
            </w:pPr>
            <w:r>
              <w:rPr>
                <w:lang w:eastAsia="en-US"/>
              </w:rPr>
              <w:t>Développement personnel</w:t>
            </w:r>
          </w:p>
        </w:tc>
        <w:tc>
          <w:tcPr>
            <w:tcW w:w="1267" w:type="pct"/>
            <w:tcBorders>
              <w:top w:val="single" w:sz="4" w:space="0" w:color="auto"/>
              <w:left w:val="single" w:sz="4" w:space="0" w:color="auto"/>
              <w:bottom w:val="single" w:sz="4" w:space="0" w:color="auto"/>
              <w:right w:val="single" w:sz="4" w:space="0" w:color="auto"/>
            </w:tcBorders>
            <w:vAlign w:val="center"/>
            <w:hideMark/>
          </w:tcPr>
          <w:p w14:paraId="0113B918" w14:textId="77777777" w:rsidR="001C5567" w:rsidRDefault="001C5567" w:rsidP="00A937B2">
            <w:pPr>
              <w:jc w:val="center"/>
              <w:rPr>
                <w:rFonts w:cs="Tahoma"/>
                <w:kern w:val="20"/>
                <w:sz w:val="20"/>
                <w:szCs w:val="20"/>
              </w:rPr>
            </w:pPr>
            <w:r>
              <w:rPr>
                <w:rFonts w:cs="Tahoma"/>
                <w:kern w:val="20"/>
              </w:rPr>
              <w:sym w:font="Wingdings" w:char="F0D8"/>
            </w:r>
            <w:r>
              <w:rPr>
                <w:rFonts w:cs="Tahoma"/>
                <w:kern w:val="20"/>
              </w:rPr>
              <w:t xml:space="preserve"> Favoriser l'épanouissement personnel</w:t>
            </w:r>
          </w:p>
        </w:tc>
        <w:tc>
          <w:tcPr>
            <w:tcW w:w="1208" w:type="pct"/>
            <w:tcBorders>
              <w:top w:val="single" w:sz="4" w:space="0" w:color="auto"/>
              <w:left w:val="single" w:sz="4" w:space="0" w:color="auto"/>
              <w:bottom w:val="single" w:sz="4" w:space="0" w:color="auto"/>
              <w:right w:val="single" w:sz="4" w:space="0" w:color="auto"/>
            </w:tcBorders>
            <w:vAlign w:val="center"/>
            <w:hideMark/>
          </w:tcPr>
          <w:p w14:paraId="6CB08C82" w14:textId="77777777" w:rsidR="001C5567" w:rsidRDefault="001C5567" w:rsidP="00A937B2">
            <w:pPr>
              <w:jc w:val="center"/>
              <w:rPr>
                <w:rFonts w:cs="Tahoma"/>
                <w:kern w:val="20"/>
                <w:sz w:val="20"/>
                <w:szCs w:val="20"/>
              </w:rPr>
            </w:pPr>
            <w:r>
              <w:rPr>
                <w:rFonts w:cs="Tahoma"/>
                <w:kern w:val="20"/>
              </w:rPr>
              <w:sym w:font="Wingdings" w:char="F0D8"/>
            </w:r>
            <w:r>
              <w:rPr>
                <w:rFonts w:cs="Tahoma"/>
                <w:kern w:val="20"/>
              </w:rPr>
              <w:t xml:space="preserve"> « </w:t>
            </w:r>
            <w:r>
              <w:rPr>
                <w:rFonts w:cs="Tahoma"/>
                <w:i/>
                <w:iCs/>
                <w:kern w:val="20"/>
              </w:rPr>
              <w:t>Avoir confiance en soi</w:t>
            </w:r>
            <w:r>
              <w:rPr>
                <w:rFonts w:cs="Tahoma"/>
                <w:kern w:val="20"/>
              </w:rPr>
              <w:t xml:space="preserve"> » </w:t>
            </w:r>
          </w:p>
        </w:tc>
        <w:tc>
          <w:tcPr>
            <w:tcW w:w="837" w:type="pct"/>
            <w:tcBorders>
              <w:top w:val="single" w:sz="4" w:space="0" w:color="auto"/>
              <w:left w:val="single" w:sz="4" w:space="0" w:color="auto"/>
              <w:bottom w:val="single" w:sz="4" w:space="0" w:color="auto"/>
              <w:right w:val="single" w:sz="4" w:space="0" w:color="auto"/>
            </w:tcBorders>
            <w:vAlign w:val="center"/>
            <w:hideMark/>
          </w:tcPr>
          <w:p w14:paraId="4C0B394F" w14:textId="77777777" w:rsidR="001C5567" w:rsidRDefault="001C5567" w:rsidP="00A937B2">
            <w:pPr>
              <w:pStyle w:val="Paragraphedeliste"/>
              <w:spacing w:after="0"/>
              <w:ind w:left="0"/>
              <w:jc w:val="center"/>
              <w:rPr>
                <w:rFonts w:cs="Tahoma"/>
                <w:i/>
                <w:iCs/>
                <w:color w:val="00B0F0"/>
                <w:kern w:val="20"/>
                <w:lang w:eastAsia="en-US"/>
              </w:rPr>
            </w:pPr>
            <w:r>
              <w:rPr>
                <w:rFonts w:cs="Tahoma"/>
                <w:i/>
                <w:iCs/>
                <w:color w:val="00B0F0"/>
                <w:kern w:val="20"/>
                <w:lang w:eastAsia="en-US"/>
              </w:rPr>
              <w:t>X</w:t>
            </w:r>
          </w:p>
        </w:tc>
        <w:tc>
          <w:tcPr>
            <w:tcW w:w="330" w:type="pct"/>
            <w:tcBorders>
              <w:top w:val="single" w:sz="4" w:space="0" w:color="auto"/>
              <w:left w:val="single" w:sz="4" w:space="0" w:color="auto"/>
              <w:bottom w:val="single" w:sz="4" w:space="0" w:color="auto"/>
              <w:right w:val="single" w:sz="4" w:space="0" w:color="auto"/>
            </w:tcBorders>
            <w:vAlign w:val="center"/>
            <w:hideMark/>
          </w:tcPr>
          <w:p w14:paraId="65A2683C" w14:textId="77777777" w:rsidR="001C5567" w:rsidRDefault="001C5567" w:rsidP="00A937B2">
            <w:pPr>
              <w:pStyle w:val="Paragraphedeliste"/>
              <w:spacing w:after="0"/>
              <w:ind w:left="0"/>
              <w:jc w:val="center"/>
              <w:rPr>
                <w:rFonts w:cs="Tahoma"/>
                <w:kern w:val="20"/>
                <w:lang w:eastAsia="en-US"/>
              </w:rPr>
            </w:pPr>
            <w:r>
              <w:rPr>
                <w:rFonts w:cs="Tahoma"/>
                <w:kern w:val="20"/>
                <w:lang w:eastAsia="en-US"/>
              </w:rPr>
              <w:t>3</w:t>
            </w:r>
          </w:p>
        </w:tc>
        <w:tc>
          <w:tcPr>
            <w:tcW w:w="233" w:type="pct"/>
            <w:tcBorders>
              <w:top w:val="single" w:sz="4" w:space="0" w:color="auto"/>
              <w:left w:val="single" w:sz="4" w:space="0" w:color="auto"/>
              <w:bottom w:val="single" w:sz="4" w:space="0" w:color="auto"/>
              <w:right w:val="single" w:sz="4" w:space="0" w:color="auto"/>
            </w:tcBorders>
            <w:vAlign w:val="center"/>
            <w:hideMark/>
          </w:tcPr>
          <w:p w14:paraId="2285AC27" w14:textId="77777777" w:rsidR="001C5567" w:rsidRDefault="001C5567" w:rsidP="00A937B2">
            <w:pPr>
              <w:pStyle w:val="Paragraphedeliste"/>
              <w:spacing w:after="0"/>
              <w:ind w:left="0"/>
              <w:jc w:val="center"/>
              <w:rPr>
                <w:rFonts w:cs="Tahoma"/>
                <w:i/>
                <w:iCs/>
                <w:color w:val="00B0F0"/>
                <w:kern w:val="20"/>
                <w:lang w:eastAsia="en-US"/>
              </w:rPr>
            </w:pPr>
            <w:r>
              <w:rPr>
                <w:rFonts w:cs="Tahoma"/>
                <w:i/>
                <w:iCs/>
                <w:color w:val="00B0F0"/>
                <w:kern w:val="20"/>
                <w:lang w:eastAsia="en-US"/>
              </w:rPr>
              <w:t>X</w:t>
            </w:r>
          </w:p>
        </w:tc>
        <w:tc>
          <w:tcPr>
            <w:tcW w:w="440" w:type="pct"/>
            <w:tcBorders>
              <w:top w:val="single" w:sz="4" w:space="0" w:color="auto"/>
              <w:left w:val="single" w:sz="4" w:space="0" w:color="auto"/>
              <w:bottom w:val="single" w:sz="4" w:space="0" w:color="auto"/>
              <w:right w:val="single" w:sz="4" w:space="0" w:color="auto"/>
            </w:tcBorders>
            <w:vAlign w:val="center"/>
            <w:hideMark/>
          </w:tcPr>
          <w:p w14:paraId="7D2A0C49" w14:textId="77777777" w:rsidR="001C5567" w:rsidRDefault="001C5567" w:rsidP="00A937B2">
            <w:pPr>
              <w:pStyle w:val="Paragraphedeliste"/>
              <w:spacing w:after="0"/>
              <w:ind w:left="0"/>
              <w:jc w:val="center"/>
              <w:rPr>
                <w:rFonts w:cs="Tahoma"/>
                <w:i/>
                <w:iCs/>
                <w:color w:val="00B0F0"/>
                <w:kern w:val="20"/>
                <w:lang w:eastAsia="en-US"/>
              </w:rPr>
            </w:pPr>
            <w:r>
              <w:rPr>
                <w:rFonts w:cs="Tahoma"/>
                <w:i/>
                <w:iCs/>
                <w:color w:val="00B0F0"/>
                <w:kern w:val="20"/>
                <w:lang w:eastAsia="en-US"/>
              </w:rPr>
              <w:t>X</w:t>
            </w:r>
          </w:p>
        </w:tc>
      </w:tr>
    </w:tbl>
    <w:p w14:paraId="45A203A5" w14:textId="77777777" w:rsidR="001C5567" w:rsidRDefault="001C5567" w:rsidP="001C5567">
      <w:pPr>
        <w:spacing w:after="0"/>
        <w:rPr>
          <w:rFonts w:ascii="Tahoma" w:eastAsia="Times New Roman" w:hAnsi="Tahoma" w:cs="Tahoma"/>
          <w:kern w:val="20"/>
          <w:sz w:val="20"/>
          <w:szCs w:val="20"/>
          <w:lang w:eastAsia="fr-FR"/>
        </w:rPr>
      </w:pPr>
    </w:p>
    <w:sectPr w:rsidR="001C5567" w:rsidSect="001542E0">
      <w:pgSz w:w="16838" w:h="11906" w:orient="landscape"/>
      <w:pgMar w:top="709"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567"/>
    <w:rsid w:val="001542E0"/>
    <w:rsid w:val="001C5567"/>
    <w:rsid w:val="0031661D"/>
    <w:rsid w:val="003F0CC8"/>
    <w:rsid w:val="0045171B"/>
    <w:rsid w:val="0055071D"/>
    <w:rsid w:val="005E7C97"/>
    <w:rsid w:val="0085407F"/>
    <w:rsid w:val="00A45F72"/>
    <w:rsid w:val="00B67C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5F1E8"/>
  <w15:chartTrackingRefBased/>
  <w15:docId w15:val="{CE0A7893-137C-44D0-9942-FD2A434C6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C5567"/>
    <w:pPr>
      <w:spacing w:after="120" w:line="240" w:lineRule="auto"/>
      <w:ind w:left="720"/>
      <w:contextualSpacing/>
      <w:jc w:val="both"/>
    </w:pPr>
    <w:rPr>
      <w:rFonts w:ascii="Tahoma" w:eastAsia="Times New Roman" w:hAnsi="Tahoma" w:cs="Times New Roman"/>
      <w:color w:val="2F5496" w:themeColor="accent1" w:themeShade="BF"/>
      <w:kern w:val="0"/>
      <w:sz w:val="20"/>
      <w:szCs w:val="20"/>
      <w:lang w:eastAsia="fr-FR"/>
      <w14:ligatures w14:val="none"/>
    </w:rPr>
  </w:style>
  <w:style w:type="table" w:styleId="Grilledutableau">
    <w:name w:val="Table Grid"/>
    <w:basedOn w:val="TableauNormal"/>
    <w:uiPriority w:val="59"/>
    <w:rsid w:val="001C5567"/>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08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624</Words>
  <Characters>3434</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Christelle GAUVAIN</dc:creator>
  <cp:keywords/>
  <dc:description/>
  <cp:lastModifiedBy>Christelle GAUVAIN</cp:lastModifiedBy>
  <cp:revision>5</cp:revision>
  <dcterms:created xsi:type="dcterms:W3CDTF">2023-11-08T16:02:00Z</dcterms:created>
  <dcterms:modified xsi:type="dcterms:W3CDTF">2023-11-08T16:04:00Z</dcterms:modified>
</cp:coreProperties>
</file>