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2660" w:rsidRPr="00BA6334" w:rsidRDefault="00192660" w:rsidP="00192660">
      <w:pPr>
        <w:jc w:val="center"/>
        <w:rPr>
          <w:b/>
          <w:sz w:val="32"/>
          <w:szCs w:val="32"/>
        </w:rPr>
      </w:pPr>
      <w:r w:rsidRPr="00BA6334">
        <w:rPr>
          <w:b/>
          <w:sz w:val="32"/>
          <w:szCs w:val="32"/>
        </w:rPr>
        <w:t xml:space="preserve">Modèle de délibération pour le </w:t>
      </w:r>
      <w:r>
        <w:rPr>
          <w:b/>
          <w:sz w:val="32"/>
          <w:szCs w:val="32"/>
        </w:rPr>
        <w:t>règlement</w:t>
      </w:r>
      <w:r w:rsidRPr="00BA6334">
        <w:rPr>
          <w:b/>
          <w:sz w:val="32"/>
          <w:szCs w:val="32"/>
        </w:rPr>
        <w:t xml:space="preserve"> de formation de la collectivité territoriale</w:t>
      </w:r>
    </w:p>
    <w:p w:rsidR="00192660" w:rsidRDefault="00192660" w:rsidP="00192660"/>
    <w:p w:rsidR="00192660" w:rsidRPr="00627A8D" w:rsidRDefault="00627A8D" w:rsidP="00192660">
      <w:pPr>
        <w:rPr>
          <w:i/>
        </w:rPr>
      </w:pPr>
      <w:r w:rsidRPr="00627A8D">
        <w:rPr>
          <w:i/>
        </w:rPr>
        <w:t>Le règlement formation définit les droits et obligations des agents de la collectivité, dans le respect de la loi.</w:t>
      </w:r>
      <w:r w:rsidRPr="00627A8D">
        <w:rPr>
          <w:i/>
        </w:rPr>
        <w:t xml:space="preserve"> Ce document tend à être consulté par chacun au sein de la collectivité, afin de connaître la réglementation relative à la formation professionnelle dans la fonction publique territoriale et ses modalités d’application dans la collectivité.</w:t>
      </w:r>
    </w:p>
    <w:p w:rsidR="00627A8D" w:rsidRDefault="00627A8D" w:rsidP="00192660"/>
    <w:p w:rsidR="00192660" w:rsidRDefault="00192660" w:rsidP="00192660">
      <w:r>
        <w:t>Vu la loi n° 83-634 du 13 juillet 1983 portant droits et obligations des fonctionnaires,</w:t>
      </w:r>
    </w:p>
    <w:p w:rsidR="00192660" w:rsidRDefault="00192660" w:rsidP="00192660">
      <w:r>
        <w:t>Vu la loi n° 84-594 du 12 juillet 1984 relative à la formation des agents de la fonction publique territoriale et complétant la loi n° 84-53 du 26 janvier 1984 portant dispositions statutaires relatives à la fonction publique territoriale,</w:t>
      </w:r>
    </w:p>
    <w:p w:rsidR="00192660" w:rsidRDefault="00192660" w:rsidP="00192660">
      <w:r>
        <w:t>Vu le décret n° 2007-1845 du 26 décembre 2007 relatif à la formation professionnelle tout au long de la vie,</w:t>
      </w:r>
    </w:p>
    <w:p w:rsidR="00192660" w:rsidRDefault="00192660" w:rsidP="00192660">
      <w:r>
        <w:t>Vu le décret n° 2008-512 du 29 mai 2008 relatif à la formation statutaire obligatoire des fonctionnaires territoriaux,</w:t>
      </w:r>
    </w:p>
    <w:p w:rsidR="00192660" w:rsidRDefault="00192660" w:rsidP="00192660">
      <w:r>
        <w:t xml:space="preserve">Vu l'avis </w:t>
      </w:r>
      <w:r w:rsidR="006B4E01">
        <w:t xml:space="preserve">favorable </w:t>
      </w:r>
      <w:r>
        <w:t xml:space="preserve">du Comité Technique </w:t>
      </w:r>
      <w:r w:rsidR="00B760D6">
        <w:t xml:space="preserve">Paritaire du Centre de Gestion de ……………………. </w:t>
      </w:r>
      <w:r>
        <w:t xml:space="preserve">en date du </w:t>
      </w:r>
      <w:r w:rsidR="00B760D6">
        <w:t>…………………………….</w:t>
      </w:r>
      <w:r>
        <w:t xml:space="preserve"> relatif au </w:t>
      </w:r>
      <w:r w:rsidR="00B760D6">
        <w:t>règlement de formation</w:t>
      </w:r>
      <w:r>
        <w:t>,</w:t>
      </w:r>
    </w:p>
    <w:p w:rsidR="00D7637A" w:rsidRDefault="00D7637A" w:rsidP="00192660">
      <w:bookmarkStart w:id="0" w:name="_GoBack"/>
      <w:bookmarkEnd w:id="0"/>
    </w:p>
    <w:p w:rsidR="006B4E01" w:rsidRDefault="006B4E01" w:rsidP="006B4E01">
      <w:r>
        <w:t xml:space="preserve">Considérant que le droit à la formation professionnelle tout au long de la vie </w:t>
      </w:r>
      <w:r w:rsidR="00080646">
        <w:t xml:space="preserve">est </w:t>
      </w:r>
      <w:r>
        <w:t xml:space="preserve">reconnu par les statuts de la fonction publique territoriale. Il est garanti à tous les agents de la collectivité, quel que soit leur statut titulaire, stagiaire et </w:t>
      </w:r>
      <w:r w:rsidR="00B1290F">
        <w:t>contractuel</w:t>
      </w:r>
      <w:r>
        <w:t>. La formation professionnelle tout au long de la vie des agents territoriaux a pour objet de leur permettre d’exercer avec la meilleure efficacité les fonctions qui leur sont confiées en vue de la satisfaction des usagers et du plein accomplissement des missions du service.</w:t>
      </w:r>
    </w:p>
    <w:p w:rsidR="00DA2F44" w:rsidRDefault="00DA2F44" w:rsidP="00DA2F44">
      <w:r>
        <w:t xml:space="preserve">Considérant que la formation professionnelle doit favoriser le développement des compétences, faciliter l'accès aux différents niveaux de qualification existants, permettre l'adaptation au changement des techniques et à l'évolution de l'emploi territorial, contribuer à l'intégration des agents et à leur promotion sociale. Elle doit également favoriser leur mobilité ainsi que la réalisation de leurs aspirations personnelles et créer les conditions d'une égalité effective, en particulier entre les hommes et les femmes, pour l'accès aux différents grades et emplois. </w:t>
      </w:r>
    </w:p>
    <w:p w:rsidR="00412E42" w:rsidRDefault="00412E42" w:rsidP="00412E42">
      <w:r>
        <w:t xml:space="preserve">Considérant que la formation </w:t>
      </w:r>
      <w:r w:rsidR="00DA2F44">
        <w:t>re</w:t>
      </w:r>
      <w:r>
        <w:t>couvre :</w:t>
      </w:r>
    </w:p>
    <w:p w:rsidR="00412E42" w:rsidRDefault="00412E42" w:rsidP="00412E42">
      <w:pPr>
        <w:ind w:left="708"/>
      </w:pPr>
      <w:r>
        <w:t>- Les formations statutaires obligatoires,</w:t>
      </w:r>
    </w:p>
    <w:p w:rsidR="00412E42" w:rsidRDefault="00412E42" w:rsidP="00412E42">
      <w:pPr>
        <w:ind w:left="708"/>
      </w:pPr>
      <w:r>
        <w:t>- Les préparations aux concours et examens de la fonction publique territoriale,</w:t>
      </w:r>
    </w:p>
    <w:p w:rsidR="00412E42" w:rsidRDefault="00412E42" w:rsidP="00412E42">
      <w:pPr>
        <w:ind w:left="708"/>
      </w:pPr>
      <w:r>
        <w:lastRenderedPageBreak/>
        <w:t>- Les stages proposés par le CNFPT,</w:t>
      </w:r>
    </w:p>
    <w:p w:rsidR="00412E42" w:rsidRDefault="00412E42" w:rsidP="00412E42">
      <w:pPr>
        <w:ind w:left="708"/>
      </w:pPr>
      <w:r>
        <w:t>- Les éventuelles actions de formation organisées en interne par la commune pour ses agents, sur des thèmes spécifiques,</w:t>
      </w:r>
    </w:p>
    <w:p w:rsidR="00412E42" w:rsidRDefault="00412E42" w:rsidP="00412E42">
      <w:pPr>
        <w:ind w:left="708"/>
      </w:pPr>
      <w:r>
        <w:t>- Les actions de formation organisées en partenariat avec d'autres collectivités sur des thèmes spécifiques choisis par la collectivité territoriale ou auxquels peut adhérer la commune dans l'intérêt de ses agents,</w:t>
      </w:r>
    </w:p>
    <w:p w:rsidR="00412E42" w:rsidRDefault="00412E42" w:rsidP="00412E42">
      <w:pPr>
        <w:ind w:firstLine="708"/>
      </w:pPr>
      <w:r>
        <w:t xml:space="preserve">- La participation des agents de la commune à des formations proposées par des organismes privés qui peuvent, le cas échéant, être diplômants ou </w:t>
      </w:r>
      <w:proofErr w:type="spellStart"/>
      <w:r>
        <w:t>certifiants</w:t>
      </w:r>
      <w:proofErr w:type="spellEnd"/>
    </w:p>
    <w:p w:rsidR="00DA2F44" w:rsidRDefault="00DA2F44" w:rsidP="00192660"/>
    <w:p w:rsidR="00DA2F44" w:rsidRDefault="00DA2F44" w:rsidP="00DA2F44">
      <w:r w:rsidRPr="00080646">
        <w:t>Considérant la démarche engagée par le CNFPT et le CDG en 2018 en vue de mettre en place un plan de formation mutualisé des collectivités de moins de 50 agents, qui va aboutir courant 2019,</w:t>
      </w:r>
    </w:p>
    <w:p w:rsidR="00192660" w:rsidRDefault="00192660" w:rsidP="00192660">
      <w:r>
        <w:t xml:space="preserve">Considérant </w:t>
      </w:r>
      <w:r w:rsidR="00DA2F44">
        <w:t xml:space="preserve">dès lors l’opportunité, dès maintenant, d’adopter </w:t>
      </w:r>
      <w:r>
        <w:t xml:space="preserve">un règlement </w:t>
      </w:r>
      <w:r w:rsidR="00DA2F44">
        <w:t>interne fixant</w:t>
      </w:r>
      <w:r>
        <w:t xml:space="preserve"> les modalités de mise en œuvre de la formation des agents de la collectivité, dans les conditions prévues par le statut de la fonction publique territoriale,</w:t>
      </w:r>
      <w:r w:rsidR="00412E42">
        <w:t xml:space="preserve"> </w:t>
      </w:r>
      <w:r w:rsidR="00412E42" w:rsidRPr="00080646">
        <w:t xml:space="preserve">et décliné </w:t>
      </w:r>
      <w:r w:rsidRPr="00080646">
        <w:t>d</w:t>
      </w:r>
      <w:r w:rsidR="00412E42" w:rsidRPr="00080646">
        <w:t>e façon opérationnelle au sein de la collectivité (ou établissement)</w:t>
      </w:r>
      <w:r w:rsidRPr="00080646">
        <w:t>.</w:t>
      </w:r>
    </w:p>
    <w:p w:rsidR="00192660" w:rsidRDefault="00B760D6" w:rsidP="00192660">
      <w:r>
        <w:t>Considérant</w:t>
      </w:r>
      <w:r w:rsidR="00192660">
        <w:t xml:space="preserve"> que l'organisation des départs en formation relève de la responsabilité </w:t>
      </w:r>
      <w:r w:rsidR="00192660" w:rsidRPr="00080646">
        <w:t>de l</w:t>
      </w:r>
      <w:r w:rsidR="00412E42" w:rsidRPr="00080646">
        <w:t>’autorité territoriale et de l</w:t>
      </w:r>
      <w:r w:rsidR="00192660" w:rsidRPr="00080646">
        <w:t>a hiérarchie,</w:t>
      </w:r>
      <w:r w:rsidR="00192660">
        <w:t xml:space="preserve"> garante du bon fonctionnement du service, sachant que l'agent doit être acteur de son parcours de formation, tout au long de sa carrière.</w:t>
      </w:r>
    </w:p>
    <w:p w:rsidR="00080646" w:rsidRDefault="00080646" w:rsidP="00192660">
      <w:pPr>
        <w:rPr>
          <w:strike/>
        </w:rPr>
      </w:pPr>
    </w:p>
    <w:p w:rsidR="00DA2F44" w:rsidRDefault="00DA2F44" w:rsidP="00192660">
      <w:r>
        <w:t>L</w:t>
      </w:r>
      <w:r w:rsidR="00192660">
        <w:t>e conseil municipal</w:t>
      </w:r>
      <w:r w:rsidR="00B760D6">
        <w:t xml:space="preserve"> </w:t>
      </w:r>
    </w:p>
    <w:p w:rsidR="00DA2F44" w:rsidRDefault="00DA2F44" w:rsidP="00192660">
      <w:r>
        <w:t>Après en avoir délibéré,</w:t>
      </w:r>
    </w:p>
    <w:p w:rsidR="00192660" w:rsidRDefault="00DA2F44" w:rsidP="00192660">
      <w:r>
        <w:t>A</w:t>
      </w:r>
      <w:r w:rsidR="00192660">
        <w:t>pprouve le règlement de formation tel que présenté et annexé à la présente délibération.</w:t>
      </w:r>
    </w:p>
    <w:p w:rsidR="00192660" w:rsidRDefault="00192660" w:rsidP="00192660"/>
    <w:p w:rsidR="00DA2F44" w:rsidRDefault="00DA2F44" w:rsidP="00192660"/>
    <w:p w:rsidR="00DA2F44" w:rsidRDefault="00DA2F44" w:rsidP="00192660"/>
    <w:p w:rsidR="00DA2F44" w:rsidRDefault="00DA2F44" w:rsidP="00192660"/>
    <w:p w:rsidR="00DA2F44" w:rsidRDefault="00DA2F44" w:rsidP="00192660"/>
    <w:p w:rsidR="00192660" w:rsidRDefault="00192660" w:rsidP="00192660">
      <w:pPr>
        <w:jc w:val="right"/>
      </w:pPr>
      <w:r>
        <w:t xml:space="preserve">Acte certifié exécutoire par le Maire, compte tenu de sa publication le de sa notification le …………….. </w:t>
      </w:r>
      <w:proofErr w:type="gramStart"/>
      <w:r>
        <w:t>et</w:t>
      </w:r>
      <w:proofErr w:type="gramEnd"/>
      <w:r>
        <w:t xml:space="preserve"> de sa transmission en Préfecture le ………………….</w:t>
      </w:r>
    </w:p>
    <w:p w:rsidR="00DB0571" w:rsidRDefault="00192660" w:rsidP="00192660">
      <w:pPr>
        <w:jc w:val="right"/>
      </w:pPr>
      <w:r>
        <w:t>Le Maire (ou Président),</w:t>
      </w:r>
    </w:p>
    <w:sectPr w:rsidR="00DB05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660"/>
    <w:rsid w:val="00080646"/>
    <w:rsid w:val="00192660"/>
    <w:rsid w:val="00412E42"/>
    <w:rsid w:val="00627A8D"/>
    <w:rsid w:val="006B4E01"/>
    <w:rsid w:val="008221DD"/>
    <w:rsid w:val="00B1290F"/>
    <w:rsid w:val="00B760D6"/>
    <w:rsid w:val="00B85205"/>
    <w:rsid w:val="00D7637A"/>
    <w:rsid w:val="00DA2F44"/>
    <w:rsid w:val="00DB057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623</Words>
  <Characters>3429</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4044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Guillaume CAIZERGUES</dc:creator>
  <cp:lastModifiedBy>Guillaume CAIZERGUES</cp:lastModifiedBy>
  <cp:revision>3</cp:revision>
  <dcterms:created xsi:type="dcterms:W3CDTF">2019-05-15T09:32:00Z</dcterms:created>
  <dcterms:modified xsi:type="dcterms:W3CDTF">2019-05-15T09:32:00Z</dcterms:modified>
</cp:coreProperties>
</file>