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357FF9" w14:textId="728C36E1" w:rsidR="008E778F" w:rsidRDefault="008E778F" w:rsidP="008E778F">
      <w:pPr>
        <w:keepNext/>
        <w:ind w:right="-64"/>
        <w:jc w:val="center"/>
        <w:outlineLvl w:val="3"/>
        <w:rPr>
          <w:rFonts w:ascii="Calibri" w:hAnsi="Calibri" w:cs="Calibri"/>
          <w:b/>
          <w:bCs/>
          <w:sz w:val="28"/>
        </w:rPr>
      </w:pPr>
      <w:r w:rsidRPr="008E778F">
        <w:rPr>
          <w:rFonts w:ascii="Calibri" w:hAnsi="Calibri" w:cs="Calibri"/>
          <w:b/>
          <w:bCs/>
          <w:sz w:val="28"/>
        </w:rPr>
        <w:t>DEMANDE D’AVIS DU COMITE SOCIAL TERRITORIAL</w:t>
      </w:r>
    </w:p>
    <w:p w14:paraId="3EC04E64" w14:textId="77777777" w:rsidR="008E778F" w:rsidRDefault="008E778F" w:rsidP="008E778F">
      <w:pPr>
        <w:keepNext/>
        <w:ind w:left="-142" w:right="-64"/>
        <w:jc w:val="center"/>
        <w:outlineLvl w:val="3"/>
        <w:rPr>
          <w:rFonts w:ascii="Calibri" w:hAnsi="Calibri" w:cs="Calibri"/>
          <w:b/>
          <w:bCs/>
          <w:sz w:val="28"/>
        </w:rPr>
      </w:pPr>
    </w:p>
    <w:p w14:paraId="40A12A7B" w14:textId="77777777" w:rsidR="008E778F" w:rsidRPr="00F32A3E" w:rsidRDefault="008E778F" w:rsidP="008E778F">
      <w:pPr>
        <w:keepNext/>
        <w:jc w:val="center"/>
        <w:outlineLvl w:val="3"/>
        <w:rPr>
          <w:rFonts w:ascii="Calibri" w:hAnsi="Calibri" w:cs="Calibri"/>
          <w:b/>
          <w:bCs/>
          <w:sz w:val="28"/>
        </w:rPr>
      </w:pPr>
      <w:r w:rsidRPr="00F32A3E">
        <w:rPr>
          <w:rFonts w:ascii="Calibri" w:hAnsi="Calibri" w:cs="Calibri"/>
          <w:b/>
          <w:bCs/>
          <w:sz w:val="28"/>
        </w:rPr>
        <w:t>PARTICIPATION EMPLOYEUR EN SANTE ET PREVOYANCE</w:t>
      </w:r>
    </w:p>
    <w:p w14:paraId="01E79AA3" w14:textId="77777777" w:rsidR="008E778F" w:rsidRPr="008E778F" w:rsidRDefault="008E778F" w:rsidP="008E778F">
      <w:pPr>
        <w:jc w:val="center"/>
        <w:rPr>
          <w:rFonts w:ascii="Calibri" w:hAnsi="Calibri" w:cs="Calibri"/>
          <w:b/>
          <w:bCs/>
          <w:color w:val="EE0000"/>
        </w:rPr>
      </w:pPr>
      <w:r w:rsidRPr="008E778F">
        <w:rPr>
          <w:rFonts w:ascii="Calibri" w:hAnsi="Calibri" w:cs="Calibri"/>
          <w:b/>
          <w:bCs/>
          <w:color w:val="EE0000"/>
        </w:rPr>
        <w:t>Formulaire à utiliser uniquement dans le cas où la collectivité/l’établissement n’adhère PAS à la convention proposée par le CDG52</w:t>
      </w:r>
    </w:p>
    <w:p w14:paraId="5E82A661" w14:textId="77777777" w:rsidR="008E778F" w:rsidRPr="00F32A3E" w:rsidRDefault="008E778F" w:rsidP="008E778F">
      <w:pPr>
        <w:jc w:val="center"/>
        <w:rPr>
          <w:rFonts w:ascii="Calibri" w:hAnsi="Calibri" w:cs="Calibri"/>
          <w:b/>
          <w:bCs/>
        </w:rPr>
      </w:pPr>
    </w:p>
    <w:p w14:paraId="2D240C8C" w14:textId="77777777" w:rsidR="008E778F" w:rsidRPr="00F32A3E" w:rsidRDefault="008E778F" w:rsidP="008E778F">
      <w:pPr>
        <w:jc w:val="both"/>
        <w:rPr>
          <w:rFonts w:ascii="Calibri" w:hAnsi="Calibri" w:cs="Calibri"/>
        </w:rPr>
      </w:pPr>
      <w:r w:rsidRPr="00F32A3E">
        <w:rPr>
          <w:rFonts w:ascii="Calibri" w:hAnsi="Calibri" w:cs="Calibri"/>
        </w:rPr>
        <w:t>Références juridiques : Code général de la fonction publique ; ordonnance n°2021-175 du 17 février 2021 ; décret n°2022-581 du 20 avril 2022 ; décret n°2011-1474 du 8 novembre 2011.</w:t>
      </w:r>
    </w:p>
    <w:p w14:paraId="02AE681E" w14:textId="77777777" w:rsidR="008E778F" w:rsidRDefault="008E778F" w:rsidP="008E778F">
      <w:pPr>
        <w:keepNext/>
        <w:ind w:left="-142" w:right="-64"/>
        <w:jc w:val="center"/>
        <w:outlineLvl w:val="3"/>
        <w:rPr>
          <w:rFonts w:ascii="Calibri" w:hAnsi="Calibri" w:cs="Calibri"/>
          <w:b/>
          <w:bCs/>
          <w:sz w:val="28"/>
        </w:rPr>
      </w:pPr>
    </w:p>
    <w:p w14:paraId="3BD828CD" w14:textId="77777777" w:rsidR="008E778F" w:rsidRDefault="008E778F" w:rsidP="008E778F">
      <w:pPr>
        <w:pBdr>
          <w:top w:val="single" w:sz="4" w:space="5" w:color="auto"/>
          <w:left w:val="single" w:sz="4" w:space="4" w:color="auto"/>
          <w:bottom w:val="single" w:sz="4" w:space="5" w:color="auto"/>
          <w:right w:val="single" w:sz="4" w:space="4" w:color="auto"/>
        </w:pBdr>
        <w:jc w:val="both"/>
        <w:rPr>
          <w:rFonts w:ascii="Calibri" w:hAnsi="Calibri" w:cs="Calibri"/>
          <w:b/>
          <w:u w:val="single"/>
        </w:rPr>
      </w:pPr>
      <w:r w:rsidRPr="00F32A3E">
        <w:rPr>
          <w:rFonts w:ascii="Calibri" w:hAnsi="Calibri" w:cs="Calibri"/>
          <w:b/>
          <w:u w:val="single"/>
        </w:rPr>
        <w:t>COLLECTIVITE :</w:t>
      </w:r>
    </w:p>
    <w:p w14:paraId="53345DCD" w14:textId="77777777" w:rsidR="00A848CE" w:rsidRDefault="00A848CE" w:rsidP="008E778F">
      <w:pPr>
        <w:pBdr>
          <w:top w:val="single" w:sz="4" w:space="5" w:color="auto"/>
          <w:left w:val="single" w:sz="4" w:space="4" w:color="auto"/>
          <w:bottom w:val="single" w:sz="4" w:space="5" w:color="auto"/>
          <w:right w:val="single" w:sz="4" w:space="4" w:color="auto"/>
        </w:pBdr>
        <w:jc w:val="both"/>
        <w:rPr>
          <w:rFonts w:ascii="Calibri" w:hAnsi="Calibri" w:cs="Calibri"/>
          <w:b/>
          <w:u w:val="single"/>
        </w:rPr>
      </w:pPr>
    </w:p>
    <w:p w14:paraId="151CA254" w14:textId="6841341B" w:rsidR="00190B13" w:rsidRPr="00F32A3E" w:rsidRDefault="00A848CE" w:rsidP="008E778F">
      <w:pPr>
        <w:pBdr>
          <w:top w:val="single" w:sz="4" w:space="5" w:color="auto"/>
          <w:left w:val="single" w:sz="4" w:space="4" w:color="auto"/>
          <w:bottom w:val="single" w:sz="4" w:space="5" w:color="auto"/>
          <w:right w:val="single" w:sz="4" w:space="4" w:color="auto"/>
        </w:pBdr>
        <w:jc w:val="both"/>
        <w:rPr>
          <w:rFonts w:ascii="Calibri" w:hAnsi="Calibri" w:cs="Calibri"/>
        </w:rPr>
      </w:pPr>
      <w:r>
        <w:rPr>
          <w:rFonts w:ascii="Calibri" w:hAnsi="Calibri" w:cs="Calibri"/>
          <w:b/>
          <w:u w:val="single"/>
        </w:rPr>
        <w:t xml:space="preserve">Adresse : </w:t>
      </w:r>
    </w:p>
    <w:p w14:paraId="5BE3C037" w14:textId="77777777" w:rsidR="008E778F" w:rsidRPr="00F32A3E" w:rsidRDefault="008E778F" w:rsidP="008E778F">
      <w:pPr>
        <w:pBdr>
          <w:top w:val="single" w:sz="4" w:space="5" w:color="auto"/>
          <w:left w:val="single" w:sz="4" w:space="4" w:color="auto"/>
          <w:bottom w:val="single" w:sz="4" w:space="5" w:color="auto"/>
          <w:right w:val="single" w:sz="4" w:space="4" w:color="auto"/>
        </w:pBdr>
        <w:jc w:val="both"/>
        <w:rPr>
          <w:rFonts w:ascii="Calibri" w:hAnsi="Calibri" w:cs="Calibri"/>
        </w:rPr>
      </w:pPr>
    </w:p>
    <w:p w14:paraId="4B51ED66" w14:textId="77777777" w:rsidR="008E778F" w:rsidRPr="00F32A3E" w:rsidRDefault="008E778F" w:rsidP="008E778F">
      <w:pPr>
        <w:pBdr>
          <w:top w:val="single" w:sz="4" w:space="5" w:color="auto"/>
          <w:left w:val="single" w:sz="4" w:space="4" w:color="auto"/>
          <w:bottom w:val="single" w:sz="4" w:space="5" w:color="auto"/>
          <w:right w:val="single" w:sz="4" w:space="4" w:color="auto"/>
        </w:pBdr>
        <w:jc w:val="both"/>
        <w:rPr>
          <w:rFonts w:ascii="Calibri" w:hAnsi="Calibri" w:cs="Calibri"/>
        </w:rPr>
      </w:pPr>
    </w:p>
    <w:p w14:paraId="10C140A6" w14:textId="59B78691" w:rsidR="008E778F" w:rsidRDefault="008E778F" w:rsidP="008E778F"/>
    <w:p w14:paraId="0C478FE5" w14:textId="77777777" w:rsidR="008E778F" w:rsidRPr="00F32A3E" w:rsidRDefault="008E778F" w:rsidP="008E778F">
      <w:pPr>
        <w:jc w:val="both"/>
        <w:rPr>
          <w:rFonts w:ascii="Calibri" w:hAnsi="Calibri" w:cs="Calibri"/>
          <w:bCs/>
          <w:sz w:val="22"/>
          <w:szCs w:val="22"/>
        </w:rPr>
      </w:pPr>
      <w:r w:rsidRPr="00F32A3E">
        <w:rPr>
          <w:rFonts w:ascii="Calibri" w:hAnsi="Calibri" w:cs="Calibri"/>
          <w:b/>
          <w:bCs/>
          <w:sz w:val="22"/>
          <w:szCs w:val="22"/>
          <w:u w:val="single"/>
        </w:rPr>
        <w:t>Choix de la procédure :</w:t>
      </w:r>
      <w:r w:rsidRPr="00F32A3E">
        <w:rPr>
          <w:rFonts w:ascii="Calibri" w:hAnsi="Calibri" w:cs="Calibri"/>
          <w:b/>
          <w:bCs/>
          <w:sz w:val="22"/>
          <w:szCs w:val="22"/>
        </w:rPr>
        <w:t xml:space="preserve"> </w:t>
      </w:r>
    </w:p>
    <w:p w14:paraId="30680262" w14:textId="77777777" w:rsidR="008E778F" w:rsidRPr="00F32A3E" w:rsidRDefault="008E778F" w:rsidP="008E778F">
      <w:pPr>
        <w:jc w:val="both"/>
        <w:rPr>
          <w:rFonts w:ascii="Calibri" w:hAnsi="Calibri" w:cs="Calibri"/>
          <w:bCs/>
          <w:sz w:val="22"/>
          <w:szCs w:val="22"/>
        </w:rPr>
      </w:pPr>
    </w:p>
    <w:p w14:paraId="21303A4D" w14:textId="77777777" w:rsidR="008E778F" w:rsidRPr="00F32A3E" w:rsidRDefault="008E778F" w:rsidP="008E778F">
      <w:pPr>
        <w:numPr>
          <w:ilvl w:val="0"/>
          <w:numId w:val="1"/>
        </w:numPr>
        <w:jc w:val="both"/>
        <w:rPr>
          <w:rFonts w:ascii="Calibri" w:hAnsi="Calibri" w:cs="Calibri"/>
          <w:bCs/>
          <w:sz w:val="22"/>
          <w:szCs w:val="22"/>
        </w:rPr>
      </w:pPr>
      <w:r w:rsidRPr="00F32A3E">
        <w:rPr>
          <w:rFonts w:ascii="Calibri" w:hAnsi="Calibri" w:cs="Calibri"/>
          <w:bCs/>
          <w:sz w:val="22"/>
          <w:szCs w:val="22"/>
        </w:rPr>
        <w:t>Labellisation : L'agent justifie auprès de son employeur l'adhésion à un contrat labellisé et perçoit à ce titre la participation employeur mise en place dans sa collectivité.</w:t>
      </w:r>
    </w:p>
    <w:p w14:paraId="52396780" w14:textId="77777777" w:rsidR="008E778F" w:rsidRPr="00F32A3E" w:rsidRDefault="008E778F" w:rsidP="008E778F">
      <w:pPr>
        <w:ind w:left="720"/>
        <w:jc w:val="both"/>
        <w:rPr>
          <w:rFonts w:ascii="Calibri" w:hAnsi="Calibri" w:cs="Calibri"/>
          <w:bCs/>
          <w:sz w:val="22"/>
          <w:szCs w:val="22"/>
        </w:rPr>
      </w:pPr>
    </w:p>
    <w:p w14:paraId="7F4476EF" w14:textId="77777777" w:rsidR="008E778F" w:rsidRPr="00F32A3E" w:rsidRDefault="008E778F" w:rsidP="008E778F">
      <w:pPr>
        <w:ind w:left="720"/>
        <w:jc w:val="both"/>
        <w:rPr>
          <w:rFonts w:ascii="Calibri" w:hAnsi="Calibri" w:cs="Calibri"/>
          <w:bCs/>
          <w:sz w:val="22"/>
          <w:szCs w:val="22"/>
        </w:rPr>
      </w:pPr>
      <w:r w:rsidRPr="00F32A3E">
        <w:rPr>
          <w:rFonts w:ascii="Calibri" w:hAnsi="Calibri" w:cs="Calibri"/>
          <w:bCs/>
          <w:sz w:val="22"/>
          <w:szCs w:val="22"/>
        </w:rPr>
        <w:t>OU</w:t>
      </w:r>
    </w:p>
    <w:p w14:paraId="00939C13" w14:textId="77777777" w:rsidR="008E778F" w:rsidRPr="00F32A3E" w:rsidRDefault="008E778F" w:rsidP="008E778F">
      <w:pPr>
        <w:ind w:left="720"/>
        <w:jc w:val="both"/>
        <w:rPr>
          <w:rFonts w:ascii="Calibri" w:hAnsi="Calibri" w:cs="Calibri"/>
          <w:bCs/>
          <w:sz w:val="16"/>
          <w:szCs w:val="16"/>
        </w:rPr>
      </w:pPr>
    </w:p>
    <w:p w14:paraId="39D73216" w14:textId="77777777" w:rsidR="008E778F" w:rsidRPr="00F32A3E" w:rsidRDefault="008E778F" w:rsidP="008E778F">
      <w:pPr>
        <w:ind w:left="720"/>
        <w:jc w:val="both"/>
        <w:rPr>
          <w:rFonts w:ascii="Calibri" w:hAnsi="Calibri" w:cs="Calibri"/>
          <w:bCs/>
          <w:sz w:val="16"/>
          <w:szCs w:val="16"/>
        </w:rPr>
      </w:pPr>
    </w:p>
    <w:p w14:paraId="0FA93DC7" w14:textId="77777777" w:rsidR="008E778F" w:rsidRPr="00F32A3E" w:rsidRDefault="008E778F" w:rsidP="008E778F">
      <w:pPr>
        <w:numPr>
          <w:ilvl w:val="0"/>
          <w:numId w:val="1"/>
        </w:numPr>
        <w:jc w:val="both"/>
        <w:rPr>
          <w:rFonts w:ascii="Calibri" w:hAnsi="Calibri" w:cs="Calibri"/>
          <w:bCs/>
          <w:sz w:val="22"/>
          <w:szCs w:val="22"/>
        </w:rPr>
      </w:pPr>
      <w:r w:rsidRPr="00F32A3E">
        <w:rPr>
          <w:rFonts w:ascii="Calibri" w:hAnsi="Calibri" w:cs="Calibri"/>
          <w:bCs/>
          <w:sz w:val="22"/>
          <w:szCs w:val="22"/>
        </w:rPr>
        <w:t>Convention de participation : Une convention de participation est conclue pour une durée maximale de 6 ans. L'adhésion des agents à cette convention est facultative. Toutefois, la participation employeur ne sera versée qu'aux agents qui adhèrent à ce contrat.</w:t>
      </w:r>
    </w:p>
    <w:p w14:paraId="6AB3BAAE" w14:textId="77777777" w:rsidR="008E778F" w:rsidRPr="00F32A3E" w:rsidRDefault="008E778F" w:rsidP="008E778F">
      <w:pPr>
        <w:ind w:left="720"/>
        <w:jc w:val="both"/>
        <w:rPr>
          <w:rFonts w:ascii="Calibri" w:hAnsi="Calibri" w:cs="Calibri"/>
          <w:bCs/>
          <w:i/>
          <w:sz w:val="22"/>
          <w:szCs w:val="22"/>
        </w:rPr>
      </w:pPr>
      <w:r w:rsidRPr="00F32A3E">
        <w:rPr>
          <w:rFonts w:ascii="Calibri" w:hAnsi="Calibri" w:cs="Calibri"/>
          <w:bCs/>
          <w:i/>
          <w:sz w:val="22"/>
          <w:szCs w:val="22"/>
        </w:rPr>
        <w:t>Dans le cadre d’une convention de participation, une fois la saisine du comité social territorial réalisée sur le choix de la procédure, une nouvelle saisine du comité social territorial est nécessaire afin de présenter les modalités du prestataire retenu.</w:t>
      </w:r>
    </w:p>
    <w:p w14:paraId="0C0D98AE" w14:textId="77777777" w:rsidR="008E778F" w:rsidRPr="00F32A3E" w:rsidRDefault="008E778F" w:rsidP="008E778F">
      <w:pPr>
        <w:ind w:left="720"/>
        <w:jc w:val="both"/>
        <w:rPr>
          <w:rFonts w:ascii="Calibri" w:hAnsi="Calibri" w:cs="Calibri"/>
          <w:bCs/>
          <w:sz w:val="22"/>
          <w:szCs w:val="22"/>
        </w:rPr>
      </w:pPr>
    </w:p>
    <w:p w14:paraId="20FE5DB1" w14:textId="77777777" w:rsidR="008E778F" w:rsidRPr="00F32A3E" w:rsidRDefault="008E778F" w:rsidP="008E778F">
      <w:pPr>
        <w:ind w:left="720"/>
        <w:jc w:val="both"/>
        <w:rPr>
          <w:rFonts w:ascii="Calibri" w:hAnsi="Calibri" w:cs="Calibri"/>
          <w:bCs/>
          <w:sz w:val="16"/>
          <w:szCs w:val="16"/>
        </w:rPr>
      </w:pPr>
    </w:p>
    <w:p w14:paraId="595D0433" w14:textId="77777777" w:rsidR="008E778F" w:rsidRPr="00F32A3E" w:rsidRDefault="008E778F" w:rsidP="008E778F">
      <w:pPr>
        <w:jc w:val="both"/>
        <w:rPr>
          <w:rFonts w:ascii="Calibri" w:hAnsi="Calibri" w:cs="Calibri"/>
          <w:b/>
          <w:bCs/>
          <w:sz w:val="22"/>
          <w:szCs w:val="22"/>
        </w:rPr>
      </w:pPr>
      <w:r w:rsidRPr="00F32A3E">
        <w:rPr>
          <w:rFonts w:ascii="Calibri" w:hAnsi="Calibri" w:cs="Calibri"/>
          <w:b/>
          <w:bCs/>
          <w:sz w:val="22"/>
          <w:szCs w:val="22"/>
          <w:u w:val="single"/>
        </w:rPr>
        <w:t>Nature du risque :</w:t>
      </w:r>
      <w:r w:rsidRPr="00F32A3E">
        <w:rPr>
          <w:rFonts w:ascii="Calibri" w:hAnsi="Calibri" w:cs="Calibri"/>
          <w:b/>
          <w:bCs/>
          <w:sz w:val="22"/>
          <w:szCs w:val="22"/>
        </w:rPr>
        <w:t xml:space="preserve"> </w:t>
      </w:r>
    </w:p>
    <w:p w14:paraId="60770702" w14:textId="77777777" w:rsidR="008E778F" w:rsidRPr="00F32A3E" w:rsidRDefault="008E778F" w:rsidP="008E778F">
      <w:pPr>
        <w:jc w:val="both"/>
        <w:rPr>
          <w:rFonts w:ascii="Calibri" w:hAnsi="Calibri" w:cs="Calibri"/>
          <w:bCs/>
          <w:sz w:val="22"/>
          <w:szCs w:val="22"/>
        </w:rPr>
      </w:pPr>
    </w:p>
    <w:p w14:paraId="5154BE3A" w14:textId="0DA7920D" w:rsidR="008E778F" w:rsidRPr="00F32A3E" w:rsidRDefault="008E778F" w:rsidP="008E778F">
      <w:pPr>
        <w:numPr>
          <w:ilvl w:val="0"/>
          <w:numId w:val="1"/>
        </w:numPr>
        <w:jc w:val="both"/>
        <w:rPr>
          <w:rFonts w:ascii="Calibri" w:hAnsi="Calibri" w:cs="Calibri"/>
          <w:bCs/>
          <w:sz w:val="22"/>
          <w:szCs w:val="22"/>
        </w:rPr>
      </w:pPr>
      <w:r w:rsidRPr="00F32A3E">
        <w:rPr>
          <w:rFonts w:ascii="Calibri" w:hAnsi="Calibri" w:cs="Calibri"/>
          <w:bCs/>
          <w:sz w:val="22"/>
          <w:szCs w:val="22"/>
        </w:rPr>
        <w:t xml:space="preserve"> Risque « santé » </w:t>
      </w:r>
    </w:p>
    <w:p w14:paraId="3B12A37E" w14:textId="77777777" w:rsidR="008E778F" w:rsidRPr="00F32A3E" w:rsidRDefault="008E778F" w:rsidP="008E778F">
      <w:pPr>
        <w:ind w:left="1440"/>
        <w:jc w:val="both"/>
        <w:rPr>
          <w:rFonts w:ascii="Calibri" w:hAnsi="Calibri" w:cs="Calibri"/>
          <w:bCs/>
          <w:sz w:val="22"/>
          <w:szCs w:val="22"/>
        </w:rPr>
      </w:pPr>
      <w:r w:rsidRPr="00F32A3E">
        <w:rPr>
          <w:rFonts w:ascii="Calibri" w:hAnsi="Calibri" w:cs="Calibri"/>
          <w:bCs/>
          <w:sz w:val="22"/>
          <w:szCs w:val="22"/>
        </w:rPr>
        <w:t xml:space="preserve">Date d’effet (postérieure à l’avis du CST) : </w:t>
      </w:r>
    </w:p>
    <w:p w14:paraId="5516EC3E" w14:textId="77777777" w:rsidR="008E778F" w:rsidRPr="00F32A3E" w:rsidRDefault="008E778F" w:rsidP="008E778F">
      <w:pPr>
        <w:ind w:left="720" w:firstLine="708"/>
        <w:jc w:val="both"/>
        <w:rPr>
          <w:rFonts w:ascii="Calibri" w:hAnsi="Calibri" w:cs="Calibri"/>
          <w:bCs/>
          <w:sz w:val="22"/>
          <w:szCs w:val="22"/>
        </w:rPr>
      </w:pPr>
      <w:r w:rsidRPr="00F32A3E">
        <w:rPr>
          <w:rFonts w:ascii="Calibri" w:hAnsi="Calibri" w:cs="Calibri"/>
          <w:bCs/>
          <w:sz w:val="22"/>
          <w:szCs w:val="22"/>
        </w:rPr>
        <w:t>Montant  : …………… euros/mois</w:t>
      </w:r>
    </w:p>
    <w:p w14:paraId="6B71EDB3" w14:textId="238B34BA" w:rsidR="008E778F" w:rsidRPr="00F32A3E" w:rsidRDefault="008E778F" w:rsidP="008E778F">
      <w:pPr>
        <w:ind w:left="720"/>
        <w:jc w:val="both"/>
        <w:rPr>
          <w:rFonts w:ascii="Calibri" w:hAnsi="Calibri" w:cs="Calibri"/>
          <w:bCs/>
          <w:sz w:val="22"/>
          <w:szCs w:val="22"/>
        </w:rPr>
      </w:pPr>
    </w:p>
    <w:p w14:paraId="0CB8CA71" w14:textId="77777777" w:rsidR="008E778F" w:rsidRPr="00F32A3E" w:rsidRDefault="008E778F" w:rsidP="008E778F">
      <w:pPr>
        <w:ind w:left="720"/>
        <w:jc w:val="both"/>
        <w:rPr>
          <w:rFonts w:ascii="Calibri" w:hAnsi="Calibri" w:cs="Calibri"/>
          <w:bCs/>
          <w:sz w:val="22"/>
          <w:szCs w:val="22"/>
        </w:rPr>
      </w:pPr>
    </w:p>
    <w:p w14:paraId="283AFF6F" w14:textId="709AAE53" w:rsidR="008E778F" w:rsidRPr="00F32A3E" w:rsidRDefault="008E778F" w:rsidP="008E778F">
      <w:pPr>
        <w:numPr>
          <w:ilvl w:val="0"/>
          <w:numId w:val="1"/>
        </w:numPr>
        <w:jc w:val="both"/>
        <w:rPr>
          <w:rFonts w:ascii="Calibri" w:hAnsi="Calibri" w:cs="Calibri"/>
          <w:bCs/>
          <w:sz w:val="22"/>
          <w:szCs w:val="22"/>
        </w:rPr>
      </w:pPr>
      <w:r w:rsidRPr="00F32A3E">
        <w:rPr>
          <w:rFonts w:ascii="Calibri" w:hAnsi="Calibri" w:cs="Calibri"/>
          <w:bCs/>
          <w:sz w:val="22"/>
          <w:szCs w:val="22"/>
        </w:rPr>
        <w:t xml:space="preserve"> Risque « prévoyance » </w:t>
      </w:r>
    </w:p>
    <w:p w14:paraId="7A660981" w14:textId="77777777" w:rsidR="008E778F" w:rsidRPr="00F32A3E" w:rsidRDefault="008E778F" w:rsidP="008E778F">
      <w:pPr>
        <w:ind w:left="1440"/>
        <w:jc w:val="both"/>
        <w:rPr>
          <w:rFonts w:ascii="Calibri" w:hAnsi="Calibri" w:cs="Calibri"/>
          <w:bCs/>
          <w:sz w:val="22"/>
          <w:szCs w:val="22"/>
        </w:rPr>
      </w:pPr>
      <w:r w:rsidRPr="00F32A3E">
        <w:rPr>
          <w:rFonts w:ascii="Calibri" w:hAnsi="Calibri" w:cs="Calibri"/>
          <w:bCs/>
          <w:sz w:val="22"/>
          <w:szCs w:val="22"/>
        </w:rPr>
        <w:t xml:space="preserve">Date d’effet (postérieure à l’avis du CST) : </w:t>
      </w:r>
    </w:p>
    <w:p w14:paraId="3787A54E" w14:textId="77777777" w:rsidR="008E778F" w:rsidRPr="00F32A3E" w:rsidRDefault="008E778F" w:rsidP="008E778F">
      <w:pPr>
        <w:ind w:left="1440"/>
        <w:jc w:val="both"/>
        <w:rPr>
          <w:rFonts w:ascii="Calibri" w:hAnsi="Calibri" w:cs="Calibri"/>
          <w:bCs/>
          <w:sz w:val="22"/>
          <w:szCs w:val="22"/>
        </w:rPr>
      </w:pPr>
      <w:r w:rsidRPr="00F32A3E">
        <w:rPr>
          <w:rFonts w:ascii="Calibri" w:hAnsi="Calibri" w:cs="Calibri"/>
          <w:bCs/>
          <w:sz w:val="22"/>
          <w:szCs w:val="22"/>
        </w:rPr>
        <w:t>Montant : ……………………..euros/mois</w:t>
      </w:r>
    </w:p>
    <w:p w14:paraId="69DD7C85" w14:textId="77777777" w:rsidR="008E778F" w:rsidRPr="00F32A3E" w:rsidRDefault="008E778F" w:rsidP="008E778F">
      <w:pPr>
        <w:jc w:val="both"/>
        <w:rPr>
          <w:rFonts w:ascii="Calibri" w:hAnsi="Calibri" w:cs="Calibri"/>
          <w:bCs/>
          <w:sz w:val="22"/>
          <w:szCs w:val="22"/>
        </w:rPr>
      </w:pPr>
    </w:p>
    <w:p w14:paraId="70FEFCB0" w14:textId="77777777" w:rsidR="008E778F" w:rsidRPr="00F32A3E" w:rsidRDefault="008E778F" w:rsidP="008E778F">
      <w:pPr>
        <w:tabs>
          <w:tab w:val="left" w:pos="3015"/>
        </w:tabs>
        <w:jc w:val="both"/>
        <w:rPr>
          <w:rFonts w:ascii="Calibri" w:hAnsi="Calibri" w:cs="Calibri"/>
          <w:b/>
          <w:i/>
          <w:sz w:val="22"/>
          <w:szCs w:val="22"/>
        </w:rPr>
      </w:pPr>
      <w:r w:rsidRPr="00F32A3E">
        <w:rPr>
          <w:rFonts w:ascii="Calibri" w:hAnsi="Calibri" w:cs="Calibri"/>
          <w:b/>
          <w:bCs/>
          <w:sz w:val="22"/>
          <w:szCs w:val="22"/>
          <w:u w:val="single"/>
        </w:rPr>
        <w:t>Modalités de participation :</w:t>
      </w:r>
      <w:r w:rsidRPr="00F32A3E">
        <w:rPr>
          <w:rFonts w:ascii="Calibri" w:hAnsi="Calibri" w:cs="Calibri"/>
          <w:b/>
          <w:bCs/>
          <w:sz w:val="22"/>
          <w:szCs w:val="22"/>
        </w:rPr>
        <w:t xml:space="preserve"> </w:t>
      </w:r>
      <w:r w:rsidRPr="00F32A3E">
        <w:rPr>
          <w:rFonts w:ascii="Calibri" w:hAnsi="Calibri" w:cs="Calibri"/>
          <w:b/>
          <w:bCs/>
          <w:sz w:val="22"/>
          <w:szCs w:val="22"/>
        </w:rPr>
        <w:tab/>
      </w:r>
    </w:p>
    <w:p w14:paraId="07436455" w14:textId="56733A97" w:rsidR="008E778F" w:rsidRPr="00190B13" w:rsidRDefault="008E778F" w:rsidP="008E778F">
      <w:pPr>
        <w:rPr>
          <w:rFonts w:ascii="Calibri" w:hAnsi="Calibri" w:cs="Calibri"/>
          <w:bCs/>
          <w:i/>
          <w:color w:val="EE0000"/>
          <w:sz w:val="22"/>
          <w:szCs w:val="22"/>
        </w:rPr>
      </w:pPr>
      <w:r w:rsidRPr="00190B13">
        <w:rPr>
          <w:rFonts w:ascii="Calibri" w:hAnsi="Calibri" w:cs="Calibri"/>
          <w:b/>
          <w:i/>
          <w:color w:val="EE0000"/>
          <w:sz w:val="22"/>
          <w:szCs w:val="22"/>
        </w:rPr>
        <w:t>Attention</w:t>
      </w:r>
      <w:r w:rsidRPr="00190B13">
        <w:rPr>
          <w:rFonts w:ascii="Calibri" w:hAnsi="Calibri" w:cs="Calibri"/>
          <w:bCs/>
          <w:i/>
          <w:color w:val="EE0000"/>
          <w:sz w:val="22"/>
          <w:szCs w:val="22"/>
        </w:rPr>
        <w:t> : montants minimums de</w:t>
      </w:r>
      <w:r w:rsidR="00190B13">
        <w:rPr>
          <w:rFonts w:ascii="Calibri" w:hAnsi="Calibri" w:cs="Calibri"/>
          <w:bCs/>
          <w:i/>
          <w:color w:val="EE0000"/>
          <w:sz w:val="22"/>
          <w:szCs w:val="22"/>
        </w:rPr>
        <w:t> </w:t>
      </w:r>
      <w:r w:rsidRPr="00190B13">
        <w:rPr>
          <w:rFonts w:ascii="Calibri" w:hAnsi="Calibri" w:cs="Calibri"/>
          <w:bCs/>
          <w:i/>
          <w:color w:val="EE0000"/>
          <w:sz w:val="22"/>
          <w:szCs w:val="22"/>
        </w:rPr>
        <w:t>7 euros en Prévoyance d</w:t>
      </w:r>
      <w:r w:rsidR="00190B13">
        <w:rPr>
          <w:rFonts w:ascii="Calibri" w:hAnsi="Calibri" w:cs="Calibri"/>
          <w:bCs/>
          <w:i/>
          <w:color w:val="EE0000"/>
          <w:sz w:val="22"/>
          <w:szCs w:val="22"/>
        </w:rPr>
        <w:t>epuis</w:t>
      </w:r>
      <w:r w:rsidRPr="00190B13">
        <w:rPr>
          <w:rFonts w:ascii="Calibri" w:hAnsi="Calibri" w:cs="Calibri"/>
          <w:bCs/>
          <w:i/>
          <w:color w:val="EE0000"/>
          <w:sz w:val="22"/>
          <w:szCs w:val="22"/>
        </w:rPr>
        <w:t xml:space="preserve"> </w:t>
      </w:r>
      <w:r w:rsidR="00190B13">
        <w:rPr>
          <w:rFonts w:ascii="Calibri" w:hAnsi="Calibri" w:cs="Calibri"/>
          <w:bCs/>
          <w:i/>
          <w:color w:val="EE0000"/>
          <w:sz w:val="22"/>
          <w:szCs w:val="22"/>
        </w:rPr>
        <w:t>le 1</w:t>
      </w:r>
      <w:r w:rsidR="00190B13" w:rsidRPr="00190B13">
        <w:rPr>
          <w:rFonts w:ascii="Calibri" w:hAnsi="Calibri" w:cs="Calibri"/>
          <w:bCs/>
          <w:i/>
          <w:color w:val="EE0000"/>
          <w:sz w:val="22"/>
          <w:szCs w:val="22"/>
          <w:vertAlign w:val="superscript"/>
        </w:rPr>
        <w:t>er</w:t>
      </w:r>
      <w:r w:rsidR="00190B13">
        <w:rPr>
          <w:rFonts w:ascii="Calibri" w:hAnsi="Calibri" w:cs="Calibri"/>
          <w:bCs/>
          <w:i/>
          <w:color w:val="EE0000"/>
          <w:sz w:val="22"/>
          <w:szCs w:val="22"/>
        </w:rPr>
        <w:t xml:space="preserve"> janvier </w:t>
      </w:r>
      <w:r w:rsidRPr="00190B13">
        <w:rPr>
          <w:rFonts w:ascii="Calibri" w:hAnsi="Calibri" w:cs="Calibri"/>
          <w:bCs/>
          <w:i/>
          <w:color w:val="EE0000"/>
          <w:sz w:val="22"/>
          <w:szCs w:val="22"/>
        </w:rPr>
        <w:t xml:space="preserve">2025 </w:t>
      </w:r>
      <w:r w:rsidR="00190B13">
        <w:rPr>
          <w:rFonts w:ascii="Calibri" w:hAnsi="Calibri" w:cs="Calibri"/>
          <w:bCs/>
          <w:i/>
          <w:color w:val="EE0000"/>
          <w:sz w:val="22"/>
          <w:szCs w:val="22"/>
        </w:rPr>
        <w:t>et de</w:t>
      </w:r>
      <w:r w:rsidRPr="00190B13">
        <w:rPr>
          <w:rFonts w:ascii="Calibri" w:hAnsi="Calibri" w:cs="Calibri"/>
          <w:bCs/>
          <w:i/>
          <w:color w:val="EE0000"/>
          <w:sz w:val="22"/>
          <w:szCs w:val="22"/>
        </w:rPr>
        <w:t xml:space="preserve"> 15 euros en Santé dès </w:t>
      </w:r>
      <w:r w:rsidR="00B00E84">
        <w:rPr>
          <w:rFonts w:ascii="Calibri" w:hAnsi="Calibri" w:cs="Calibri"/>
          <w:bCs/>
          <w:i/>
          <w:color w:val="EE0000"/>
          <w:sz w:val="22"/>
          <w:szCs w:val="22"/>
        </w:rPr>
        <w:t>le 1</w:t>
      </w:r>
      <w:r w:rsidR="00B00E84" w:rsidRPr="00B00E84">
        <w:rPr>
          <w:rFonts w:ascii="Calibri" w:hAnsi="Calibri" w:cs="Calibri"/>
          <w:bCs/>
          <w:i/>
          <w:color w:val="EE0000"/>
          <w:sz w:val="22"/>
          <w:szCs w:val="22"/>
          <w:vertAlign w:val="superscript"/>
        </w:rPr>
        <w:t>er</w:t>
      </w:r>
      <w:r w:rsidR="00B00E84">
        <w:rPr>
          <w:rFonts w:ascii="Calibri" w:hAnsi="Calibri" w:cs="Calibri"/>
          <w:bCs/>
          <w:i/>
          <w:color w:val="EE0000"/>
          <w:sz w:val="22"/>
          <w:szCs w:val="22"/>
        </w:rPr>
        <w:t xml:space="preserve"> janvier </w:t>
      </w:r>
      <w:r w:rsidRPr="00190B13">
        <w:rPr>
          <w:rFonts w:ascii="Calibri" w:hAnsi="Calibri" w:cs="Calibri"/>
          <w:bCs/>
          <w:i/>
          <w:color w:val="EE0000"/>
          <w:sz w:val="22"/>
          <w:szCs w:val="22"/>
        </w:rPr>
        <w:t xml:space="preserve">2026. </w:t>
      </w:r>
    </w:p>
    <w:p w14:paraId="673A5AC3" w14:textId="77777777" w:rsidR="008E778F" w:rsidRDefault="008E778F" w:rsidP="008E778F">
      <w:pPr>
        <w:rPr>
          <w:rFonts w:ascii="Calibri" w:hAnsi="Calibri" w:cs="Calibri"/>
          <w:bCs/>
          <w:i/>
          <w:sz w:val="22"/>
          <w:szCs w:val="22"/>
        </w:rPr>
      </w:pPr>
    </w:p>
    <w:p w14:paraId="026635F8" w14:textId="77777777" w:rsidR="008E778F" w:rsidRDefault="008E778F" w:rsidP="008E778F">
      <w:pPr>
        <w:rPr>
          <w:rFonts w:ascii="Calibri" w:hAnsi="Calibri" w:cs="Calibri"/>
          <w:bCs/>
          <w:i/>
          <w:sz w:val="22"/>
          <w:szCs w:val="22"/>
        </w:rPr>
      </w:pPr>
    </w:p>
    <w:p w14:paraId="455799BF" w14:textId="7A590CDE" w:rsidR="008E778F" w:rsidRDefault="008E778F" w:rsidP="008E778F">
      <w:pPr>
        <w:rPr>
          <w:rFonts w:ascii="Calibri" w:hAnsi="Calibri" w:cs="Calibri"/>
          <w:bCs/>
          <w:i/>
          <w:sz w:val="22"/>
          <w:szCs w:val="22"/>
        </w:rPr>
      </w:pPr>
      <w:r>
        <w:rPr>
          <w:rFonts w:ascii="Calibri" w:hAnsi="Calibri" w:cs="Calibri"/>
          <w:bCs/>
          <w:i/>
          <w:sz w:val="22"/>
          <w:szCs w:val="22"/>
        </w:rPr>
        <w:t xml:space="preserve">Fait à : </w:t>
      </w:r>
    </w:p>
    <w:p w14:paraId="1B30D911" w14:textId="641F8439" w:rsidR="008E778F" w:rsidRDefault="008E778F" w:rsidP="008E778F">
      <w:pPr>
        <w:rPr>
          <w:rFonts w:ascii="Calibri" w:hAnsi="Calibri" w:cs="Calibri"/>
          <w:bCs/>
          <w:i/>
          <w:sz w:val="22"/>
          <w:szCs w:val="22"/>
        </w:rPr>
      </w:pPr>
      <w:r>
        <w:rPr>
          <w:rFonts w:ascii="Calibri" w:hAnsi="Calibri" w:cs="Calibri"/>
          <w:bCs/>
          <w:i/>
          <w:sz w:val="22"/>
          <w:szCs w:val="22"/>
        </w:rPr>
        <w:t xml:space="preserve">Le : </w:t>
      </w:r>
    </w:p>
    <w:p w14:paraId="423AB59A" w14:textId="2B2826FE" w:rsidR="008E778F" w:rsidRPr="00940267" w:rsidRDefault="008E778F" w:rsidP="008E778F">
      <w:r>
        <w:rPr>
          <w:rFonts w:ascii="Calibri" w:hAnsi="Calibri" w:cs="Calibri"/>
          <w:bCs/>
          <w:i/>
          <w:sz w:val="22"/>
          <w:szCs w:val="22"/>
        </w:rPr>
        <w:t>Nom et signature de l’autorité territoriale</w:t>
      </w:r>
    </w:p>
    <w:sectPr w:rsidR="008E778F" w:rsidRPr="00940267" w:rsidSect="008E778F">
      <w:pgSz w:w="11906" w:h="16838"/>
      <w:pgMar w:top="993"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4A5D8F"/>
    <w:multiLevelType w:val="hybridMultilevel"/>
    <w:tmpl w:val="2BC6D6D6"/>
    <w:lvl w:ilvl="0" w:tplc="FF18E98A">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8223588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25A1"/>
    <w:rsid w:val="000C7D86"/>
    <w:rsid w:val="001136DE"/>
    <w:rsid w:val="00123DA1"/>
    <w:rsid w:val="00190B13"/>
    <w:rsid w:val="00191596"/>
    <w:rsid w:val="001E3890"/>
    <w:rsid w:val="001E645E"/>
    <w:rsid w:val="001F45C6"/>
    <w:rsid w:val="00273D3D"/>
    <w:rsid w:val="002F3F9A"/>
    <w:rsid w:val="003509D6"/>
    <w:rsid w:val="003A0870"/>
    <w:rsid w:val="00431C66"/>
    <w:rsid w:val="00513F4E"/>
    <w:rsid w:val="00552402"/>
    <w:rsid w:val="005625A1"/>
    <w:rsid w:val="00587761"/>
    <w:rsid w:val="005D59D5"/>
    <w:rsid w:val="005D6F68"/>
    <w:rsid w:val="006715E0"/>
    <w:rsid w:val="006865A7"/>
    <w:rsid w:val="006C172D"/>
    <w:rsid w:val="006D6820"/>
    <w:rsid w:val="00730126"/>
    <w:rsid w:val="00757FC8"/>
    <w:rsid w:val="00784A00"/>
    <w:rsid w:val="007D28A7"/>
    <w:rsid w:val="007E3CB1"/>
    <w:rsid w:val="008D190A"/>
    <w:rsid w:val="008E3359"/>
    <w:rsid w:val="008E778F"/>
    <w:rsid w:val="00907188"/>
    <w:rsid w:val="00934079"/>
    <w:rsid w:val="00940267"/>
    <w:rsid w:val="009C0B33"/>
    <w:rsid w:val="009D2B67"/>
    <w:rsid w:val="009E674A"/>
    <w:rsid w:val="00A53B03"/>
    <w:rsid w:val="00A848CE"/>
    <w:rsid w:val="00A8759D"/>
    <w:rsid w:val="00A974CA"/>
    <w:rsid w:val="00AD1A58"/>
    <w:rsid w:val="00AE55A9"/>
    <w:rsid w:val="00AF73ED"/>
    <w:rsid w:val="00B00E84"/>
    <w:rsid w:val="00BE7552"/>
    <w:rsid w:val="00C15242"/>
    <w:rsid w:val="00C53B30"/>
    <w:rsid w:val="00C8440F"/>
    <w:rsid w:val="00CE47A9"/>
    <w:rsid w:val="00E1496E"/>
    <w:rsid w:val="00E97227"/>
    <w:rsid w:val="00EB14CE"/>
    <w:rsid w:val="00F203CE"/>
    <w:rsid w:val="00F41C77"/>
    <w:rsid w:val="00FA0995"/>
    <w:rsid w:val="00FD496C"/>
    <w:rsid w:val="00FF1E54"/>
    <w:rsid w:val="00FF3AA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52DD3D"/>
  <w15:chartTrackingRefBased/>
  <w15:docId w15:val="{7B9FC969-6D7F-4509-B80F-E386012C6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78F"/>
    <w:pPr>
      <w:spacing w:after="0" w:line="240" w:lineRule="auto"/>
    </w:pPr>
    <w:rPr>
      <w:rFonts w:ascii="Times New Roman" w:eastAsia="Times New Roman" w:hAnsi="Times New Roman" w:cs="Times New Roman"/>
      <w:kern w:val="0"/>
      <w:sz w:val="24"/>
      <w:szCs w:val="24"/>
      <w:lang w:eastAsia="fr-FR"/>
      <w14:ligatures w14:val="none"/>
    </w:rPr>
  </w:style>
  <w:style w:type="paragraph" w:styleId="Titre1">
    <w:name w:val="heading 1"/>
    <w:basedOn w:val="Normal"/>
    <w:next w:val="Normal"/>
    <w:link w:val="Titre1Car"/>
    <w:uiPriority w:val="9"/>
    <w:qFormat/>
    <w:rsid w:val="005625A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5625A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5625A1"/>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5625A1"/>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5625A1"/>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5625A1"/>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5625A1"/>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5625A1"/>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5625A1"/>
    <w:pPr>
      <w:keepNext/>
      <w:keepLines/>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5625A1"/>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5625A1"/>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5625A1"/>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5625A1"/>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5625A1"/>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5625A1"/>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5625A1"/>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5625A1"/>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5625A1"/>
    <w:rPr>
      <w:rFonts w:eastAsiaTheme="majorEastAsia" w:cstheme="majorBidi"/>
      <w:color w:val="272727" w:themeColor="text1" w:themeTint="D8"/>
    </w:rPr>
  </w:style>
  <w:style w:type="paragraph" w:styleId="Titre">
    <w:name w:val="Title"/>
    <w:basedOn w:val="Normal"/>
    <w:next w:val="Normal"/>
    <w:link w:val="TitreCar"/>
    <w:uiPriority w:val="10"/>
    <w:qFormat/>
    <w:rsid w:val="005625A1"/>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5625A1"/>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5625A1"/>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5625A1"/>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5625A1"/>
    <w:pPr>
      <w:spacing w:before="160"/>
      <w:jc w:val="center"/>
    </w:pPr>
    <w:rPr>
      <w:i/>
      <w:iCs/>
      <w:color w:val="404040" w:themeColor="text1" w:themeTint="BF"/>
    </w:rPr>
  </w:style>
  <w:style w:type="character" w:customStyle="1" w:styleId="CitationCar">
    <w:name w:val="Citation Car"/>
    <w:basedOn w:val="Policepardfaut"/>
    <w:link w:val="Citation"/>
    <w:uiPriority w:val="29"/>
    <w:rsid w:val="005625A1"/>
    <w:rPr>
      <w:i/>
      <w:iCs/>
      <w:color w:val="404040" w:themeColor="text1" w:themeTint="BF"/>
    </w:rPr>
  </w:style>
  <w:style w:type="paragraph" w:styleId="Paragraphedeliste">
    <w:name w:val="List Paragraph"/>
    <w:basedOn w:val="Normal"/>
    <w:uiPriority w:val="34"/>
    <w:qFormat/>
    <w:rsid w:val="005625A1"/>
    <w:pPr>
      <w:ind w:left="720"/>
      <w:contextualSpacing/>
    </w:pPr>
  </w:style>
  <w:style w:type="character" w:styleId="Accentuationintense">
    <w:name w:val="Intense Emphasis"/>
    <w:basedOn w:val="Policepardfaut"/>
    <w:uiPriority w:val="21"/>
    <w:qFormat/>
    <w:rsid w:val="005625A1"/>
    <w:rPr>
      <w:i/>
      <w:iCs/>
      <w:color w:val="0F4761" w:themeColor="accent1" w:themeShade="BF"/>
    </w:rPr>
  </w:style>
  <w:style w:type="paragraph" w:styleId="Citationintense">
    <w:name w:val="Intense Quote"/>
    <w:basedOn w:val="Normal"/>
    <w:next w:val="Normal"/>
    <w:link w:val="CitationintenseCar"/>
    <w:uiPriority w:val="30"/>
    <w:qFormat/>
    <w:rsid w:val="005625A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5625A1"/>
    <w:rPr>
      <w:i/>
      <w:iCs/>
      <w:color w:val="0F4761" w:themeColor="accent1" w:themeShade="BF"/>
    </w:rPr>
  </w:style>
  <w:style w:type="character" w:styleId="Rfrenceintense">
    <w:name w:val="Intense Reference"/>
    <w:basedOn w:val="Policepardfaut"/>
    <w:uiPriority w:val="32"/>
    <w:qFormat/>
    <w:rsid w:val="005625A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247</Words>
  <Characters>1360</Characters>
  <Application>Microsoft Office Word</Application>
  <DocSecurity>0</DocSecurity>
  <Lines>11</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Laetitia AUBRIOT</dc:creator>
  <cp:keywords/>
  <dc:description/>
  <cp:lastModifiedBy>Laetitia AUBRIOT</cp:lastModifiedBy>
  <cp:revision>4</cp:revision>
  <cp:lastPrinted>2025-10-07T11:30:00Z</cp:lastPrinted>
  <dcterms:created xsi:type="dcterms:W3CDTF">2025-10-07T11:05:00Z</dcterms:created>
  <dcterms:modified xsi:type="dcterms:W3CDTF">2025-10-20T14:05:00Z</dcterms:modified>
</cp:coreProperties>
</file>