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A4FFA8" w14:textId="77777777" w:rsidR="001454EC" w:rsidRPr="001D443F" w:rsidRDefault="00C81C04">
      <w:pPr>
        <w:spacing w:line="200" w:lineRule="exact"/>
        <w:rPr>
          <w:rFonts w:eastAsia="Times New Roman" w:cs="Calibri"/>
          <w:sz w:val="22"/>
          <w:szCs w:val="22"/>
        </w:rPr>
      </w:pPr>
      <w:r>
        <w:rPr>
          <w:rFonts w:cs="Calibri"/>
          <w:b/>
          <w:noProof/>
          <w:sz w:val="22"/>
          <w:szCs w:val="22"/>
        </w:rPr>
        <w:pict w14:anchorId="1817D7CE">
          <v:roundrect id="Rectangle : coins arrondis 12" o:spid="_x0000_s1162" style="position:absolute;margin-left:-34.6pt;margin-top:-4.1pt;width:161.3pt;height:40.1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" fillcolor="#93295e" stroked="f">
            <v:textbox style="mso-next-textbox:#Rectangle : coins arrondis 12">
              <w:txbxContent>
                <w:p w14:paraId="091D82F2" w14:textId="77777777" w:rsidR="00A759E6" w:rsidRPr="00A759E6" w:rsidRDefault="00A759E6" w:rsidP="00A759E6">
                  <w:pPr>
                    <w:jc w:val="center"/>
                    <w:rPr>
                      <w:rFonts w:ascii="Lucida Sans Unicode" w:hAnsi="Lucida Sans Unicode" w:cs="Lucida Sans Unicode"/>
                      <w:b/>
                      <w:color w:val="FFFFFF"/>
                      <w:sz w:val="28"/>
                    </w:rPr>
                  </w:pPr>
                  <w:r w:rsidRPr="00A759E6">
                    <w:rPr>
                      <w:rFonts w:ascii="Lucida Sans Unicode" w:hAnsi="Lucida Sans Unicode" w:cs="Lucida Sans Unicode"/>
                      <w:b/>
                      <w:color w:val="FFFFFF"/>
                      <w:sz w:val="28"/>
                    </w:rPr>
                    <w:t>Logo Collectivité</w:t>
                  </w:r>
                </w:p>
              </w:txbxContent>
            </v:textbox>
          </v:roundrect>
        </w:pict>
      </w:r>
    </w:p>
    <w:p w14:paraId="51F0A29A" w14:textId="77777777" w:rsidR="001454EC" w:rsidRPr="001D443F" w:rsidRDefault="001454EC">
      <w:pPr>
        <w:spacing w:line="200" w:lineRule="exact"/>
        <w:rPr>
          <w:rFonts w:eastAsia="Times New Roman" w:cs="Calibri"/>
          <w:sz w:val="22"/>
          <w:szCs w:val="22"/>
        </w:rPr>
      </w:pPr>
    </w:p>
    <w:p w14:paraId="179ACE3B" w14:textId="77777777" w:rsidR="001454EC" w:rsidRPr="001D443F" w:rsidRDefault="001454EC">
      <w:pPr>
        <w:spacing w:line="200" w:lineRule="exact"/>
        <w:rPr>
          <w:rFonts w:eastAsia="Times New Roman" w:cs="Calibri"/>
          <w:sz w:val="22"/>
          <w:szCs w:val="22"/>
        </w:rPr>
      </w:pPr>
    </w:p>
    <w:p w14:paraId="28E67092" w14:textId="77777777" w:rsidR="001454EC" w:rsidRPr="001D443F" w:rsidRDefault="001454EC">
      <w:pPr>
        <w:spacing w:line="200" w:lineRule="exact"/>
        <w:rPr>
          <w:rFonts w:eastAsia="Times New Roman" w:cs="Calibri"/>
          <w:sz w:val="22"/>
          <w:szCs w:val="22"/>
        </w:rPr>
      </w:pPr>
    </w:p>
    <w:p w14:paraId="2B79614A" w14:textId="77777777" w:rsidR="00132AEE" w:rsidRPr="001D443F" w:rsidRDefault="00132AEE">
      <w:pPr>
        <w:spacing w:line="200" w:lineRule="exact"/>
        <w:rPr>
          <w:rFonts w:eastAsia="Times New Roman" w:cs="Calibri"/>
          <w:sz w:val="22"/>
          <w:szCs w:val="22"/>
        </w:rPr>
      </w:pPr>
    </w:p>
    <w:p w14:paraId="6A961BF6" w14:textId="77777777" w:rsidR="00132AEE" w:rsidRPr="001D443F" w:rsidRDefault="00132AEE">
      <w:pPr>
        <w:spacing w:line="200" w:lineRule="exact"/>
        <w:rPr>
          <w:rFonts w:eastAsia="Times New Roman" w:cs="Calibri"/>
          <w:sz w:val="22"/>
          <w:szCs w:val="22"/>
        </w:rPr>
      </w:pPr>
    </w:p>
    <w:p w14:paraId="1BBBA288" w14:textId="77777777" w:rsidR="00132AEE" w:rsidRPr="001D443F" w:rsidRDefault="00132AEE">
      <w:pPr>
        <w:spacing w:line="200" w:lineRule="exact"/>
        <w:rPr>
          <w:rFonts w:eastAsia="Times New Roman" w:cs="Calibri"/>
          <w:sz w:val="22"/>
          <w:szCs w:val="22"/>
        </w:rPr>
      </w:pPr>
    </w:p>
    <w:p w14:paraId="0857000B" w14:textId="77777777" w:rsidR="00132AEE" w:rsidRPr="001D443F" w:rsidRDefault="00132AEE">
      <w:pPr>
        <w:spacing w:line="200" w:lineRule="exact"/>
        <w:rPr>
          <w:rFonts w:eastAsia="Times New Roman" w:cs="Calibri"/>
          <w:sz w:val="22"/>
          <w:szCs w:val="22"/>
        </w:rPr>
      </w:pPr>
    </w:p>
    <w:p w14:paraId="0CA96829" w14:textId="77777777" w:rsidR="00132AEE" w:rsidRPr="001D443F" w:rsidRDefault="00132AEE">
      <w:pPr>
        <w:spacing w:line="200" w:lineRule="exact"/>
        <w:rPr>
          <w:rFonts w:eastAsia="Times New Roman" w:cs="Calibri"/>
          <w:sz w:val="22"/>
          <w:szCs w:val="22"/>
        </w:rPr>
      </w:pPr>
    </w:p>
    <w:p w14:paraId="5A0DAF48" w14:textId="77777777" w:rsidR="001454EC" w:rsidRPr="001D443F" w:rsidRDefault="001454EC">
      <w:pPr>
        <w:spacing w:line="200" w:lineRule="exact"/>
        <w:rPr>
          <w:rFonts w:eastAsia="Times New Roman" w:cs="Calibri"/>
          <w:sz w:val="22"/>
          <w:szCs w:val="22"/>
        </w:rPr>
      </w:pPr>
    </w:p>
    <w:p w14:paraId="5A0A3472" w14:textId="77777777" w:rsidR="00485C17" w:rsidRPr="00306AF2" w:rsidRDefault="00485C17">
      <w:pPr>
        <w:spacing w:line="260" w:lineRule="exact"/>
        <w:rPr>
          <w:rFonts w:ascii="Roboto" w:eastAsia="Times New Roman" w:hAnsi="Roboto" w:cs="Calibri"/>
          <w:sz w:val="22"/>
          <w:szCs w:val="22"/>
        </w:rPr>
      </w:pPr>
    </w:p>
    <w:p w14:paraId="548AEAB4" w14:textId="77777777" w:rsidR="00DF4CF9" w:rsidRPr="00306AF2" w:rsidRDefault="00DF4CF9">
      <w:pPr>
        <w:spacing w:line="0" w:lineRule="atLeast"/>
        <w:ind w:right="360"/>
        <w:jc w:val="center"/>
        <w:rPr>
          <w:rFonts w:ascii="Roboto" w:hAnsi="Roboto"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132AEE" w:rsidRPr="00306AF2" w14:paraId="00BCFC9D" w14:textId="77777777" w:rsidTr="001D443F">
        <w:tc>
          <w:tcPr>
            <w:tcW w:w="9563" w:type="dxa"/>
          </w:tcPr>
          <w:p w14:paraId="705AEDCE" w14:textId="77777777" w:rsidR="00132AEE" w:rsidRPr="00306AF2" w:rsidRDefault="00132AEE" w:rsidP="001D443F">
            <w:pPr>
              <w:spacing w:line="0" w:lineRule="atLeast"/>
              <w:ind w:right="360"/>
              <w:jc w:val="center"/>
              <w:rPr>
                <w:rFonts w:ascii="Roboto" w:hAnsi="Roboto" w:cs="Calibri"/>
                <w:b/>
                <w:sz w:val="22"/>
                <w:szCs w:val="22"/>
              </w:rPr>
            </w:pPr>
          </w:p>
          <w:p w14:paraId="6B61DFAF" w14:textId="77777777" w:rsidR="00132AEE" w:rsidRPr="00306AF2" w:rsidRDefault="00132AEE" w:rsidP="001D443F">
            <w:pPr>
              <w:spacing w:line="0" w:lineRule="atLeast"/>
              <w:ind w:right="360"/>
              <w:jc w:val="center"/>
              <w:rPr>
                <w:rFonts w:ascii="Roboto" w:hAnsi="Roboto" w:cs="Calibri"/>
                <w:b/>
                <w:color w:val="44546A"/>
                <w:sz w:val="32"/>
                <w:szCs w:val="32"/>
              </w:rPr>
            </w:pPr>
          </w:p>
          <w:p w14:paraId="24CF337D" w14:textId="77777777" w:rsidR="00132AEE" w:rsidRPr="00306AF2" w:rsidRDefault="00132AEE" w:rsidP="001D443F">
            <w:pPr>
              <w:spacing w:line="0" w:lineRule="atLeast"/>
              <w:ind w:right="360"/>
              <w:jc w:val="center"/>
              <w:rPr>
                <w:rFonts w:ascii="Roboto" w:hAnsi="Roboto" w:cs="Calibri"/>
                <w:b/>
                <w:color w:val="44546A"/>
                <w:sz w:val="32"/>
                <w:szCs w:val="32"/>
              </w:rPr>
            </w:pPr>
            <w:r w:rsidRPr="00306AF2">
              <w:rPr>
                <w:rFonts w:ascii="Roboto" w:hAnsi="Roboto" w:cs="Calibri"/>
                <w:b/>
                <w:color w:val="44546A"/>
                <w:sz w:val="32"/>
                <w:szCs w:val="32"/>
              </w:rPr>
              <w:t>RÈGLEMENT INTÉRIEUR</w:t>
            </w:r>
          </w:p>
          <w:p w14:paraId="3BF70014" w14:textId="77777777" w:rsidR="00132AEE" w:rsidRPr="00306AF2" w:rsidRDefault="00132AEE" w:rsidP="001D443F">
            <w:pPr>
              <w:spacing w:line="0" w:lineRule="atLeast"/>
              <w:ind w:right="360"/>
              <w:jc w:val="center"/>
              <w:rPr>
                <w:rFonts w:ascii="Roboto" w:hAnsi="Roboto" w:cs="Calibri"/>
                <w:b/>
                <w:color w:val="44546A"/>
                <w:sz w:val="32"/>
                <w:szCs w:val="32"/>
              </w:rPr>
            </w:pPr>
          </w:p>
          <w:p w14:paraId="0DCAC58D" w14:textId="77777777" w:rsidR="00132AEE" w:rsidRPr="00306AF2" w:rsidRDefault="00132AEE" w:rsidP="001D443F">
            <w:pPr>
              <w:spacing w:line="0" w:lineRule="atLeast"/>
              <w:ind w:right="360"/>
              <w:jc w:val="center"/>
              <w:rPr>
                <w:rFonts w:ascii="Roboto" w:hAnsi="Roboto" w:cs="Calibri"/>
                <w:b/>
                <w:caps/>
                <w:color w:val="44546A"/>
                <w:sz w:val="32"/>
                <w:szCs w:val="32"/>
              </w:rPr>
            </w:pPr>
            <w:r w:rsidRPr="00306AF2">
              <w:rPr>
                <w:rFonts w:ascii="Roboto" w:hAnsi="Roboto" w:cs="Calibri"/>
                <w:b/>
                <w:caps/>
                <w:color w:val="44546A"/>
                <w:sz w:val="32"/>
                <w:szCs w:val="32"/>
              </w:rPr>
              <w:t>d</w:t>
            </w:r>
            <w:r w:rsidR="00306AF2" w:rsidRPr="00306AF2">
              <w:rPr>
                <w:rFonts w:ascii="Roboto" w:hAnsi="Roboto" w:cs="Calibri"/>
                <w:b/>
                <w:caps/>
                <w:color w:val="44546A"/>
                <w:sz w:val="32"/>
                <w:szCs w:val="32"/>
              </w:rPr>
              <w:t>u temps de travail</w:t>
            </w:r>
            <w:r w:rsidRPr="00306AF2">
              <w:rPr>
                <w:rFonts w:ascii="Roboto" w:hAnsi="Roboto" w:cs="Calibri"/>
                <w:b/>
                <w:caps/>
                <w:color w:val="44546A"/>
                <w:sz w:val="32"/>
                <w:szCs w:val="32"/>
              </w:rPr>
              <w:t xml:space="preserve"> </w:t>
            </w:r>
          </w:p>
          <w:p w14:paraId="3709743C" w14:textId="77777777" w:rsidR="00132AEE" w:rsidRPr="00306AF2" w:rsidRDefault="00132AEE" w:rsidP="001D443F">
            <w:pPr>
              <w:spacing w:line="0" w:lineRule="atLeast"/>
              <w:ind w:right="360"/>
              <w:jc w:val="center"/>
              <w:rPr>
                <w:rFonts w:ascii="Roboto" w:hAnsi="Roboto" w:cs="Calibri"/>
                <w:b/>
                <w:caps/>
                <w:sz w:val="22"/>
                <w:szCs w:val="22"/>
              </w:rPr>
            </w:pPr>
          </w:p>
        </w:tc>
      </w:tr>
    </w:tbl>
    <w:p w14:paraId="6D33CC34" w14:textId="77777777" w:rsidR="003D218B" w:rsidRPr="00306AF2" w:rsidRDefault="003D218B">
      <w:pPr>
        <w:spacing w:line="0" w:lineRule="atLeast"/>
        <w:ind w:right="360"/>
        <w:jc w:val="center"/>
        <w:rPr>
          <w:rFonts w:ascii="Roboto" w:hAnsi="Roboto" w:cs="Calibri"/>
          <w:b/>
          <w:sz w:val="22"/>
          <w:szCs w:val="22"/>
        </w:rPr>
      </w:pPr>
    </w:p>
    <w:p w14:paraId="772DD76E" w14:textId="77777777" w:rsidR="003D218B" w:rsidRPr="00306AF2" w:rsidRDefault="003D218B">
      <w:pPr>
        <w:spacing w:line="0" w:lineRule="atLeast"/>
        <w:ind w:right="360"/>
        <w:jc w:val="center"/>
        <w:rPr>
          <w:rFonts w:ascii="Roboto" w:hAnsi="Roboto" w:cs="Calibri"/>
          <w:b/>
          <w:sz w:val="22"/>
          <w:szCs w:val="22"/>
        </w:rPr>
      </w:pPr>
    </w:p>
    <w:p w14:paraId="34AE9BF6" w14:textId="77777777" w:rsidR="009258C8" w:rsidRDefault="009258C8">
      <w:pPr>
        <w:spacing w:line="200" w:lineRule="exact"/>
        <w:rPr>
          <w:rFonts w:ascii="Roboto" w:eastAsia="Times New Roman" w:hAnsi="Roboto" w:cs="Calibri"/>
          <w:szCs w:val="22"/>
        </w:rPr>
      </w:pPr>
    </w:p>
    <w:p w14:paraId="29A1EFBB" w14:textId="77777777" w:rsidR="006D545D" w:rsidRDefault="006D545D">
      <w:pPr>
        <w:spacing w:line="200" w:lineRule="exact"/>
        <w:rPr>
          <w:rFonts w:ascii="Roboto" w:eastAsia="Times New Roman" w:hAnsi="Roboto" w:cs="Calibri"/>
          <w:szCs w:val="22"/>
        </w:rPr>
      </w:pPr>
    </w:p>
    <w:p w14:paraId="447697B9" w14:textId="77777777" w:rsidR="006D545D" w:rsidRPr="00306AF2" w:rsidRDefault="006D545D">
      <w:pPr>
        <w:spacing w:line="200" w:lineRule="exact"/>
        <w:rPr>
          <w:rFonts w:ascii="Roboto" w:eastAsia="Times New Roman" w:hAnsi="Roboto" w:cs="Calibri"/>
          <w:szCs w:val="22"/>
        </w:rPr>
      </w:pPr>
    </w:p>
    <w:p w14:paraId="14A7764B" w14:textId="77777777" w:rsidR="001454EC" w:rsidRPr="00306AF2" w:rsidRDefault="001454EC" w:rsidP="00180720">
      <w:pPr>
        <w:spacing w:line="200" w:lineRule="exact"/>
        <w:rPr>
          <w:rFonts w:ascii="Roboto" w:eastAsia="Times New Roman" w:hAnsi="Roboto" w:cs="Calibri"/>
          <w:i/>
          <w:color w:val="4F81BD"/>
          <w:szCs w:val="22"/>
        </w:rPr>
      </w:pPr>
    </w:p>
    <w:p w14:paraId="7771C5CD" w14:textId="77777777" w:rsidR="00306AF2" w:rsidRPr="00306AF2" w:rsidRDefault="00306AF2" w:rsidP="003C565A">
      <w:pPr>
        <w:spacing w:line="200" w:lineRule="exact"/>
        <w:jc w:val="center"/>
        <w:rPr>
          <w:rFonts w:ascii="Roboto" w:eastAsia="Times New Roman" w:hAnsi="Roboto" w:cs="Calibri"/>
          <w:b/>
          <w:iCs/>
          <w:color w:val="44546A"/>
          <w:sz w:val="24"/>
          <w:szCs w:val="22"/>
        </w:rPr>
      </w:pPr>
    </w:p>
    <w:p w14:paraId="62BE5044" w14:textId="77777777" w:rsidR="003C565A" w:rsidRPr="00C83F97" w:rsidRDefault="006D545D" w:rsidP="003C565A">
      <w:pPr>
        <w:spacing w:line="200" w:lineRule="exact"/>
        <w:jc w:val="center"/>
        <w:rPr>
          <w:rFonts w:ascii="Roboto" w:eastAsia="Times New Roman" w:hAnsi="Roboto" w:cs="Calibri"/>
          <w:b/>
          <w:iCs/>
          <w:color w:val="44546A"/>
          <w:sz w:val="24"/>
          <w:szCs w:val="22"/>
        </w:rPr>
      </w:pPr>
      <w:r>
        <w:rPr>
          <w:rFonts w:ascii="Roboto" w:eastAsia="Times New Roman" w:hAnsi="Roboto" w:cs="Calibri"/>
          <w:b/>
          <w:iCs/>
          <w:color w:val="44546A"/>
          <w:sz w:val="24"/>
          <w:szCs w:val="22"/>
        </w:rPr>
        <w:t xml:space="preserve">Avis du Comité Social Territorial du </w:t>
      </w:r>
      <w:r w:rsidR="00306AF2" w:rsidRPr="00C83F97">
        <w:rPr>
          <w:rFonts w:ascii="Roboto" w:eastAsia="Times New Roman" w:hAnsi="Roboto" w:cs="Calibri"/>
          <w:b/>
          <w:iCs/>
          <w:color w:val="44546A"/>
          <w:sz w:val="24"/>
          <w:szCs w:val="22"/>
        </w:rPr>
        <w:t xml:space="preserve"> …………………………..</w:t>
      </w:r>
      <w:r w:rsidR="00B92C50" w:rsidRPr="00C83F97">
        <w:rPr>
          <w:rFonts w:ascii="Roboto" w:eastAsia="Times New Roman" w:hAnsi="Roboto" w:cs="Calibri"/>
          <w:b/>
          <w:iCs/>
          <w:color w:val="44546A"/>
          <w:sz w:val="24"/>
          <w:szCs w:val="22"/>
        </w:rPr>
        <w:t xml:space="preserve"> (avis favorable).</w:t>
      </w:r>
    </w:p>
    <w:p w14:paraId="3A1A3837" w14:textId="77777777" w:rsidR="00B92C50" w:rsidRPr="00C83F97" w:rsidRDefault="00B92C50" w:rsidP="003C565A">
      <w:pPr>
        <w:spacing w:line="200" w:lineRule="exact"/>
        <w:jc w:val="center"/>
        <w:rPr>
          <w:rFonts w:ascii="Roboto" w:eastAsia="Times New Roman" w:hAnsi="Roboto" w:cs="Calibri"/>
          <w:b/>
          <w:iCs/>
          <w:color w:val="44546A"/>
          <w:sz w:val="24"/>
          <w:szCs w:val="22"/>
        </w:rPr>
      </w:pPr>
    </w:p>
    <w:p w14:paraId="1AEB64F5" w14:textId="77777777" w:rsidR="00485C17" w:rsidRPr="00306AF2" w:rsidRDefault="00485C17" w:rsidP="003C565A">
      <w:pPr>
        <w:spacing w:line="200" w:lineRule="exact"/>
        <w:jc w:val="center"/>
        <w:rPr>
          <w:rFonts w:ascii="Roboto" w:eastAsia="Times New Roman" w:hAnsi="Roboto" w:cs="Calibri"/>
          <w:b/>
          <w:iCs/>
          <w:color w:val="44546A"/>
          <w:sz w:val="24"/>
          <w:szCs w:val="22"/>
        </w:rPr>
      </w:pPr>
    </w:p>
    <w:p w14:paraId="538CCFB6" w14:textId="77777777" w:rsidR="00485C17" w:rsidRPr="00306AF2" w:rsidRDefault="00485C17" w:rsidP="003C565A">
      <w:pPr>
        <w:spacing w:line="200" w:lineRule="exact"/>
        <w:jc w:val="center"/>
        <w:rPr>
          <w:rFonts w:ascii="Roboto" w:eastAsia="Times New Roman" w:hAnsi="Roboto" w:cs="Calibri"/>
          <w:b/>
          <w:iCs/>
          <w:color w:val="44546A"/>
          <w:sz w:val="24"/>
          <w:szCs w:val="22"/>
        </w:rPr>
      </w:pPr>
    </w:p>
    <w:p w14:paraId="5C09689C" w14:textId="77777777" w:rsidR="00306AF2" w:rsidRPr="00306AF2" w:rsidRDefault="00306AF2" w:rsidP="003C565A">
      <w:pPr>
        <w:spacing w:line="200" w:lineRule="exact"/>
        <w:jc w:val="center"/>
        <w:rPr>
          <w:rFonts w:ascii="Roboto" w:eastAsia="Times New Roman" w:hAnsi="Roboto" w:cs="Calibri"/>
          <w:b/>
          <w:iCs/>
          <w:color w:val="44546A"/>
          <w:sz w:val="24"/>
          <w:szCs w:val="22"/>
        </w:rPr>
      </w:pPr>
    </w:p>
    <w:p w14:paraId="6FFF0D4C" w14:textId="77777777" w:rsidR="00485C17" w:rsidRPr="00306AF2" w:rsidRDefault="00485C17" w:rsidP="003C565A">
      <w:pPr>
        <w:spacing w:line="200" w:lineRule="exact"/>
        <w:jc w:val="center"/>
        <w:rPr>
          <w:rFonts w:ascii="Roboto" w:eastAsia="Times New Roman" w:hAnsi="Roboto" w:cs="Calibri"/>
          <w:b/>
          <w:i/>
          <w:color w:val="44546A"/>
          <w:sz w:val="24"/>
          <w:szCs w:val="22"/>
        </w:rPr>
      </w:pPr>
    </w:p>
    <w:p w14:paraId="26AE1AA4" w14:textId="77777777" w:rsidR="00306AF2" w:rsidRPr="00306AF2" w:rsidRDefault="00306AF2" w:rsidP="00306AF2">
      <w:pPr>
        <w:pStyle w:val="Sansinterligne"/>
        <w:rPr>
          <w:rFonts w:ascii="Roboto" w:hAnsi="Roboto" w:cs="Arial"/>
          <w:b/>
          <w:sz w:val="20"/>
          <w:szCs w:val="20"/>
          <w:lang w:eastAsia="fr-FR"/>
        </w:rPr>
      </w:pPr>
    </w:p>
    <w:p w14:paraId="0040CD24" w14:textId="77777777" w:rsidR="00306AF2" w:rsidRPr="00306AF2" w:rsidRDefault="00306AF2" w:rsidP="00306AF2">
      <w:pPr>
        <w:pStyle w:val="Sansinterligne"/>
        <w:jc w:val="both"/>
        <w:rPr>
          <w:rFonts w:ascii="Roboto" w:hAnsi="Roboto" w:cs="Arial"/>
          <w:b/>
          <w:sz w:val="20"/>
          <w:szCs w:val="20"/>
          <w:lang w:eastAsia="fr-FR"/>
        </w:rPr>
      </w:pPr>
      <w:r w:rsidRPr="00306AF2">
        <w:rPr>
          <w:rFonts w:ascii="Roboto" w:hAnsi="Roboto" w:cs="Arial"/>
          <w:b/>
          <w:sz w:val="20"/>
          <w:szCs w:val="20"/>
          <w:lang w:eastAsia="fr-FR"/>
        </w:rPr>
        <w:t>Chaque collectivité doit adopter son propre règlement intérieur du temps de travail par délibération, après avis du Comité Social Territorial.</w:t>
      </w:r>
    </w:p>
    <w:p w14:paraId="510A7D19" w14:textId="77777777" w:rsidR="00306AF2" w:rsidRPr="00306AF2" w:rsidRDefault="00306AF2" w:rsidP="00306AF2">
      <w:pPr>
        <w:pStyle w:val="Sansinterligne"/>
        <w:jc w:val="both"/>
        <w:rPr>
          <w:rFonts w:ascii="Roboto" w:hAnsi="Roboto" w:cs="Arial"/>
          <w:b/>
          <w:sz w:val="20"/>
          <w:szCs w:val="20"/>
          <w:lang w:eastAsia="fr-FR"/>
        </w:rPr>
      </w:pPr>
    </w:p>
    <w:p w14:paraId="1A6E0991" w14:textId="77777777" w:rsidR="00306AF2" w:rsidRPr="00306AF2" w:rsidRDefault="00306AF2" w:rsidP="00306AF2">
      <w:pPr>
        <w:pStyle w:val="Sansinterligne"/>
        <w:jc w:val="both"/>
        <w:rPr>
          <w:rFonts w:ascii="Roboto" w:hAnsi="Roboto" w:cs="Arial"/>
          <w:b/>
          <w:sz w:val="20"/>
          <w:szCs w:val="20"/>
          <w:lang w:eastAsia="fr-FR"/>
        </w:rPr>
      </w:pPr>
      <w:r w:rsidRPr="00306AF2">
        <w:rPr>
          <w:rFonts w:ascii="Roboto" w:hAnsi="Roboto" w:cs="Arial"/>
          <w:b/>
          <w:sz w:val="20"/>
          <w:szCs w:val="20"/>
          <w:lang w:eastAsia="fr-FR"/>
        </w:rPr>
        <w:t>Le présent règlement intérieur s’applique exclusivement aux agents de droit public de la collectivité (titulaires, stagiaires, contractuels permanents ou non permanents).</w:t>
      </w:r>
    </w:p>
    <w:p w14:paraId="0A71CD9B" w14:textId="77777777" w:rsidR="00306AF2" w:rsidRPr="00306AF2" w:rsidRDefault="00306AF2" w:rsidP="00306AF2">
      <w:pPr>
        <w:pStyle w:val="Sansinterligne"/>
        <w:jc w:val="both"/>
        <w:rPr>
          <w:rFonts w:ascii="Roboto" w:hAnsi="Roboto" w:cs="Arial"/>
          <w:b/>
          <w:sz w:val="20"/>
          <w:szCs w:val="20"/>
          <w:lang w:eastAsia="fr-FR"/>
        </w:rPr>
      </w:pPr>
    </w:p>
    <w:p w14:paraId="4AE96330" w14:textId="77777777" w:rsidR="00306AF2" w:rsidRPr="00306AF2" w:rsidRDefault="00306AF2" w:rsidP="00306AF2">
      <w:pPr>
        <w:pStyle w:val="Sansinterligne"/>
        <w:jc w:val="both"/>
        <w:rPr>
          <w:rFonts w:ascii="Roboto" w:hAnsi="Roboto" w:cs="Arial"/>
          <w:b/>
          <w:sz w:val="20"/>
          <w:szCs w:val="20"/>
          <w:lang w:eastAsia="fr-FR"/>
        </w:rPr>
      </w:pPr>
      <w:r w:rsidRPr="00306AF2">
        <w:rPr>
          <w:rFonts w:ascii="Roboto" w:hAnsi="Roboto" w:cs="Arial"/>
          <w:b/>
          <w:sz w:val="20"/>
          <w:szCs w:val="20"/>
          <w:lang w:eastAsia="fr-FR"/>
        </w:rPr>
        <w:t>Les agents de droit privé sont régis par le Code du Travail.</w:t>
      </w:r>
    </w:p>
    <w:p w14:paraId="768F04E5" w14:textId="77777777" w:rsidR="00306AF2" w:rsidRPr="00306AF2" w:rsidRDefault="00306AF2" w:rsidP="00306AF2">
      <w:pPr>
        <w:pStyle w:val="Sansinterligne"/>
        <w:jc w:val="both"/>
        <w:rPr>
          <w:rFonts w:ascii="Roboto" w:hAnsi="Roboto" w:cs="Arial"/>
          <w:b/>
          <w:sz w:val="20"/>
          <w:szCs w:val="20"/>
          <w:lang w:eastAsia="fr-FR"/>
        </w:rPr>
      </w:pPr>
    </w:p>
    <w:p w14:paraId="67BBCAF0" w14:textId="77777777" w:rsidR="00306AF2" w:rsidRPr="00306AF2" w:rsidRDefault="00306AF2" w:rsidP="00306AF2">
      <w:pPr>
        <w:pStyle w:val="Sansinterligne"/>
        <w:jc w:val="both"/>
        <w:rPr>
          <w:rFonts w:ascii="Roboto" w:hAnsi="Roboto" w:cs="Arial"/>
          <w:b/>
          <w:sz w:val="20"/>
          <w:szCs w:val="20"/>
          <w:lang w:eastAsia="fr-FR"/>
        </w:rPr>
      </w:pPr>
    </w:p>
    <w:p w14:paraId="2A653BDF" w14:textId="77777777" w:rsidR="00306AF2" w:rsidRPr="00306AF2" w:rsidRDefault="00306AF2" w:rsidP="00306AF2">
      <w:pPr>
        <w:pStyle w:val="Sansinterligne"/>
        <w:jc w:val="both"/>
        <w:rPr>
          <w:rFonts w:ascii="Roboto" w:hAnsi="Roboto" w:cs="Arial"/>
          <w:b/>
          <w:sz w:val="20"/>
          <w:szCs w:val="20"/>
          <w:lang w:eastAsia="fr-FR"/>
        </w:rPr>
      </w:pPr>
      <w:r w:rsidRPr="00306AF2">
        <w:rPr>
          <w:rFonts w:ascii="Roboto" w:hAnsi="Roboto" w:cs="Arial"/>
          <w:b/>
          <w:sz w:val="20"/>
          <w:szCs w:val="20"/>
          <w:lang w:eastAsia="fr-FR"/>
        </w:rPr>
        <w:t>Le modèle ci-dessous prévoit des références à des délibérations qui peuvent préexister dans la collectivité sur les différents items.</w:t>
      </w:r>
    </w:p>
    <w:p w14:paraId="08B695F5" w14:textId="77777777" w:rsidR="00306AF2" w:rsidRDefault="00306AF2" w:rsidP="00306AF2">
      <w:pPr>
        <w:pStyle w:val="Sansinterligne"/>
        <w:jc w:val="both"/>
        <w:rPr>
          <w:rFonts w:ascii="Roboto" w:hAnsi="Roboto" w:cs="Arial"/>
          <w:b/>
          <w:sz w:val="20"/>
          <w:szCs w:val="20"/>
          <w:lang w:eastAsia="fr-FR"/>
        </w:rPr>
      </w:pPr>
    </w:p>
    <w:p w14:paraId="5FA39777" w14:textId="77777777" w:rsidR="006D545D" w:rsidRDefault="006D545D" w:rsidP="00306AF2">
      <w:pPr>
        <w:pStyle w:val="Sansinterligne"/>
        <w:jc w:val="both"/>
        <w:rPr>
          <w:rFonts w:ascii="Roboto" w:hAnsi="Roboto" w:cs="Arial"/>
          <w:b/>
          <w:sz w:val="20"/>
          <w:szCs w:val="20"/>
          <w:lang w:eastAsia="fr-FR"/>
        </w:rPr>
      </w:pPr>
    </w:p>
    <w:p w14:paraId="21F6AAAA" w14:textId="77777777" w:rsidR="006D545D" w:rsidRPr="00306AF2" w:rsidRDefault="006D545D" w:rsidP="00306AF2">
      <w:pPr>
        <w:pStyle w:val="Sansinterligne"/>
        <w:jc w:val="both"/>
        <w:rPr>
          <w:rFonts w:ascii="Roboto" w:hAnsi="Roboto" w:cs="Arial"/>
          <w:b/>
          <w:sz w:val="20"/>
          <w:szCs w:val="20"/>
          <w:lang w:eastAsia="fr-FR"/>
        </w:rPr>
      </w:pPr>
    </w:p>
    <w:p w14:paraId="0EFE0DF5" w14:textId="77777777" w:rsidR="00306AF2" w:rsidRPr="006D545D" w:rsidRDefault="00306AF2" w:rsidP="00306AF2">
      <w:pPr>
        <w:pStyle w:val="Sansinterligne"/>
        <w:jc w:val="both"/>
        <w:rPr>
          <w:rFonts w:ascii="Roboto" w:hAnsi="Roboto" w:cs="Arial"/>
          <w:b/>
          <w:sz w:val="20"/>
          <w:szCs w:val="20"/>
          <w:u w:val="single"/>
          <w:lang w:eastAsia="fr-FR"/>
        </w:rPr>
      </w:pPr>
      <w:r w:rsidRPr="006D545D">
        <w:rPr>
          <w:rFonts w:ascii="Roboto" w:hAnsi="Roboto" w:cs="Arial"/>
          <w:b/>
          <w:sz w:val="20"/>
          <w:szCs w:val="20"/>
          <w:u w:val="single"/>
          <w:lang w:eastAsia="fr-FR"/>
        </w:rPr>
        <w:t>Si aucune délibération n’a été prise, l’approbation du règlement intérieur ne nécessite pas la prise de délibérations individuelles sur chaque item.</w:t>
      </w:r>
    </w:p>
    <w:p w14:paraId="436A2D72" w14:textId="77777777" w:rsidR="00306AF2" w:rsidRPr="006D545D" w:rsidRDefault="00306AF2" w:rsidP="00306AF2">
      <w:pPr>
        <w:pStyle w:val="Sansinterligne"/>
        <w:jc w:val="both"/>
        <w:rPr>
          <w:rFonts w:ascii="Roboto" w:hAnsi="Roboto" w:cs="Arial"/>
          <w:b/>
          <w:sz w:val="20"/>
          <w:szCs w:val="20"/>
          <w:u w:val="single"/>
          <w:lang w:eastAsia="fr-FR"/>
        </w:rPr>
      </w:pPr>
    </w:p>
    <w:p w14:paraId="5B5E4627" w14:textId="77777777" w:rsidR="00A778D8" w:rsidRPr="00306AF2" w:rsidRDefault="00A778D8" w:rsidP="00306AF2">
      <w:pPr>
        <w:spacing w:line="200" w:lineRule="exact"/>
        <w:jc w:val="center"/>
        <w:rPr>
          <w:rFonts w:ascii="Roboto" w:hAnsi="Roboto" w:cs="Calibri"/>
          <w:b/>
          <w:smallCaps/>
          <w:color w:val="548DD4"/>
          <w:sz w:val="36"/>
          <w:szCs w:val="36"/>
        </w:rPr>
      </w:pPr>
    </w:p>
    <w:p w14:paraId="4AB63AE8" w14:textId="77777777" w:rsidR="00306AF2" w:rsidRPr="00306AF2" w:rsidRDefault="00306AF2" w:rsidP="00306AF2">
      <w:pPr>
        <w:spacing w:line="200" w:lineRule="exact"/>
        <w:jc w:val="center"/>
        <w:rPr>
          <w:rFonts w:ascii="Roboto" w:hAnsi="Roboto" w:cs="Calibri"/>
          <w:b/>
          <w:smallCaps/>
          <w:color w:val="548DD4"/>
          <w:sz w:val="36"/>
          <w:szCs w:val="36"/>
        </w:rPr>
      </w:pPr>
    </w:p>
    <w:p w14:paraId="4BFEAFF8" w14:textId="77777777" w:rsidR="00306AF2" w:rsidRDefault="00306AF2" w:rsidP="00306AF2">
      <w:pPr>
        <w:spacing w:line="200" w:lineRule="exact"/>
        <w:jc w:val="center"/>
        <w:rPr>
          <w:rFonts w:cs="Calibri"/>
          <w:b/>
          <w:smallCaps/>
          <w:color w:val="548DD4"/>
          <w:sz w:val="36"/>
          <w:szCs w:val="36"/>
        </w:rPr>
      </w:pPr>
    </w:p>
    <w:p w14:paraId="04B1A732" w14:textId="77777777" w:rsidR="00306AF2" w:rsidRDefault="00306AF2" w:rsidP="00306AF2">
      <w:pPr>
        <w:spacing w:line="200" w:lineRule="exact"/>
        <w:jc w:val="center"/>
        <w:rPr>
          <w:rFonts w:cs="Calibri"/>
          <w:b/>
          <w:smallCaps/>
          <w:color w:val="548DD4"/>
          <w:sz w:val="36"/>
          <w:szCs w:val="36"/>
        </w:rPr>
      </w:pPr>
    </w:p>
    <w:p w14:paraId="2E67E46F" w14:textId="77777777" w:rsidR="008019B6" w:rsidRDefault="008019B6" w:rsidP="00306AF2">
      <w:pPr>
        <w:spacing w:line="200" w:lineRule="exact"/>
        <w:jc w:val="center"/>
        <w:rPr>
          <w:rFonts w:cs="Calibri"/>
          <w:b/>
          <w:smallCaps/>
          <w:color w:val="548DD4"/>
          <w:sz w:val="36"/>
          <w:szCs w:val="36"/>
        </w:rPr>
      </w:pPr>
    </w:p>
    <w:p w14:paraId="62B343CC" w14:textId="77777777" w:rsidR="008019B6" w:rsidRDefault="008019B6" w:rsidP="00306AF2">
      <w:pPr>
        <w:spacing w:line="200" w:lineRule="exact"/>
        <w:jc w:val="center"/>
        <w:rPr>
          <w:rFonts w:cs="Calibri"/>
          <w:b/>
          <w:smallCaps/>
          <w:color w:val="548DD4"/>
          <w:sz w:val="36"/>
          <w:szCs w:val="36"/>
        </w:rPr>
      </w:pPr>
    </w:p>
    <w:p w14:paraId="123CE246" w14:textId="77777777" w:rsidR="006D545D" w:rsidRDefault="006D545D" w:rsidP="00306AF2">
      <w:pPr>
        <w:spacing w:line="200" w:lineRule="exact"/>
        <w:jc w:val="center"/>
        <w:rPr>
          <w:rFonts w:cs="Calibri"/>
          <w:b/>
          <w:smallCaps/>
          <w:color w:val="548DD4"/>
          <w:sz w:val="36"/>
          <w:szCs w:val="36"/>
        </w:rPr>
      </w:pPr>
    </w:p>
    <w:p w14:paraId="44C13FE4" w14:textId="77777777" w:rsidR="008019B6" w:rsidRDefault="008019B6" w:rsidP="00306AF2">
      <w:pPr>
        <w:spacing w:line="200" w:lineRule="exact"/>
        <w:jc w:val="center"/>
        <w:rPr>
          <w:rFonts w:cs="Calibri"/>
          <w:b/>
          <w:smallCaps/>
          <w:color w:val="548DD4"/>
          <w:sz w:val="36"/>
          <w:szCs w:val="36"/>
        </w:rPr>
      </w:pPr>
    </w:p>
    <w:p w14:paraId="44BCEAF7" w14:textId="77777777" w:rsidR="008019B6" w:rsidRDefault="008019B6" w:rsidP="00306AF2">
      <w:pPr>
        <w:spacing w:line="200" w:lineRule="exact"/>
        <w:jc w:val="center"/>
        <w:rPr>
          <w:rFonts w:cs="Calibri"/>
          <w:b/>
          <w:smallCaps/>
          <w:color w:val="548DD4"/>
          <w:sz w:val="36"/>
          <w:szCs w:val="36"/>
        </w:rPr>
      </w:pPr>
    </w:p>
    <w:p w14:paraId="1E8ED71B" w14:textId="77777777" w:rsidR="006D545D" w:rsidRDefault="006D545D" w:rsidP="00306AF2">
      <w:pPr>
        <w:spacing w:line="200" w:lineRule="exact"/>
        <w:jc w:val="center"/>
        <w:rPr>
          <w:rFonts w:cs="Calibri"/>
          <w:b/>
          <w:smallCaps/>
          <w:color w:val="548DD4"/>
          <w:sz w:val="36"/>
          <w:szCs w:val="36"/>
        </w:rPr>
      </w:pPr>
    </w:p>
    <w:p w14:paraId="68DEE453" w14:textId="77777777" w:rsidR="00EF72E3" w:rsidRDefault="00EF72E3" w:rsidP="00306AF2">
      <w:pPr>
        <w:spacing w:line="200" w:lineRule="exact"/>
        <w:jc w:val="center"/>
        <w:rPr>
          <w:rFonts w:cs="Calibri"/>
          <w:b/>
          <w:smallCaps/>
          <w:color w:val="548DD4"/>
          <w:sz w:val="36"/>
          <w:szCs w:val="36"/>
        </w:rPr>
      </w:pPr>
    </w:p>
    <w:p w14:paraId="49EA22DD" w14:textId="77777777" w:rsidR="00A778D8" w:rsidRPr="001D443F" w:rsidRDefault="00A778D8" w:rsidP="00ED63C7">
      <w:pPr>
        <w:spacing w:line="192" w:lineRule="auto"/>
        <w:jc w:val="center"/>
        <w:rPr>
          <w:rFonts w:cs="Calibri"/>
          <w:b/>
          <w:smallCaps/>
          <w:color w:val="548DD4"/>
          <w:sz w:val="22"/>
          <w:szCs w:val="22"/>
        </w:rPr>
      </w:pPr>
    </w:p>
    <w:tbl>
      <w:tblPr>
        <w:tblpPr w:leftFromText="141" w:rightFromText="141" w:vertAnchor="page" w:horzAnchor="margin" w:tblpY="66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895540" w:rsidRPr="00F56689" w14:paraId="59492017" w14:textId="77777777" w:rsidTr="00895540">
        <w:tc>
          <w:tcPr>
            <w:tcW w:w="9563" w:type="dxa"/>
          </w:tcPr>
          <w:p w14:paraId="3648428A" w14:textId="77777777" w:rsidR="00895540" w:rsidRDefault="00895540" w:rsidP="00895540">
            <w:pPr>
              <w:spacing w:line="192" w:lineRule="auto"/>
              <w:jc w:val="center"/>
              <w:rPr>
                <w:rFonts w:ascii="Roboto" w:hAnsi="Roboto" w:cs="Calibri"/>
                <w:b/>
                <w:smallCaps/>
                <w:color w:val="44546A"/>
                <w:sz w:val="36"/>
                <w:szCs w:val="36"/>
              </w:rPr>
            </w:pPr>
          </w:p>
          <w:p w14:paraId="0D2D8233" w14:textId="77777777" w:rsidR="00895540" w:rsidRPr="00F56689" w:rsidRDefault="00895540" w:rsidP="00895540">
            <w:pPr>
              <w:spacing w:line="192" w:lineRule="auto"/>
              <w:jc w:val="center"/>
              <w:rPr>
                <w:rFonts w:ascii="Roboto" w:hAnsi="Roboto" w:cs="Calibri"/>
                <w:b/>
                <w:smallCaps/>
                <w:color w:val="44546A"/>
                <w:sz w:val="36"/>
                <w:szCs w:val="36"/>
              </w:rPr>
            </w:pPr>
          </w:p>
          <w:p w14:paraId="25E89EBE" w14:textId="77777777" w:rsidR="00895540" w:rsidRDefault="00895540" w:rsidP="00895540">
            <w:pPr>
              <w:spacing w:line="192" w:lineRule="auto"/>
              <w:jc w:val="center"/>
              <w:rPr>
                <w:rFonts w:ascii="Roboto" w:hAnsi="Roboto" w:cs="Calibri"/>
                <w:b/>
                <w:smallCaps/>
                <w:color w:val="44546A"/>
                <w:sz w:val="40"/>
                <w:szCs w:val="40"/>
              </w:rPr>
            </w:pPr>
            <w:r w:rsidRPr="00F56689">
              <w:rPr>
                <w:rFonts w:ascii="Roboto" w:hAnsi="Roboto" w:cs="Calibri"/>
                <w:b/>
                <w:smallCaps/>
                <w:color w:val="44546A"/>
                <w:sz w:val="40"/>
                <w:szCs w:val="40"/>
              </w:rPr>
              <w:t>PARTIE 1 – ORGANISATION DU TRAVAIL</w:t>
            </w:r>
          </w:p>
          <w:p w14:paraId="681EAC0C" w14:textId="77777777" w:rsidR="00895540" w:rsidRPr="00F56689" w:rsidRDefault="00895540" w:rsidP="00895540">
            <w:pPr>
              <w:spacing w:line="192" w:lineRule="auto"/>
              <w:jc w:val="center"/>
              <w:rPr>
                <w:rFonts w:ascii="Roboto" w:hAnsi="Roboto" w:cs="Calibri"/>
                <w:b/>
                <w:smallCaps/>
                <w:color w:val="44546A"/>
                <w:sz w:val="40"/>
                <w:szCs w:val="40"/>
              </w:rPr>
            </w:pPr>
          </w:p>
          <w:p w14:paraId="7BBB3E12" w14:textId="77777777" w:rsidR="00895540" w:rsidRPr="00F56689" w:rsidRDefault="00895540" w:rsidP="00895540">
            <w:pPr>
              <w:spacing w:line="192" w:lineRule="auto"/>
              <w:jc w:val="center"/>
              <w:rPr>
                <w:rFonts w:ascii="Roboto" w:eastAsia="Times New Roman" w:hAnsi="Roboto" w:cs="Calibri"/>
                <w:smallCaps/>
                <w:color w:val="44546A"/>
                <w:sz w:val="36"/>
                <w:szCs w:val="36"/>
              </w:rPr>
            </w:pPr>
          </w:p>
        </w:tc>
      </w:tr>
    </w:tbl>
    <w:p w14:paraId="6560ED64" w14:textId="77777777" w:rsidR="00024BDD" w:rsidRPr="001D443F" w:rsidRDefault="00895540" w:rsidP="00ED63C7">
      <w:pPr>
        <w:spacing w:line="192" w:lineRule="auto"/>
        <w:jc w:val="center"/>
        <w:rPr>
          <w:rFonts w:cs="Calibri"/>
          <w:b/>
          <w:smallCaps/>
          <w:color w:val="548DD4"/>
          <w:sz w:val="22"/>
          <w:szCs w:val="22"/>
        </w:rPr>
      </w:pPr>
      <w:r>
        <w:rPr>
          <w:rFonts w:cs="Calibri"/>
          <w:b/>
          <w:smallCaps/>
          <w:color w:val="548DD4"/>
          <w:sz w:val="22"/>
          <w:szCs w:val="22"/>
        </w:rPr>
        <w:br w:type="page"/>
      </w:r>
    </w:p>
    <w:tbl>
      <w:tblPr>
        <w:tblW w:w="11000" w:type="dxa"/>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0"/>
      </w:tblGrid>
      <w:tr w:rsidR="00A778D8" w:rsidRPr="00F56689" w14:paraId="15038863" w14:textId="77777777" w:rsidTr="00895540">
        <w:trPr>
          <w:trHeight w:val="1076"/>
        </w:trPr>
        <w:tc>
          <w:tcPr>
            <w:tcW w:w="11000" w:type="dxa"/>
          </w:tcPr>
          <w:p w14:paraId="528009C4" w14:textId="77777777" w:rsidR="00A778D8" w:rsidRPr="00F56689" w:rsidRDefault="00A778D8" w:rsidP="001D443F">
            <w:pPr>
              <w:pStyle w:val="Titre1"/>
              <w:spacing w:after="0" w:line="240" w:lineRule="auto"/>
              <w:jc w:val="center"/>
              <w:rPr>
                <w:rFonts w:ascii="Roboto" w:hAnsi="Roboto" w:cs="Calibri"/>
                <w:i/>
                <w:color w:val="ED7D31"/>
                <w:sz w:val="32"/>
                <w:szCs w:val="32"/>
              </w:rPr>
            </w:pPr>
            <w:r w:rsidRPr="00F56689">
              <w:rPr>
                <w:rFonts w:ascii="Roboto" w:hAnsi="Roboto" w:cs="Calibri"/>
                <w:color w:val="44546A"/>
                <w:sz w:val="32"/>
                <w:szCs w:val="32"/>
              </w:rPr>
              <w:t>1 – LES TEMPS DE PRÉSENCE DANS LA COLLECTIVITÉ</w:t>
            </w:r>
            <w:r w:rsidR="004F0F41" w:rsidRPr="00F56689">
              <w:rPr>
                <w:rFonts w:ascii="Roboto" w:hAnsi="Roboto" w:cs="Calibri"/>
                <w:b w:val="0"/>
                <w:color w:val="44546A"/>
                <w:sz w:val="32"/>
                <w:szCs w:val="32"/>
                <w:u w:val="none"/>
              </w:rPr>
              <w:t xml:space="preserve"> </w:t>
            </w:r>
            <w:r w:rsidR="004F0F41" w:rsidRPr="00F56689">
              <w:rPr>
                <w:rFonts w:ascii="Roboto" w:hAnsi="Roboto" w:cs="Calibri"/>
                <w:i/>
                <w:color w:val="ED7D31"/>
                <w:sz w:val="32"/>
                <w:szCs w:val="32"/>
                <w:u w:val="none"/>
              </w:rPr>
              <w:t>(OU L’ÉTABLISSEMENT PUBLIC)</w:t>
            </w:r>
          </w:p>
        </w:tc>
      </w:tr>
    </w:tbl>
    <w:p w14:paraId="4393EBD2" w14:textId="77777777" w:rsidR="00602E96" w:rsidRPr="00F56689" w:rsidRDefault="00602E96" w:rsidP="00B0762C">
      <w:pPr>
        <w:spacing w:line="276" w:lineRule="auto"/>
        <w:rPr>
          <w:rFonts w:ascii="Roboto" w:hAnsi="Roboto" w:cs="Calibri"/>
          <w:sz w:val="22"/>
          <w:szCs w:val="22"/>
        </w:rPr>
      </w:pPr>
    </w:p>
    <w:p w14:paraId="1CCAB76D" w14:textId="77777777" w:rsidR="00A778D8" w:rsidRPr="001D443F" w:rsidRDefault="00A778D8" w:rsidP="00B0762C">
      <w:pPr>
        <w:spacing w:line="276" w:lineRule="auto"/>
        <w:rPr>
          <w:rFonts w:eastAsia="Times New Roman" w:cs="Calibri"/>
          <w:sz w:val="22"/>
          <w:szCs w:val="22"/>
        </w:rPr>
      </w:pPr>
    </w:p>
    <w:p w14:paraId="27EB85CC" w14:textId="77777777" w:rsidR="005E043C" w:rsidRPr="00F56689" w:rsidRDefault="005E043C" w:rsidP="005E043C">
      <w:pPr>
        <w:pStyle w:val="Titre1"/>
        <w:spacing w:line="216" w:lineRule="auto"/>
        <w:rPr>
          <w:rFonts w:ascii="Roboto" w:hAnsi="Roboto" w:cs="Calibri"/>
        </w:rPr>
      </w:pPr>
      <w:r w:rsidRPr="00F56689">
        <w:rPr>
          <w:rFonts w:ascii="Roboto" w:hAnsi="Roboto" w:cs="Calibri"/>
        </w:rPr>
        <w:t>ARTICLE 1 : DÉFINITION DE LA DURÉE EFFECTIVE DU TEMPS DE TRAVAIL</w:t>
      </w:r>
    </w:p>
    <w:p w14:paraId="1178BB9A" w14:textId="77777777" w:rsidR="001454EC" w:rsidRPr="009F0A81" w:rsidRDefault="001454EC" w:rsidP="00A642DD">
      <w:pPr>
        <w:numPr>
          <w:ilvl w:val="0"/>
          <w:numId w:val="4"/>
        </w:numPr>
        <w:spacing w:line="276" w:lineRule="auto"/>
        <w:ind w:left="426" w:right="67"/>
        <w:jc w:val="both"/>
        <w:rPr>
          <w:rFonts w:ascii="Roboto" w:eastAsia="Times New Roman" w:hAnsi="Roboto" w:cs="Calibri"/>
          <w:i/>
          <w:color w:val="44546A"/>
        </w:rPr>
      </w:pPr>
      <w:r w:rsidRPr="009F0A81">
        <w:rPr>
          <w:rFonts w:ascii="Roboto" w:hAnsi="Roboto" w:cs="Calibri"/>
          <w:i/>
          <w:color w:val="44546A"/>
        </w:rPr>
        <w:t>Art</w:t>
      </w:r>
      <w:r w:rsidR="00A575DA" w:rsidRPr="009F0A81">
        <w:rPr>
          <w:rFonts w:ascii="Roboto" w:hAnsi="Roboto" w:cs="Calibri"/>
          <w:i/>
          <w:color w:val="44546A"/>
        </w:rPr>
        <w:t>icle</w:t>
      </w:r>
      <w:r w:rsidR="00E4799C" w:rsidRPr="009F0A81">
        <w:rPr>
          <w:rFonts w:ascii="Roboto" w:hAnsi="Roboto" w:cs="Calibri"/>
          <w:i/>
          <w:color w:val="44546A"/>
        </w:rPr>
        <w:t xml:space="preserve"> </w:t>
      </w:r>
      <w:r w:rsidRPr="009F0A81">
        <w:rPr>
          <w:rFonts w:ascii="Roboto" w:hAnsi="Roboto" w:cs="Calibri"/>
          <w:i/>
          <w:color w:val="44546A"/>
        </w:rPr>
        <w:t xml:space="preserve">2 du décret </w:t>
      </w:r>
      <w:r w:rsidR="00E4799C" w:rsidRPr="009F0A81">
        <w:rPr>
          <w:rFonts w:ascii="Roboto" w:hAnsi="Roboto" w:cs="Calibri"/>
          <w:i/>
          <w:color w:val="44546A"/>
        </w:rPr>
        <w:t xml:space="preserve">n° </w:t>
      </w:r>
      <w:r w:rsidRPr="009F0A81">
        <w:rPr>
          <w:rFonts w:ascii="Roboto" w:hAnsi="Roboto" w:cs="Calibri"/>
          <w:i/>
          <w:color w:val="44546A"/>
        </w:rPr>
        <w:t xml:space="preserve">2000-815 du 25 août 2000 relatif à l'aménagement et à la réduction du temps de travail dans la </w:t>
      </w:r>
      <w:r w:rsidR="00E4799C" w:rsidRPr="009F0A81">
        <w:rPr>
          <w:rFonts w:ascii="Roboto" w:hAnsi="Roboto" w:cs="Calibri"/>
          <w:i/>
          <w:color w:val="44546A"/>
        </w:rPr>
        <w:t>f</w:t>
      </w:r>
      <w:r w:rsidRPr="009F0A81">
        <w:rPr>
          <w:rFonts w:ascii="Roboto" w:hAnsi="Roboto" w:cs="Calibri"/>
          <w:i/>
          <w:color w:val="44546A"/>
        </w:rPr>
        <w:t xml:space="preserve">onction </w:t>
      </w:r>
      <w:r w:rsidR="00E4799C" w:rsidRPr="009F0A81">
        <w:rPr>
          <w:rFonts w:ascii="Roboto" w:hAnsi="Roboto" w:cs="Calibri"/>
          <w:i/>
          <w:color w:val="44546A"/>
        </w:rPr>
        <w:t>p</w:t>
      </w:r>
      <w:r w:rsidRPr="009F0A81">
        <w:rPr>
          <w:rFonts w:ascii="Roboto" w:hAnsi="Roboto" w:cs="Calibri"/>
          <w:i/>
          <w:color w:val="44546A"/>
        </w:rPr>
        <w:t>ublique de l'</w:t>
      </w:r>
      <w:r w:rsidR="00F80D5F" w:rsidRPr="009F0A81">
        <w:rPr>
          <w:rFonts w:ascii="Roboto" w:hAnsi="Roboto" w:cs="Calibri"/>
          <w:i/>
          <w:color w:val="44546A"/>
        </w:rPr>
        <w:t>É</w:t>
      </w:r>
      <w:r w:rsidRPr="009F0A81">
        <w:rPr>
          <w:rFonts w:ascii="Roboto" w:hAnsi="Roboto" w:cs="Calibri"/>
          <w:i/>
          <w:color w:val="44546A"/>
        </w:rPr>
        <w:t>tat</w:t>
      </w:r>
      <w:r w:rsidR="00E4799C" w:rsidRPr="009F0A81">
        <w:rPr>
          <w:rFonts w:ascii="Roboto" w:hAnsi="Roboto" w:cs="Calibri"/>
          <w:i/>
          <w:color w:val="44546A"/>
        </w:rPr>
        <w:t xml:space="preserve"> et dans la magistrature</w:t>
      </w:r>
    </w:p>
    <w:p w14:paraId="5FC1CA47" w14:textId="77777777" w:rsidR="002A20E0" w:rsidRPr="009F0A81" w:rsidRDefault="002A20E0" w:rsidP="00B0762C">
      <w:pPr>
        <w:tabs>
          <w:tab w:val="left" w:pos="9072"/>
        </w:tabs>
        <w:spacing w:line="276" w:lineRule="auto"/>
        <w:ind w:right="67"/>
        <w:jc w:val="both"/>
        <w:rPr>
          <w:rFonts w:ascii="Roboto" w:hAnsi="Roboto" w:cs="Calibri"/>
        </w:rPr>
      </w:pPr>
    </w:p>
    <w:p w14:paraId="2879DCA3" w14:textId="77777777" w:rsidR="001454EC" w:rsidRPr="009F0A81" w:rsidRDefault="001454EC" w:rsidP="00B0762C">
      <w:pPr>
        <w:tabs>
          <w:tab w:val="left" w:pos="9072"/>
        </w:tabs>
        <w:spacing w:line="276" w:lineRule="auto"/>
        <w:ind w:right="67"/>
        <w:jc w:val="both"/>
        <w:rPr>
          <w:rFonts w:ascii="Roboto" w:hAnsi="Roboto" w:cs="Calibri"/>
        </w:rPr>
      </w:pPr>
      <w:r w:rsidRPr="009F0A81">
        <w:rPr>
          <w:rFonts w:ascii="Roboto" w:hAnsi="Roboto" w:cs="Calibri"/>
        </w:rPr>
        <w:t>La durée du travail effectif s'entend comme le temps pendant lequel les agents sont à la disposition de l'employeur et doivent se conformer à ses directives sans pouvoir vaquer librement à des occupations personnelles.</w:t>
      </w:r>
    </w:p>
    <w:p w14:paraId="661220B2" w14:textId="77777777" w:rsidR="00A778D8" w:rsidRPr="00F56689" w:rsidRDefault="00A778D8" w:rsidP="00B0762C">
      <w:pPr>
        <w:tabs>
          <w:tab w:val="left" w:pos="9072"/>
        </w:tabs>
        <w:spacing w:line="276" w:lineRule="auto"/>
        <w:ind w:right="67"/>
        <w:jc w:val="both"/>
        <w:rPr>
          <w:rFonts w:ascii="Roboto" w:hAnsi="Roboto" w:cs="Calibri"/>
          <w:sz w:val="22"/>
          <w:szCs w:val="22"/>
        </w:rPr>
      </w:pPr>
    </w:p>
    <w:p w14:paraId="607D3171" w14:textId="77777777" w:rsidR="001454EC" w:rsidRPr="00F56689" w:rsidRDefault="00A778D8" w:rsidP="00A778D8">
      <w:pPr>
        <w:pStyle w:val="Titre1"/>
        <w:spacing w:line="216" w:lineRule="auto"/>
        <w:rPr>
          <w:rFonts w:ascii="Roboto" w:hAnsi="Roboto" w:cs="Calibri"/>
        </w:rPr>
      </w:pPr>
      <w:r w:rsidRPr="00F56689">
        <w:rPr>
          <w:rFonts w:ascii="Roboto" w:hAnsi="Roboto" w:cs="Calibri"/>
        </w:rPr>
        <w:t>ARTICLE 2 : DURÉE ANNUELLE DU TEMPS DE TRAVAIL EFFECTIF</w:t>
      </w:r>
    </w:p>
    <w:p w14:paraId="3DDEA1A7" w14:textId="77777777" w:rsidR="00A575DA" w:rsidRPr="009F0A81" w:rsidRDefault="00A575DA"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Article 1 du décret n° 2000-815 du 25 août 2000 relatif à l'aménagement et à la réduction du temps de travail dans la fonction publique de l'</w:t>
      </w:r>
      <w:r w:rsidR="00EE73F7" w:rsidRPr="009F0A81">
        <w:rPr>
          <w:rFonts w:ascii="Roboto" w:hAnsi="Roboto" w:cs="Calibri"/>
          <w:i/>
          <w:color w:val="44546A"/>
        </w:rPr>
        <w:t>É</w:t>
      </w:r>
      <w:r w:rsidRPr="009F0A81">
        <w:rPr>
          <w:rFonts w:ascii="Roboto" w:hAnsi="Roboto" w:cs="Calibri"/>
          <w:i/>
          <w:color w:val="44546A"/>
        </w:rPr>
        <w:t>tat et dans la magistrature</w:t>
      </w:r>
    </w:p>
    <w:p w14:paraId="20EC6933" w14:textId="77777777" w:rsidR="006D545D" w:rsidRPr="009F0A81" w:rsidRDefault="006D545D" w:rsidP="006D545D">
      <w:pPr>
        <w:numPr>
          <w:ilvl w:val="0"/>
          <w:numId w:val="4"/>
        </w:numPr>
        <w:spacing w:line="276" w:lineRule="auto"/>
        <w:ind w:left="426" w:right="67"/>
        <w:jc w:val="both"/>
        <w:rPr>
          <w:rFonts w:ascii="Roboto" w:hAnsi="Roboto" w:cs="Calibri"/>
          <w:i/>
          <w:color w:val="44546A"/>
        </w:rPr>
      </w:pPr>
      <w:r w:rsidRPr="009F0A81">
        <w:rPr>
          <w:rFonts w:ascii="Roboto" w:hAnsi="Roboto" w:cs="Calibri"/>
          <w:b/>
          <w:i/>
          <w:color w:val="548DD4"/>
        </w:rPr>
        <w:t>Délibération n° ...................................... en date du ...................................... relative au temps de travail</w:t>
      </w:r>
    </w:p>
    <w:p w14:paraId="288C81BA" w14:textId="77777777" w:rsidR="001454EC" w:rsidRPr="009F0A81" w:rsidRDefault="001454EC" w:rsidP="00B0762C">
      <w:pPr>
        <w:spacing w:line="276" w:lineRule="auto"/>
        <w:jc w:val="both"/>
        <w:rPr>
          <w:rFonts w:ascii="Roboto" w:eastAsia="Times New Roman" w:hAnsi="Roboto" w:cs="Calibri"/>
        </w:rPr>
      </w:pPr>
    </w:p>
    <w:p w14:paraId="315978E4" w14:textId="77777777" w:rsidR="0077097B" w:rsidRDefault="001454EC" w:rsidP="009C4021">
      <w:pPr>
        <w:spacing w:line="276" w:lineRule="auto"/>
        <w:ind w:right="67"/>
        <w:jc w:val="both"/>
        <w:rPr>
          <w:rFonts w:ascii="Roboto" w:hAnsi="Roboto" w:cs="Calibri"/>
        </w:rPr>
      </w:pPr>
      <w:r w:rsidRPr="009F0A81">
        <w:rPr>
          <w:rFonts w:ascii="Roboto" w:hAnsi="Roboto" w:cs="Calibri"/>
        </w:rPr>
        <w:t>La durée maximale annuelle, hors heures supplémentaires, est de 1607</w:t>
      </w:r>
      <w:r w:rsidR="00A575DA" w:rsidRPr="009F0A81">
        <w:rPr>
          <w:rFonts w:ascii="Roboto" w:hAnsi="Roboto" w:cs="Calibri"/>
        </w:rPr>
        <w:t xml:space="preserve"> heures</w:t>
      </w:r>
      <w:r w:rsidR="004278CC" w:rsidRPr="009F0A81">
        <w:rPr>
          <w:rFonts w:ascii="Roboto" w:hAnsi="Roboto" w:cs="Calibri"/>
        </w:rPr>
        <w:t>.</w:t>
      </w:r>
    </w:p>
    <w:p w14:paraId="507F7EC5" w14:textId="77777777" w:rsidR="006D545D" w:rsidRPr="009F0A81" w:rsidRDefault="006D545D" w:rsidP="009C4021">
      <w:pPr>
        <w:spacing w:line="276" w:lineRule="auto"/>
        <w:ind w:right="67"/>
        <w:jc w:val="both"/>
        <w:rPr>
          <w:rFonts w:ascii="Roboto" w:hAnsi="Roboto" w:cs="Calibri"/>
        </w:rPr>
      </w:pPr>
    </w:p>
    <w:p w14:paraId="462F3165" w14:textId="77777777" w:rsidR="004278CC" w:rsidRPr="009F0A81" w:rsidRDefault="004278CC" w:rsidP="009C4021">
      <w:pPr>
        <w:spacing w:line="276" w:lineRule="auto"/>
        <w:ind w:right="67"/>
        <w:jc w:val="both"/>
        <w:rPr>
          <w:rFonts w:ascii="Roboto" w:hAnsi="Roboto" w:cs="Calibri"/>
        </w:rPr>
      </w:pPr>
      <w:r w:rsidRPr="009F0A81">
        <w:rPr>
          <w:rFonts w:ascii="Roboto" w:hAnsi="Roboto" w:cs="Calibri"/>
        </w:rPr>
        <w:t>Dans cette durée de 1607 heures, ne sont pas compris les jours de congés annuels, les jours fériés légaux et les jours de repos de fin de semaine. De même, le ou les deux jours de congés supplémentaires (</w:t>
      </w:r>
      <w:r w:rsidR="00EA1252" w:rsidRPr="009F0A81">
        <w:rPr>
          <w:rFonts w:ascii="Roboto" w:hAnsi="Roboto" w:cs="Calibri"/>
        </w:rPr>
        <w:t xml:space="preserve">dits </w:t>
      </w:r>
      <w:r w:rsidRPr="009F0A81">
        <w:rPr>
          <w:rFonts w:ascii="Roboto" w:hAnsi="Roboto" w:cs="Calibri"/>
        </w:rPr>
        <w:t>"jours de fractionnement") qui peuvent, sous certaines conditions, être accordés aux agents, n'entrent pas en compte dans ces 1607 heures, venant ainsi diminuer d'autant la durée individuelle de travail effectif.</w:t>
      </w:r>
    </w:p>
    <w:p w14:paraId="1B86C3C3" w14:textId="77777777" w:rsidR="00F56689" w:rsidRPr="00F56689" w:rsidRDefault="00F56689" w:rsidP="009C4021">
      <w:pPr>
        <w:spacing w:line="276" w:lineRule="auto"/>
        <w:ind w:right="67"/>
        <w:jc w:val="both"/>
        <w:rPr>
          <w:rFonts w:ascii="Roboto" w:hAnsi="Roboto" w:cs="Calibri"/>
          <w:sz w:val="22"/>
          <w:szCs w:val="22"/>
        </w:rPr>
      </w:pPr>
    </w:p>
    <w:p w14:paraId="1C10E20A" w14:textId="77777777" w:rsidR="00EB345D" w:rsidRPr="00F56689" w:rsidRDefault="00EB345D" w:rsidP="009C4021">
      <w:pPr>
        <w:spacing w:line="276" w:lineRule="auto"/>
        <w:ind w:right="67"/>
        <w:jc w:val="both"/>
        <w:rPr>
          <w:rFonts w:ascii="Roboto" w:hAnsi="Roboto" w:cs="Calibri"/>
          <w:sz w:val="22"/>
          <w:szCs w:val="22"/>
        </w:rPr>
      </w:pPr>
    </w:p>
    <w:p w14:paraId="4EBC5713" w14:textId="77777777" w:rsidR="002545B7" w:rsidRPr="00F56689" w:rsidRDefault="00EB345D" w:rsidP="00EB345D">
      <w:pPr>
        <w:pStyle w:val="Titre1"/>
        <w:spacing w:line="216" w:lineRule="auto"/>
        <w:rPr>
          <w:rFonts w:ascii="Roboto" w:hAnsi="Roboto" w:cs="Calibri"/>
        </w:rPr>
      </w:pPr>
      <w:r w:rsidRPr="00F56689">
        <w:rPr>
          <w:rFonts w:ascii="Roboto" w:hAnsi="Roboto" w:cs="Calibri"/>
        </w:rPr>
        <w:t>ARTICLE 3 : JOURNÉE DE SOLIDARITÉ</w:t>
      </w:r>
    </w:p>
    <w:p w14:paraId="2A654BA5" w14:textId="77777777" w:rsidR="007D4AF2" w:rsidRPr="009F0A81" w:rsidRDefault="001454EC"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Art</w:t>
      </w:r>
      <w:r w:rsidR="00694DC9" w:rsidRPr="009F0A81">
        <w:rPr>
          <w:rFonts w:ascii="Roboto" w:hAnsi="Roboto" w:cs="Calibri"/>
          <w:i/>
          <w:color w:val="44546A"/>
        </w:rPr>
        <w:t xml:space="preserve">icle </w:t>
      </w:r>
      <w:r w:rsidRPr="009F0A81">
        <w:rPr>
          <w:rFonts w:ascii="Roboto" w:hAnsi="Roboto" w:cs="Calibri"/>
          <w:i/>
          <w:color w:val="44546A"/>
        </w:rPr>
        <w:t xml:space="preserve">6 de la loi </w:t>
      </w:r>
      <w:r w:rsidR="00694DC9" w:rsidRPr="009F0A81">
        <w:rPr>
          <w:rFonts w:ascii="Roboto" w:hAnsi="Roboto" w:cs="Calibri"/>
          <w:i/>
          <w:color w:val="44546A"/>
        </w:rPr>
        <w:t xml:space="preserve">n° </w:t>
      </w:r>
      <w:r w:rsidRPr="009F0A81">
        <w:rPr>
          <w:rFonts w:ascii="Roboto" w:hAnsi="Roboto" w:cs="Calibri"/>
          <w:i/>
          <w:color w:val="44546A"/>
        </w:rPr>
        <w:t>2004-626 du 30 juin 2004 relative à la solidarité pour l’autonomie des personnes âgées et des personnes handicapées</w:t>
      </w:r>
    </w:p>
    <w:p w14:paraId="0B13C752" w14:textId="77777777" w:rsidR="00306AF2" w:rsidRPr="009F0A81" w:rsidRDefault="007D4AF2" w:rsidP="00306AF2">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C</w:t>
      </w:r>
      <w:r w:rsidR="001454EC" w:rsidRPr="009F0A81">
        <w:rPr>
          <w:rFonts w:ascii="Roboto" w:hAnsi="Roboto" w:cs="Calibri"/>
          <w:i/>
          <w:color w:val="44546A"/>
        </w:rPr>
        <w:t>irculaire NOR</w:t>
      </w:r>
      <w:r w:rsidR="002545B7" w:rsidRPr="009F0A81">
        <w:rPr>
          <w:rFonts w:ascii="Roboto" w:hAnsi="Roboto" w:cs="Calibri"/>
          <w:i/>
          <w:color w:val="44546A"/>
        </w:rPr>
        <w:t xml:space="preserve"> </w:t>
      </w:r>
      <w:r w:rsidR="001454EC" w:rsidRPr="009F0A81">
        <w:rPr>
          <w:rFonts w:ascii="Roboto" w:hAnsi="Roboto" w:cs="Calibri"/>
          <w:i/>
          <w:color w:val="44546A"/>
        </w:rPr>
        <w:t>INT</w:t>
      </w:r>
      <w:r w:rsidR="002545B7" w:rsidRPr="009F0A81">
        <w:rPr>
          <w:rFonts w:ascii="Roboto" w:hAnsi="Roboto" w:cs="Calibri"/>
          <w:i/>
          <w:color w:val="44546A"/>
        </w:rPr>
        <w:t xml:space="preserve"> / </w:t>
      </w:r>
      <w:r w:rsidR="001454EC" w:rsidRPr="009F0A81">
        <w:rPr>
          <w:rFonts w:ascii="Roboto" w:hAnsi="Roboto" w:cs="Calibri"/>
          <w:i/>
          <w:color w:val="44546A"/>
        </w:rPr>
        <w:t>B</w:t>
      </w:r>
      <w:r w:rsidR="002545B7" w:rsidRPr="009F0A81">
        <w:rPr>
          <w:rFonts w:ascii="Roboto" w:hAnsi="Roboto" w:cs="Calibri"/>
          <w:i/>
          <w:color w:val="44546A"/>
        </w:rPr>
        <w:t xml:space="preserve"> / </w:t>
      </w:r>
      <w:r w:rsidR="001454EC" w:rsidRPr="009F0A81">
        <w:rPr>
          <w:rFonts w:ascii="Roboto" w:hAnsi="Roboto" w:cs="Calibri"/>
          <w:i/>
          <w:color w:val="44546A"/>
        </w:rPr>
        <w:t>08</w:t>
      </w:r>
      <w:r w:rsidR="002545B7" w:rsidRPr="009F0A81">
        <w:rPr>
          <w:rFonts w:ascii="Roboto" w:hAnsi="Roboto" w:cs="Calibri"/>
          <w:i/>
          <w:color w:val="44546A"/>
        </w:rPr>
        <w:t xml:space="preserve"> / </w:t>
      </w:r>
      <w:r w:rsidR="001454EC" w:rsidRPr="009F0A81">
        <w:rPr>
          <w:rFonts w:ascii="Roboto" w:hAnsi="Roboto" w:cs="Calibri"/>
          <w:i/>
          <w:color w:val="44546A"/>
        </w:rPr>
        <w:t>00106</w:t>
      </w:r>
      <w:r w:rsidR="002545B7" w:rsidRPr="009F0A81">
        <w:rPr>
          <w:rFonts w:ascii="Roboto" w:hAnsi="Roboto" w:cs="Calibri"/>
          <w:i/>
          <w:color w:val="44546A"/>
        </w:rPr>
        <w:t xml:space="preserve"> / </w:t>
      </w:r>
      <w:r w:rsidR="001454EC" w:rsidRPr="009F0A81">
        <w:rPr>
          <w:rFonts w:ascii="Roboto" w:hAnsi="Roboto" w:cs="Calibri"/>
          <w:i/>
          <w:color w:val="44546A"/>
        </w:rPr>
        <w:t>C du 7 mai 2008 relative à l’organisation de la journée de solidarité dans la fonction publique territoriale</w:t>
      </w:r>
    </w:p>
    <w:p w14:paraId="10D2481E" w14:textId="77777777" w:rsidR="00306AF2" w:rsidRPr="009F0A81" w:rsidRDefault="00306AF2" w:rsidP="00306AF2">
      <w:pPr>
        <w:numPr>
          <w:ilvl w:val="0"/>
          <w:numId w:val="4"/>
        </w:numPr>
        <w:spacing w:line="276" w:lineRule="auto"/>
        <w:ind w:left="426" w:right="67"/>
        <w:jc w:val="both"/>
        <w:rPr>
          <w:rFonts w:ascii="Roboto" w:hAnsi="Roboto" w:cs="Calibri"/>
          <w:i/>
          <w:color w:val="44546A"/>
        </w:rPr>
      </w:pPr>
      <w:r w:rsidRPr="009F0A81">
        <w:rPr>
          <w:rFonts w:ascii="Roboto" w:hAnsi="Roboto" w:cs="Calibri"/>
          <w:b/>
          <w:i/>
          <w:color w:val="548DD4"/>
        </w:rPr>
        <w:t xml:space="preserve"> Délibération n° ...................................... en date du ...................................... relative au temps de travail</w:t>
      </w:r>
    </w:p>
    <w:p w14:paraId="6E256AA2" w14:textId="77777777" w:rsidR="003669B4" w:rsidRPr="009F0A81" w:rsidRDefault="003669B4" w:rsidP="00306AF2">
      <w:pPr>
        <w:spacing w:line="276" w:lineRule="auto"/>
        <w:ind w:left="426" w:right="67"/>
        <w:jc w:val="both"/>
        <w:rPr>
          <w:rFonts w:ascii="Roboto" w:hAnsi="Roboto" w:cs="Calibri"/>
          <w:i/>
          <w:color w:val="44546A"/>
        </w:rPr>
      </w:pPr>
    </w:p>
    <w:p w14:paraId="2C78AA7C" w14:textId="77777777" w:rsidR="00306AF2" w:rsidRPr="009F0A81" w:rsidRDefault="00771B95" w:rsidP="006134E1">
      <w:pPr>
        <w:spacing w:line="276" w:lineRule="auto"/>
        <w:ind w:right="67"/>
        <w:jc w:val="both"/>
        <w:rPr>
          <w:rFonts w:ascii="Roboto" w:hAnsi="Roboto" w:cs="Calibri"/>
        </w:rPr>
      </w:pPr>
      <w:r w:rsidRPr="009F0A81">
        <w:rPr>
          <w:rFonts w:ascii="Roboto" w:hAnsi="Roboto" w:cs="Calibri"/>
        </w:rPr>
        <w:t>La journée de solidarité</w:t>
      </w:r>
      <w:r w:rsidR="001454EC" w:rsidRPr="009F0A81">
        <w:rPr>
          <w:rFonts w:ascii="Roboto" w:hAnsi="Roboto" w:cs="Calibri"/>
        </w:rPr>
        <w:t xml:space="preserve"> est fixée comme suit, par délibération de l’organe exécutif de la collectivité</w:t>
      </w:r>
      <w:r w:rsidR="00693A71" w:rsidRPr="009F0A81">
        <w:rPr>
          <w:rFonts w:ascii="Roboto" w:hAnsi="Roboto" w:cs="Calibri"/>
        </w:rPr>
        <w:t xml:space="preserve"> </w:t>
      </w:r>
      <w:r w:rsidR="00693A71" w:rsidRPr="009F0A81">
        <w:rPr>
          <w:rFonts w:ascii="Roboto" w:hAnsi="Roboto" w:cs="Calibri"/>
          <w:b/>
          <w:i/>
          <w:color w:val="ED7D31"/>
        </w:rPr>
        <w:t>(ou de l’établissement public)</w:t>
      </w:r>
      <w:r w:rsidR="001454EC" w:rsidRPr="009F0A81">
        <w:rPr>
          <w:rFonts w:ascii="Roboto" w:hAnsi="Roboto" w:cs="Calibri"/>
        </w:rPr>
        <w:t xml:space="preserve"> après avis préalable du </w:t>
      </w:r>
      <w:r w:rsidR="004278CC" w:rsidRPr="009F0A81">
        <w:rPr>
          <w:rFonts w:ascii="Roboto" w:hAnsi="Roboto" w:cs="Calibri"/>
        </w:rPr>
        <w:t xml:space="preserve">Comité </w:t>
      </w:r>
      <w:r w:rsidR="002545B7" w:rsidRPr="009F0A81">
        <w:rPr>
          <w:rFonts w:ascii="Roboto" w:hAnsi="Roboto" w:cs="Calibri"/>
        </w:rPr>
        <w:t>social territorial,</w:t>
      </w:r>
      <w:r w:rsidR="00EA43A9" w:rsidRPr="009F0A81">
        <w:rPr>
          <w:rFonts w:ascii="Roboto" w:hAnsi="Roboto" w:cs="Calibri"/>
        </w:rPr>
        <w:t xml:space="preserve"> </w:t>
      </w:r>
    </w:p>
    <w:p w14:paraId="2C312499" w14:textId="77777777" w:rsidR="00306AF2" w:rsidRPr="009F0A81" w:rsidRDefault="00306AF2" w:rsidP="006134E1">
      <w:pPr>
        <w:spacing w:line="276" w:lineRule="auto"/>
        <w:ind w:right="67"/>
        <w:jc w:val="both"/>
        <w:rPr>
          <w:rFonts w:ascii="Roboto" w:hAnsi="Roboto" w:cs="Calibri"/>
        </w:rPr>
      </w:pPr>
    </w:p>
    <w:p w14:paraId="7455DB58" w14:textId="77777777" w:rsidR="004278CC" w:rsidRPr="009F0A81" w:rsidRDefault="001454EC" w:rsidP="006134E1">
      <w:pPr>
        <w:spacing w:line="276" w:lineRule="auto"/>
        <w:ind w:right="67"/>
        <w:jc w:val="both"/>
        <w:rPr>
          <w:rFonts w:ascii="Roboto" w:eastAsia="Times New Roman" w:hAnsi="Roboto" w:cs="Calibri"/>
        </w:rPr>
      </w:pPr>
      <w:r w:rsidRPr="009F0A81">
        <w:rPr>
          <w:rFonts w:ascii="Roboto" w:hAnsi="Roboto" w:cs="Calibri"/>
          <w:b/>
          <w:i/>
          <w:color w:val="548DD4"/>
        </w:rPr>
        <w:t xml:space="preserve">Préciser </w:t>
      </w:r>
      <w:r w:rsidR="004278CC" w:rsidRPr="009F0A81">
        <w:rPr>
          <w:rFonts w:ascii="Roboto" w:hAnsi="Roboto" w:cs="Calibri"/>
          <w:b/>
          <w:i/>
          <w:color w:val="548DD4"/>
        </w:rPr>
        <w:t xml:space="preserve">ici </w:t>
      </w:r>
      <w:r w:rsidRPr="009F0A81">
        <w:rPr>
          <w:rFonts w:ascii="Roboto" w:hAnsi="Roboto" w:cs="Calibri"/>
          <w:b/>
          <w:i/>
          <w:color w:val="548DD4"/>
        </w:rPr>
        <w:t>le choix de la collectivité</w:t>
      </w:r>
      <w:r w:rsidR="00F928C8" w:rsidRPr="009F0A81">
        <w:rPr>
          <w:rFonts w:ascii="Roboto" w:hAnsi="Roboto" w:cs="Calibri"/>
          <w:b/>
          <w:i/>
          <w:color w:val="548DD4"/>
        </w:rPr>
        <w:t xml:space="preserve"> (ou de l’établissement public)</w:t>
      </w:r>
      <w:r w:rsidR="004278CC" w:rsidRPr="009F0A81">
        <w:rPr>
          <w:rFonts w:ascii="Roboto" w:hAnsi="Roboto" w:cs="Calibri"/>
          <w:b/>
          <w:i/>
          <w:color w:val="548DD4"/>
        </w:rPr>
        <w:t>. Pour rappel, 3 options possibles :</w:t>
      </w:r>
    </w:p>
    <w:p w14:paraId="1CCCB00A" w14:textId="77777777" w:rsidR="004278CC" w:rsidRPr="009F0A81" w:rsidRDefault="00EB345D" w:rsidP="00A642DD">
      <w:pPr>
        <w:numPr>
          <w:ilvl w:val="0"/>
          <w:numId w:val="1"/>
        </w:numPr>
        <w:spacing w:line="276" w:lineRule="auto"/>
        <w:jc w:val="both"/>
        <w:rPr>
          <w:rFonts w:ascii="Roboto" w:hAnsi="Roboto" w:cs="Calibri"/>
          <w:b/>
          <w:i/>
          <w:color w:val="548DD4"/>
        </w:rPr>
      </w:pPr>
      <w:r w:rsidRPr="009F0A81">
        <w:rPr>
          <w:rFonts w:ascii="Roboto" w:hAnsi="Roboto" w:cs="Calibri"/>
          <w:b/>
          <w:i/>
          <w:color w:val="548DD4"/>
        </w:rPr>
        <w:t>T</w:t>
      </w:r>
      <w:r w:rsidR="004278CC" w:rsidRPr="009F0A81">
        <w:rPr>
          <w:rFonts w:ascii="Roboto" w:hAnsi="Roboto" w:cs="Calibri"/>
          <w:b/>
          <w:i/>
          <w:color w:val="548DD4"/>
        </w:rPr>
        <w:t>ravail d'un jour férié précédemment chômé autre que le 1</w:t>
      </w:r>
      <w:r w:rsidR="004278CC" w:rsidRPr="009F0A81">
        <w:rPr>
          <w:rFonts w:ascii="Roboto" w:hAnsi="Roboto" w:cs="Calibri"/>
          <w:b/>
          <w:i/>
          <w:color w:val="548DD4"/>
          <w:vertAlign w:val="superscript"/>
        </w:rPr>
        <w:t>er</w:t>
      </w:r>
      <w:r w:rsidR="004278CC" w:rsidRPr="009F0A81">
        <w:rPr>
          <w:rFonts w:ascii="Roboto" w:hAnsi="Roboto" w:cs="Calibri"/>
          <w:b/>
          <w:i/>
          <w:color w:val="548DD4"/>
        </w:rPr>
        <w:t xml:space="preserve"> mai</w:t>
      </w:r>
      <w:r w:rsidRPr="009F0A81">
        <w:rPr>
          <w:rFonts w:ascii="Roboto" w:hAnsi="Roboto" w:cs="Calibri"/>
          <w:b/>
          <w:i/>
          <w:color w:val="548DD4"/>
        </w:rPr>
        <w:t> ;</w:t>
      </w:r>
    </w:p>
    <w:p w14:paraId="738A26DA" w14:textId="77777777" w:rsidR="004278CC" w:rsidRPr="009F0A81" w:rsidRDefault="00306AF2" w:rsidP="00A642DD">
      <w:pPr>
        <w:numPr>
          <w:ilvl w:val="0"/>
          <w:numId w:val="1"/>
        </w:numPr>
        <w:spacing w:line="276" w:lineRule="auto"/>
        <w:jc w:val="both"/>
        <w:rPr>
          <w:rFonts w:ascii="Roboto" w:hAnsi="Roboto" w:cs="Calibri"/>
          <w:b/>
          <w:i/>
          <w:color w:val="548DD4"/>
        </w:rPr>
      </w:pPr>
      <w:r w:rsidRPr="009F0A81">
        <w:rPr>
          <w:rFonts w:ascii="Roboto" w:hAnsi="Roboto" w:cs="Calibri"/>
          <w:b/>
          <w:i/>
          <w:color w:val="548DD4"/>
        </w:rPr>
        <w:t>Déduction</w:t>
      </w:r>
      <w:r w:rsidR="004278CC" w:rsidRPr="009F0A81">
        <w:rPr>
          <w:rFonts w:ascii="Roboto" w:hAnsi="Roboto" w:cs="Calibri"/>
          <w:b/>
          <w:i/>
          <w:color w:val="548DD4"/>
        </w:rPr>
        <w:t xml:space="preserve"> d'un jour de RTT</w:t>
      </w:r>
      <w:r w:rsidR="00EB345D" w:rsidRPr="009F0A81">
        <w:rPr>
          <w:rFonts w:ascii="Roboto" w:hAnsi="Roboto" w:cs="Calibri"/>
          <w:b/>
          <w:i/>
          <w:color w:val="548DD4"/>
        </w:rPr>
        <w:t> ;</w:t>
      </w:r>
    </w:p>
    <w:p w14:paraId="16017461" w14:textId="77777777" w:rsidR="004278CC" w:rsidRDefault="00EB345D" w:rsidP="00A642DD">
      <w:pPr>
        <w:numPr>
          <w:ilvl w:val="0"/>
          <w:numId w:val="1"/>
        </w:numPr>
        <w:spacing w:line="276" w:lineRule="auto"/>
        <w:jc w:val="both"/>
        <w:rPr>
          <w:rFonts w:ascii="Roboto" w:hAnsi="Roboto" w:cs="Calibri"/>
          <w:b/>
          <w:i/>
          <w:color w:val="548DD4"/>
        </w:rPr>
      </w:pPr>
      <w:r w:rsidRPr="009F0A81">
        <w:rPr>
          <w:rFonts w:ascii="Roboto" w:hAnsi="Roboto" w:cs="Calibri"/>
          <w:b/>
          <w:i/>
          <w:color w:val="548DD4"/>
        </w:rPr>
        <w:t>T</w:t>
      </w:r>
      <w:r w:rsidR="004278CC" w:rsidRPr="009F0A81">
        <w:rPr>
          <w:rFonts w:ascii="Roboto" w:hAnsi="Roboto" w:cs="Calibri"/>
          <w:b/>
          <w:i/>
          <w:color w:val="548DD4"/>
        </w:rPr>
        <w:t>oute autre modalité permettant le travail de 7 heures précédemment non travaillées, à l'exclusion des jours de congé annuel</w:t>
      </w:r>
      <w:r w:rsidRPr="009F0A81">
        <w:rPr>
          <w:rFonts w:ascii="Roboto" w:hAnsi="Roboto" w:cs="Calibri"/>
          <w:b/>
          <w:i/>
          <w:color w:val="548DD4"/>
        </w:rPr>
        <w:t>.</w:t>
      </w:r>
    </w:p>
    <w:p w14:paraId="50DA7864" w14:textId="77777777" w:rsidR="002F6E1D" w:rsidRPr="009F0A81" w:rsidRDefault="002F6E1D" w:rsidP="002F6E1D">
      <w:pPr>
        <w:spacing w:line="276" w:lineRule="auto"/>
        <w:ind w:left="720"/>
        <w:jc w:val="both"/>
        <w:rPr>
          <w:rFonts w:ascii="Roboto" w:hAnsi="Roboto" w:cs="Calibri"/>
          <w:b/>
          <w:i/>
          <w:color w:val="548DD4"/>
        </w:rPr>
      </w:pPr>
    </w:p>
    <w:p w14:paraId="68497548" w14:textId="77777777" w:rsidR="00306AF2" w:rsidRPr="00F56689" w:rsidRDefault="00306AF2" w:rsidP="00306AF2">
      <w:pPr>
        <w:spacing w:line="276" w:lineRule="auto"/>
        <w:ind w:left="720"/>
        <w:jc w:val="both"/>
        <w:rPr>
          <w:rFonts w:ascii="Roboto" w:hAnsi="Roboto" w:cs="Calibri"/>
          <w:b/>
          <w:i/>
          <w:color w:val="548DD4"/>
          <w:sz w:val="22"/>
          <w:szCs w:val="22"/>
        </w:rPr>
      </w:pPr>
    </w:p>
    <w:p w14:paraId="65254D01" w14:textId="77777777" w:rsidR="001E264A" w:rsidRPr="00F56689" w:rsidRDefault="00EB345D" w:rsidP="00EB345D">
      <w:pPr>
        <w:pStyle w:val="Titre1"/>
        <w:spacing w:line="216" w:lineRule="auto"/>
        <w:rPr>
          <w:rFonts w:ascii="Roboto" w:hAnsi="Roboto" w:cs="Calibri"/>
        </w:rPr>
      </w:pPr>
      <w:r w:rsidRPr="00F56689">
        <w:rPr>
          <w:rFonts w:ascii="Roboto" w:hAnsi="Roboto" w:cs="Calibri"/>
        </w:rPr>
        <w:lastRenderedPageBreak/>
        <w:t>ARTICLE 4 : TEMPS DE TRAVAIL HEBDOMADAIRE</w:t>
      </w:r>
    </w:p>
    <w:p w14:paraId="6308173F" w14:textId="77777777" w:rsidR="002545B7" w:rsidRPr="009F0A81" w:rsidRDefault="002545B7"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Article 1 du décret n° 2000-815 du 25 août 2000 relatif à l'aménagement et à la réduction du temps de travail dans la fonction publique de l'</w:t>
      </w:r>
      <w:r w:rsidR="003F402B" w:rsidRPr="009F0A81">
        <w:rPr>
          <w:rFonts w:ascii="Roboto" w:hAnsi="Roboto" w:cs="Calibri"/>
          <w:i/>
          <w:color w:val="44546A"/>
        </w:rPr>
        <w:t>É</w:t>
      </w:r>
      <w:r w:rsidRPr="009F0A81">
        <w:rPr>
          <w:rFonts w:ascii="Roboto" w:hAnsi="Roboto" w:cs="Calibri"/>
          <w:i/>
          <w:color w:val="44546A"/>
        </w:rPr>
        <w:t>tat et dans la magistrature</w:t>
      </w:r>
    </w:p>
    <w:p w14:paraId="4870BDB4" w14:textId="77777777" w:rsidR="002545B7" w:rsidRPr="009F0A81" w:rsidRDefault="002545B7" w:rsidP="009C4021">
      <w:pPr>
        <w:spacing w:line="276" w:lineRule="auto"/>
        <w:ind w:right="380"/>
        <w:jc w:val="both"/>
        <w:rPr>
          <w:rFonts w:ascii="Roboto" w:hAnsi="Roboto" w:cs="Calibri"/>
        </w:rPr>
      </w:pPr>
    </w:p>
    <w:p w14:paraId="282A78DC" w14:textId="77777777" w:rsidR="001454EC" w:rsidRDefault="001454EC" w:rsidP="009C4021">
      <w:pPr>
        <w:spacing w:line="276" w:lineRule="auto"/>
        <w:ind w:right="67"/>
        <w:jc w:val="both"/>
        <w:rPr>
          <w:rFonts w:ascii="Roboto" w:hAnsi="Roboto" w:cs="Calibri"/>
        </w:rPr>
      </w:pPr>
      <w:r w:rsidRPr="009F0A81">
        <w:rPr>
          <w:rFonts w:ascii="Roboto" w:hAnsi="Roboto" w:cs="Calibri"/>
        </w:rPr>
        <w:t>La durée légale du temps de travail effectif dans la fonction publique est de 35 heures par semaine, pour un agent à temps complet.</w:t>
      </w:r>
      <w:r w:rsidR="00955523" w:rsidRPr="009F0A81">
        <w:rPr>
          <w:rFonts w:ascii="Roboto" w:hAnsi="Roboto" w:cs="Calibri"/>
        </w:rPr>
        <w:t xml:space="preserve"> Selon les besoins des services, ce temps de travail peut être annualisé.</w:t>
      </w:r>
    </w:p>
    <w:p w14:paraId="006B5AEE" w14:textId="77777777" w:rsidR="006D545D" w:rsidRDefault="006D545D" w:rsidP="009C4021">
      <w:pPr>
        <w:spacing w:line="276" w:lineRule="auto"/>
        <w:ind w:right="67"/>
        <w:jc w:val="both"/>
        <w:rPr>
          <w:rFonts w:ascii="Roboto" w:hAnsi="Roboto" w:cs="Calibri"/>
        </w:rPr>
      </w:pPr>
    </w:p>
    <w:p w14:paraId="318C091F" w14:textId="77777777" w:rsidR="00124B54" w:rsidRPr="00F56689" w:rsidRDefault="00124B54" w:rsidP="009C4021">
      <w:pPr>
        <w:spacing w:line="276" w:lineRule="auto"/>
        <w:ind w:right="67"/>
        <w:jc w:val="both"/>
        <w:rPr>
          <w:rFonts w:ascii="Roboto" w:eastAsia="Times New Roman" w:hAnsi="Roboto" w:cs="Calibri"/>
          <w:sz w:val="22"/>
          <w:szCs w:val="22"/>
        </w:rPr>
      </w:pPr>
    </w:p>
    <w:p w14:paraId="6446A7A1" w14:textId="77777777" w:rsidR="00EF72E3" w:rsidRPr="00F56689" w:rsidRDefault="00EF72E3" w:rsidP="00EF72E3">
      <w:pPr>
        <w:pStyle w:val="Titre1"/>
        <w:spacing w:line="216" w:lineRule="auto"/>
        <w:rPr>
          <w:rFonts w:ascii="Roboto" w:hAnsi="Roboto" w:cs="Calibri"/>
        </w:rPr>
      </w:pPr>
      <w:r w:rsidRPr="00F56689">
        <w:rPr>
          <w:rFonts w:ascii="Roboto" w:hAnsi="Roboto" w:cs="Calibri"/>
        </w:rPr>
        <w:t>ARTICLE 5 : HORAIRE QUOTIDIEN – AMPLITUDE</w:t>
      </w:r>
    </w:p>
    <w:p w14:paraId="0599A7C4" w14:textId="77777777" w:rsidR="00EF72E3" w:rsidRPr="009F0A81" w:rsidRDefault="00EF72E3" w:rsidP="00EF72E3">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Article 3 du décret n° 2000-815 du 25 août 2000 relatif à l'aménagement et à la réduction du temps de travail dans la fonction publique de l'État et dans la magistrature</w:t>
      </w:r>
    </w:p>
    <w:p w14:paraId="72C5C4F2" w14:textId="77777777" w:rsidR="00EF72E3" w:rsidRPr="009F0A81" w:rsidRDefault="00EF72E3" w:rsidP="00EF72E3">
      <w:pPr>
        <w:spacing w:line="276" w:lineRule="auto"/>
        <w:jc w:val="both"/>
        <w:rPr>
          <w:rFonts w:ascii="Roboto" w:hAnsi="Roboto" w:cs="Calibri"/>
        </w:rPr>
      </w:pPr>
    </w:p>
    <w:p w14:paraId="28216157" w14:textId="77777777" w:rsidR="00EF72E3" w:rsidRPr="009F0A81" w:rsidRDefault="00EF72E3" w:rsidP="00EF72E3">
      <w:pPr>
        <w:spacing w:line="276" w:lineRule="auto"/>
        <w:ind w:right="260"/>
        <w:jc w:val="both"/>
        <w:rPr>
          <w:rFonts w:ascii="Roboto" w:hAnsi="Roboto" w:cs="Calibri"/>
        </w:rPr>
      </w:pPr>
      <w:r w:rsidRPr="009F0A81">
        <w:rPr>
          <w:rFonts w:ascii="Roboto" w:hAnsi="Roboto" w:cs="Calibri"/>
        </w:rPr>
        <w:t>L'organisation du travail doit respecter les garanties minimales suivantes :</w:t>
      </w:r>
    </w:p>
    <w:p w14:paraId="23A00FF6" w14:textId="77777777" w:rsidR="00EF72E3" w:rsidRPr="009F0A81" w:rsidRDefault="00EF72E3" w:rsidP="00EF72E3">
      <w:pPr>
        <w:numPr>
          <w:ilvl w:val="0"/>
          <w:numId w:val="6"/>
        </w:numPr>
        <w:spacing w:line="276" w:lineRule="auto"/>
        <w:ind w:right="67"/>
        <w:jc w:val="both"/>
        <w:rPr>
          <w:rFonts w:ascii="Roboto" w:hAnsi="Roboto" w:cs="Calibri"/>
        </w:rPr>
      </w:pPr>
      <w:r w:rsidRPr="009F0A81">
        <w:rPr>
          <w:rFonts w:ascii="Roboto" w:hAnsi="Roboto" w:cs="Calibri"/>
        </w:rPr>
        <w:t>La durée hebdomadaire du travail effectif, heures supplémentaires comprises, ne peut excéder ni 48 heures au cours d'une même semaine, ni 44 heures en moyenne sur une période quelconque de 12 semaines consécutives ;</w:t>
      </w:r>
    </w:p>
    <w:p w14:paraId="4E912389" w14:textId="77777777" w:rsidR="00EF72E3" w:rsidRPr="009F0A81" w:rsidRDefault="00EF72E3" w:rsidP="00EF72E3">
      <w:pPr>
        <w:numPr>
          <w:ilvl w:val="0"/>
          <w:numId w:val="6"/>
        </w:numPr>
        <w:spacing w:line="276" w:lineRule="auto"/>
        <w:ind w:right="67"/>
        <w:jc w:val="both"/>
        <w:rPr>
          <w:rFonts w:ascii="Roboto" w:hAnsi="Roboto" w:cs="Calibri"/>
        </w:rPr>
      </w:pPr>
      <w:r w:rsidRPr="009F0A81">
        <w:rPr>
          <w:rFonts w:ascii="Roboto" w:hAnsi="Roboto" w:cs="Calibri"/>
        </w:rPr>
        <w:t>Le repos hebdomadaire, comprenant en principe le dimanche, ne peut être inférieur à 35 heures consécutives ;</w:t>
      </w:r>
    </w:p>
    <w:p w14:paraId="310D3070" w14:textId="77777777" w:rsidR="00EF72E3" w:rsidRPr="009F0A81" w:rsidRDefault="00EF72E3" w:rsidP="00EF72E3">
      <w:pPr>
        <w:numPr>
          <w:ilvl w:val="0"/>
          <w:numId w:val="6"/>
        </w:numPr>
        <w:spacing w:line="276" w:lineRule="auto"/>
        <w:ind w:right="67"/>
        <w:jc w:val="both"/>
        <w:rPr>
          <w:rFonts w:ascii="Roboto" w:hAnsi="Roboto" w:cs="Calibri"/>
        </w:rPr>
      </w:pPr>
      <w:r w:rsidRPr="009F0A81">
        <w:rPr>
          <w:rFonts w:ascii="Roboto" w:hAnsi="Roboto" w:cs="Calibri"/>
        </w:rPr>
        <w:t>La durée quotidienne du travail ne peut excéder 10 heures ;</w:t>
      </w:r>
    </w:p>
    <w:p w14:paraId="62080137" w14:textId="77777777" w:rsidR="00EF72E3" w:rsidRPr="009F0A81" w:rsidRDefault="00EF72E3" w:rsidP="00EF72E3">
      <w:pPr>
        <w:numPr>
          <w:ilvl w:val="0"/>
          <w:numId w:val="6"/>
        </w:numPr>
        <w:spacing w:line="276" w:lineRule="auto"/>
        <w:ind w:right="67"/>
        <w:jc w:val="both"/>
        <w:rPr>
          <w:rFonts w:ascii="Roboto" w:hAnsi="Roboto" w:cs="Calibri"/>
        </w:rPr>
      </w:pPr>
      <w:r w:rsidRPr="009F0A81">
        <w:rPr>
          <w:rFonts w:ascii="Roboto" w:hAnsi="Roboto" w:cs="Calibri"/>
        </w:rPr>
        <w:t>Les agents bénéficient d'un repos minimum quotidien de 11 heures ;</w:t>
      </w:r>
    </w:p>
    <w:p w14:paraId="68239496" w14:textId="77777777" w:rsidR="00EF72E3" w:rsidRPr="009F0A81" w:rsidRDefault="00EF72E3" w:rsidP="00EF72E3">
      <w:pPr>
        <w:numPr>
          <w:ilvl w:val="0"/>
          <w:numId w:val="6"/>
        </w:numPr>
        <w:spacing w:line="276" w:lineRule="auto"/>
        <w:ind w:right="67"/>
        <w:jc w:val="both"/>
        <w:rPr>
          <w:rFonts w:ascii="Roboto" w:hAnsi="Roboto" w:cs="Calibri"/>
        </w:rPr>
      </w:pPr>
      <w:r w:rsidRPr="009F0A81">
        <w:rPr>
          <w:rFonts w:ascii="Roboto" w:hAnsi="Roboto" w:cs="Calibri"/>
        </w:rPr>
        <w:t>L'amplitude maximale de la journée de travail est fixée à 12 heures ;</w:t>
      </w:r>
    </w:p>
    <w:p w14:paraId="38083721" w14:textId="77777777" w:rsidR="00EF72E3" w:rsidRPr="009F0A81" w:rsidRDefault="00EF72E3" w:rsidP="00EF72E3">
      <w:pPr>
        <w:numPr>
          <w:ilvl w:val="0"/>
          <w:numId w:val="6"/>
        </w:numPr>
        <w:spacing w:line="276" w:lineRule="auto"/>
        <w:ind w:right="67"/>
        <w:jc w:val="both"/>
        <w:rPr>
          <w:rFonts w:ascii="Roboto" w:hAnsi="Roboto" w:cs="Calibri"/>
        </w:rPr>
      </w:pPr>
      <w:r w:rsidRPr="009F0A81">
        <w:rPr>
          <w:rFonts w:ascii="Roboto" w:hAnsi="Roboto" w:cs="Calibri"/>
        </w:rPr>
        <w:t>Le travail de nuit comprend au moins la période comprise entre 22 heures et 5 heures ou une autre période de 7 heures consécutives comprise entre 22 heures et 7 heures.</w:t>
      </w:r>
    </w:p>
    <w:p w14:paraId="2E37B166" w14:textId="77777777" w:rsidR="00EF72E3" w:rsidRPr="009F0A81" w:rsidRDefault="00EF72E3" w:rsidP="00EF72E3">
      <w:pPr>
        <w:spacing w:line="276" w:lineRule="auto"/>
        <w:jc w:val="both"/>
        <w:rPr>
          <w:rFonts w:ascii="Roboto" w:hAnsi="Roboto" w:cs="Calibri"/>
        </w:rPr>
      </w:pPr>
    </w:p>
    <w:p w14:paraId="299D69AD" w14:textId="77777777" w:rsidR="00EF72E3" w:rsidRPr="009F0A81" w:rsidRDefault="00EF72E3" w:rsidP="00EF72E3">
      <w:pPr>
        <w:spacing w:line="276" w:lineRule="auto"/>
        <w:jc w:val="both"/>
        <w:rPr>
          <w:rFonts w:ascii="Roboto" w:eastAsia="Times New Roman" w:hAnsi="Roboto" w:cs="Calibri"/>
        </w:rPr>
      </w:pPr>
      <w:r w:rsidRPr="009F0A81">
        <w:rPr>
          <w:rFonts w:ascii="Roboto" w:hAnsi="Roboto" w:cs="Calibri"/>
        </w:rPr>
        <w:t>Aucun temps de travail quotidien ne peut atteindre 6 heures sans que les agents bénéficient d'un temps de pause d'une durée minimale de 20 minutes.</w:t>
      </w:r>
      <w:r w:rsidRPr="009F0A81">
        <w:rPr>
          <w:rFonts w:ascii="Roboto" w:eastAsia="Times New Roman" w:hAnsi="Roboto" w:cs="Calibri"/>
        </w:rPr>
        <w:t xml:space="preserve"> </w:t>
      </w:r>
    </w:p>
    <w:p w14:paraId="16EBE09A" w14:textId="77777777" w:rsidR="00EF72E3" w:rsidRPr="009F0A81" w:rsidRDefault="00EF72E3" w:rsidP="00EF72E3">
      <w:pPr>
        <w:spacing w:line="276" w:lineRule="auto"/>
        <w:jc w:val="both"/>
        <w:rPr>
          <w:rFonts w:ascii="Roboto" w:eastAsia="Times New Roman" w:hAnsi="Roboto" w:cs="Calibri"/>
        </w:rPr>
      </w:pPr>
    </w:p>
    <w:p w14:paraId="721423BF" w14:textId="77777777" w:rsidR="00EF72E3" w:rsidRPr="00F56689" w:rsidRDefault="00EF72E3" w:rsidP="00EF72E3">
      <w:pPr>
        <w:spacing w:line="276" w:lineRule="auto"/>
        <w:rPr>
          <w:rFonts w:ascii="Roboto" w:eastAsia="Times New Roman" w:hAnsi="Roboto" w:cs="Calibri"/>
          <w:color w:val="548DD4"/>
          <w:sz w:val="22"/>
          <w:szCs w:val="22"/>
          <w:u w:val="single"/>
        </w:rPr>
      </w:pPr>
    </w:p>
    <w:p w14:paraId="09AC523F" w14:textId="77777777" w:rsidR="00EF72E3" w:rsidRPr="00F56689" w:rsidRDefault="00EF72E3" w:rsidP="00EF72E3">
      <w:pPr>
        <w:pStyle w:val="Titre1"/>
        <w:spacing w:line="216" w:lineRule="auto"/>
        <w:rPr>
          <w:rFonts w:ascii="Roboto" w:hAnsi="Roboto" w:cs="Calibri"/>
          <w:i/>
          <w:color w:val="ED7D31"/>
        </w:rPr>
      </w:pPr>
      <w:r w:rsidRPr="00F56689">
        <w:rPr>
          <w:rFonts w:ascii="Roboto" w:hAnsi="Roboto" w:cs="Calibri"/>
        </w:rPr>
        <w:t xml:space="preserve">ARTICLE 6 : HORAIRES EN VIGUEUR DANS LA COLLECTIVITÉ </w:t>
      </w:r>
      <w:r w:rsidRPr="00F56689">
        <w:rPr>
          <w:rFonts w:ascii="Roboto" w:hAnsi="Roboto" w:cs="Calibri"/>
          <w:i/>
          <w:color w:val="ED7D31"/>
        </w:rPr>
        <w:t>(OU L’ÉTABLISSEMENT PUBLIC)</w:t>
      </w:r>
    </w:p>
    <w:p w14:paraId="32DBF81B" w14:textId="77777777" w:rsidR="00EF72E3" w:rsidRPr="009F0A81" w:rsidRDefault="00EF72E3" w:rsidP="00EF72E3">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Article 6 du décret n° 2000-815 du 25 août 2000 relatif à l'aménagement et à la réduction du temps de travail dans la fonction publique de l'État et dans la magistrature</w:t>
      </w:r>
    </w:p>
    <w:p w14:paraId="3BC9E6A5" w14:textId="77777777" w:rsidR="00EF72E3" w:rsidRPr="009F0A81" w:rsidRDefault="00EF72E3" w:rsidP="00EF72E3">
      <w:pPr>
        <w:spacing w:line="276" w:lineRule="auto"/>
        <w:rPr>
          <w:rFonts w:ascii="Roboto" w:eastAsia="Times New Roman" w:hAnsi="Roboto" w:cs="Calibri"/>
        </w:rPr>
      </w:pPr>
    </w:p>
    <w:p w14:paraId="4BA222AE" w14:textId="77777777" w:rsidR="00EF72E3" w:rsidRPr="009F0A81" w:rsidRDefault="00EF72E3" w:rsidP="00EF72E3">
      <w:pPr>
        <w:spacing w:line="276" w:lineRule="auto"/>
        <w:jc w:val="both"/>
        <w:rPr>
          <w:rFonts w:ascii="Roboto" w:hAnsi="Roboto" w:cs="Calibri"/>
          <w:b/>
          <w:i/>
          <w:color w:val="548DD4"/>
        </w:rPr>
      </w:pPr>
      <w:r w:rsidRPr="009F0A81">
        <w:rPr>
          <w:rFonts w:ascii="Roboto" w:hAnsi="Roboto" w:cs="Calibri"/>
          <w:b/>
          <w:i/>
          <w:color w:val="548DD4"/>
        </w:rPr>
        <w:t>Préciser les choix de la collectivité (ou de l’établissement public) : indiquer horaires par service, horaires d’été, d’hiver, personnel concerné par horaires variables et plages mobiles dans la collectivité (ou l’établissement public).</w:t>
      </w:r>
    </w:p>
    <w:p w14:paraId="261945C7" w14:textId="77777777" w:rsidR="006D545D" w:rsidRDefault="006D545D" w:rsidP="006D545D">
      <w:pPr>
        <w:spacing w:line="276" w:lineRule="auto"/>
        <w:ind w:right="67"/>
        <w:jc w:val="both"/>
        <w:rPr>
          <w:rFonts w:ascii="Roboto" w:hAnsi="Roboto" w:cs="Calibri"/>
        </w:rPr>
      </w:pPr>
      <w:r>
        <w:rPr>
          <w:rFonts w:ascii="Roboto" w:hAnsi="Roboto" w:cs="Calibri"/>
        </w:rPr>
        <w:t xml:space="preserve">Ou </w:t>
      </w:r>
    </w:p>
    <w:p w14:paraId="3296B198" w14:textId="77777777" w:rsidR="00695DED" w:rsidRDefault="00695DED" w:rsidP="00695DED">
      <w:pPr>
        <w:spacing w:line="276" w:lineRule="auto"/>
        <w:ind w:right="67"/>
        <w:jc w:val="both"/>
        <w:rPr>
          <w:rFonts w:ascii="Roboto" w:hAnsi="Roboto" w:cs="Calibri"/>
          <w:b/>
          <w:i/>
          <w:color w:val="548DD4"/>
        </w:rPr>
      </w:pPr>
      <w:r w:rsidRPr="006D545D">
        <w:rPr>
          <w:rFonts w:ascii="Roboto" w:hAnsi="Roboto" w:cs="Calibri"/>
          <w:b/>
          <w:i/>
          <w:color w:val="548DD4"/>
        </w:rPr>
        <w:t xml:space="preserve">Le temps de travail hebdomadaire </w:t>
      </w:r>
      <w:r>
        <w:rPr>
          <w:rFonts w:ascii="Roboto" w:hAnsi="Roboto" w:cs="Calibri"/>
          <w:b/>
          <w:i/>
          <w:color w:val="548DD4"/>
        </w:rPr>
        <w:t xml:space="preserve">est organisé de la façon suivante : </w:t>
      </w:r>
    </w:p>
    <w:p w14:paraId="5A27E6F0" w14:textId="77777777" w:rsidR="00695DED" w:rsidRDefault="00695DED" w:rsidP="00695DED">
      <w:pPr>
        <w:spacing w:line="276" w:lineRule="auto"/>
        <w:ind w:right="67"/>
        <w:jc w:val="both"/>
        <w:rPr>
          <w:rFonts w:ascii="Roboto" w:hAnsi="Roboto" w:cs="Calibri"/>
          <w:b/>
          <w:i/>
          <w:color w:val="548DD4"/>
        </w:rPr>
      </w:pPr>
    </w:p>
    <w:p w14:paraId="47D37368" w14:textId="77777777" w:rsidR="00695DED" w:rsidRDefault="00695DED" w:rsidP="00695DED">
      <w:pPr>
        <w:numPr>
          <w:ilvl w:val="0"/>
          <w:numId w:val="1"/>
        </w:numPr>
        <w:spacing w:line="276" w:lineRule="auto"/>
        <w:ind w:right="67"/>
        <w:jc w:val="both"/>
        <w:rPr>
          <w:rFonts w:ascii="Roboto" w:hAnsi="Roboto" w:cs="Calibri"/>
          <w:b/>
          <w:i/>
          <w:color w:val="548DD4"/>
        </w:rPr>
      </w:pPr>
      <w:r>
        <w:rPr>
          <w:rFonts w:ascii="Roboto" w:hAnsi="Roboto" w:cs="Calibri"/>
          <w:b/>
          <w:i/>
          <w:color w:val="548DD4"/>
        </w:rPr>
        <w:t>service administratif …………….poste à x heures sur x jours hebdomadaire. Les horaires liés au poste sont indiqués dans la fiche de poste remis à l’agent lors de son recrutement et/ou lors de l’évaluation professionnelle.</w:t>
      </w:r>
    </w:p>
    <w:p w14:paraId="15FF3E0B" w14:textId="77777777" w:rsidR="00F56689" w:rsidRDefault="00F56689" w:rsidP="00EF72E3">
      <w:pPr>
        <w:spacing w:line="276" w:lineRule="auto"/>
        <w:jc w:val="both"/>
        <w:rPr>
          <w:rFonts w:ascii="Roboto" w:hAnsi="Roboto" w:cs="Calibri"/>
          <w:b/>
          <w:i/>
          <w:color w:val="548DD4"/>
          <w:sz w:val="22"/>
          <w:szCs w:val="22"/>
        </w:rPr>
      </w:pPr>
    </w:p>
    <w:p w14:paraId="7BFBD6A1" w14:textId="77777777" w:rsidR="00F56689" w:rsidRDefault="00F56689" w:rsidP="00EF72E3">
      <w:pPr>
        <w:spacing w:line="276" w:lineRule="auto"/>
        <w:jc w:val="both"/>
        <w:rPr>
          <w:rFonts w:ascii="Roboto" w:hAnsi="Roboto" w:cs="Calibri"/>
          <w:b/>
          <w:i/>
          <w:color w:val="548DD4"/>
          <w:sz w:val="22"/>
          <w:szCs w:val="22"/>
        </w:rPr>
      </w:pPr>
    </w:p>
    <w:p w14:paraId="0765C5E5" w14:textId="77777777" w:rsidR="00641FA5" w:rsidRDefault="00641FA5" w:rsidP="00EF72E3">
      <w:pPr>
        <w:spacing w:line="276" w:lineRule="auto"/>
        <w:jc w:val="both"/>
        <w:rPr>
          <w:rFonts w:ascii="Roboto" w:hAnsi="Roboto" w:cs="Calibri"/>
          <w:b/>
          <w:i/>
          <w:color w:val="548DD4"/>
          <w:sz w:val="22"/>
          <w:szCs w:val="22"/>
        </w:rPr>
      </w:pPr>
    </w:p>
    <w:p w14:paraId="666588C7" w14:textId="77777777" w:rsidR="00641FA5" w:rsidRDefault="00641FA5" w:rsidP="00EF72E3">
      <w:pPr>
        <w:spacing w:line="276" w:lineRule="auto"/>
        <w:jc w:val="both"/>
        <w:rPr>
          <w:rFonts w:ascii="Roboto" w:hAnsi="Roboto" w:cs="Calibri"/>
          <w:b/>
          <w:i/>
          <w:color w:val="548DD4"/>
          <w:sz w:val="22"/>
          <w:szCs w:val="22"/>
        </w:rPr>
      </w:pPr>
    </w:p>
    <w:p w14:paraId="603D2909" w14:textId="77777777" w:rsidR="00641FA5" w:rsidRPr="00F56689" w:rsidRDefault="00641FA5" w:rsidP="00EF72E3">
      <w:pPr>
        <w:spacing w:line="276" w:lineRule="auto"/>
        <w:jc w:val="both"/>
        <w:rPr>
          <w:rFonts w:ascii="Roboto" w:hAnsi="Roboto" w:cs="Calibri"/>
          <w:b/>
          <w:i/>
          <w:color w:val="548DD4"/>
          <w:sz w:val="22"/>
          <w:szCs w:val="22"/>
        </w:rPr>
      </w:pPr>
    </w:p>
    <w:p w14:paraId="255C29F2" w14:textId="77777777" w:rsidR="00EF72E3" w:rsidRPr="00F56689" w:rsidRDefault="00EF72E3" w:rsidP="00EF72E3">
      <w:pPr>
        <w:pStyle w:val="Titre1"/>
        <w:spacing w:line="216" w:lineRule="auto"/>
        <w:rPr>
          <w:rFonts w:ascii="Roboto" w:hAnsi="Roboto" w:cs="Calibri"/>
        </w:rPr>
      </w:pPr>
      <w:r w:rsidRPr="00F56689">
        <w:rPr>
          <w:rFonts w:ascii="Roboto" w:hAnsi="Roboto" w:cs="Calibri"/>
        </w:rPr>
        <w:lastRenderedPageBreak/>
        <w:t>ARTICLE 7 : NOTION DE CYCLE DE TRAVAIL</w:t>
      </w:r>
    </w:p>
    <w:p w14:paraId="5BC1DD10" w14:textId="77777777" w:rsidR="00EF72E3" w:rsidRPr="009F0A81" w:rsidRDefault="00EF72E3" w:rsidP="00EF72E3">
      <w:pPr>
        <w:numPr>
          <w:ilvl w:val="0"/>
          <w:numId w:val="4"/>
        </w:numPr>
        <w:spacing w:line="276" w:lineRule="auto"/>
        <w:ind w:left="426" w:right="67"/>
        <w:jc w:val="both"/>
        <w:rPr>
          <w:rFonts w:ascii="Roboto" w:hAnsi="Roboto" w:cs="Calibri"/>
          <w:i/>
          <w:color w:val="44546A"/>
        </w:rPr>
      </w:pPr>
      <w:r w:rsidRPr="009F0A81">
        <w:rPr>
          <w:rFonts w:ascii="Roboto" w:hAnsi="Roboto" w:cs="Calibri"/>
          <w:b/>
          <w:i/>
          <w:color w:val="548DD4"/>
        </w:rPr>
        <w:t>(Le cas échéant) Délibération n° ...................................... en date du ...................................... relative au temps de travail</w:t>
      </w:r>
    </w:p>
    <w:p w14:paraId="374A98D6" w14:textId="77777777" w:rsidR="00EF72E3" w:rsidRPr="009F0A81" w:rsidRDefault="00EF72E3" w:rsidP="00EF72E3">
      <w:pPr>
        <w:spacing w:line="276" w:lineRule="auto"/>
        <w:ind w:right="67"/>
        <w:jc w:val="both"/>
        <w:rPr>
          <w:rFonts w:ascii="Roboto" w:hAnsi="Roboto" w:cs="Calibri"/>
          <w:i/>
          <w:color w:val="44546A"/>
        </w:rPr>
      </w:pPr>
    </w:p>
    <w:p w14:paraId="43D62468" w14:textId="77777777" w:rsidR="00EF72E3" w:rsidRPr="009F0A81" w:rsidRDefault="00EF72E3" w:rsidP="00EF72E3">
      <w:pPr>
        <w:spacing w:line="276" w:lineRule="auto"/>
        <w:ind w:right="67"/>
        <w:jc w:val="both"/>
        <w:rPr>
          <w:rFonts w:ascii="Roboto" w:eastAsia="Times New Roman" w:hAnsi="Roboto" w:cs="Calibri"/>
        </w:rPr>
      </w:pPr>
      <w:r w:rsidRPr="009F0A81">
        <w:rPr>
          <w:rFonts w:ascii="Roboto" w:hAnsi="Roboto" w:cs="Calibri"/>
        </w:rPr>
        <w:t xml:space="preserve">Les horaires de travail sont modulés suivant différents cycles de travail. La durée des cycles, les bornes quotidiennes et hebdomadaires de travail, les modalités de repos et de pause, dans le respect des garanties minimales décrites dans l’article </w:t>
      </w:r>
      <w:r w:rsidR="00124B54" w:rsidRPr="009F0A81">
        <w:rPr>
          <w:rFonts w:ascii="Roboto" w:hAnsi="Roboto" w:cs="Calibri"/>
        </w:rPr>
        <w:t>5</w:t>
      </w:r>
      <w:r w:rsidRPr="009F0A81">
        <w:rPr>
          <w:rFonts w:ascii="Roboto" w:hAnsi="Roboto" w:cs="Calibri"/>
        </w:rPr>
        <w:t xml:space="preserve">, sont définies ci-après : </w:t>
      </w:r>
      <w:r w:rsidRPr="009F0A81">
        <w:rPr>
          <w:rFonts w:ascii="Roboto" w:hAnsi="Roboto" w:cs="Calibri"/>
          <w:color w:val="5F497A"/>
          <w:kern w:val="20"/>
        </w:rPr>
        <w:t>......................................</w:t>
      </w:r>
      <w:r w:rsidRPr="009F0A81">
        <w:rPr>
          <w:rFonts w:ascii="Roboto" w:eastAsia="Times New Roman" w:hAnsi="Roboto" w:cs="Calibri"/>
        </w:rPr>
        <w:t xml:space="preserve"> </w:t>
      </w:r>
    </w:p>
    <w:p w14:paraId="093F7B62" w14:textId="77777777" w:rsidR="00EF72E3" w:rsidRPr="009F0A81" w:rsidRDefault="00EF72E3" w:rsidP="00EF72E3">
      <w:pPr>
        <w:spacing w:line="276" w:lineRule="auto"/>
        <w:ind w:right="67"/>
        <w:jc w:val="both"/>
        <w:rPr>
          <w:rFonts w:ascii="Roboto" w:hAnsi="Roboto" w:cs="Calibri"/>
          <w:b/>
          <w:i/>
          <w:color w:val="548DD4"/>
        </w:rPr>
      </w:pPr>
      <w:r w:rsidRPr="009F0A81">
        <w:rPr>
          <w:rFonts w:ascii="Roboto" w:hAnsi="Roboto" w:cs="Calibri"/>
          <w:b/>
          <w:i/>
          <w:color w:val="548DD4"/>
        </w:rPr>
        <w:t>Préciser les cycles de travail dans la collectivité (ou l’établissement public). Ces cycles peuvent être définis par service ou par nature de fonction (ex. ATSEM) de manière non nominative.</w:t>
      </w:r>
    </w:p>
    <w:p w14:paraId="636D0AA8" w14:textId="77777777" w:rsidR="00124B54" w:rsidRPr="009F0A81" w:rsidRDefault="00124B54" w:rsidP="00EF72E3">
      <w:pPr>
        <w:spacing w:line="276" w:lineRule="auto"/>
        <w:ind w:right="67"/>
        <w:jc w:val="both"/>
        <w:rPr>
          <w:rFonts w:ascii="Roboto" w:hAnsi="Roboto" w:cs="Calibri"/>
          <w:b/>
          <w:i/>
          <w:color w:val="548DD4"/>
        </w:rPr>
      </w:pPr>
    </w:p>
    <w:p w14:paraId="693EC7BD" w14:textId="77777777" w:rsidR="00124B54" w:rsidRPr="00124B54" w:rsidRDefault="00124B54" w:rsidP="00124B54">
      <w:pPr>
        <w:numPr>
          <w:ilvl w:val="0"/>
          <w:numId w:val="29"/>
        </w:numPr>
        <w:spacing w:line="276" w:lineRule="auto"/>
        <w:ind w:right="67"/>
        <w:jc w:val="both"/>
        <w:rPr>
          <w:rFonts w:ascii="Roboto" w:hAnsi="Roboto" w:cs="Calibri"/>
          <w:b/>
          <w:i/>
          <w:color w:val="548DD4"/>
        </w:rPr>
      </w:pPr>
      <w:r w:rsidRPr="00124B54">
        <w:rPr>
          <w:rFonts w:ascii="Roboto" w:hAnsi="Roboto" w:cs="Calibri"/>
          <w:b/>
          <w:i/>
          <w:color w:val="548DD4"/>
        </w:rPr>
        <w:t>Exemples de cycles hebdomadaires :</w:t>
      </w:r>
    </w:p>
    <w:p w14:paraId="28818F67" w14:textId="77777777" w:rsidR="00124B54" w:rsidRPr="00124B54"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 xml:space="preserve">Semaine à 35 heures sur 5 jours </w:t>
      </w:r>
    </w:p>
    <w:p w14:paraId="0D6731EC" w14:textId="77777777" w:rsidR="00124B54" w:rsidRPr="00124B54"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 xml:space="preserve">Semaine à 35h sur 4 jours </w:t>
      </w:r>
    </w:p>
    <w:p w14:paraId="4AF2D37F" w14:textId="77777777" w:rsidR="00124B54" w:rsidRPr="009F0A81"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 xml:space="preserve">Semaine à 39h sur 5 jours (JRTT en compensation) </w:t>
      </w:r>
    </w:p>
    <w:p w14:paraId="60A881C8" w14:textId="77777777" w:rsidR="00124B54" w:rsidRPr="00124B54" w:rsidRDefault="00124B54" w:rsidP="00124B54">
      <w:pPr>
        <w:spacing w:line="276" w:lineRule="auto"/>
        <w:ind w:left="1440" w:right="67"/>
        <w:jc w:val="both"/>
        <w:rPr>
          <w:rFonts w:ascii="Roboto" w:hAnsi="Roboto" w:cs="Calibri"/>
          <w:b/>
          <w:i/>
          <w:color w:val="548DD4"/>
        </w:rPr>
      </w:pPr>
    </w:p>
    <w:p w14:paraId="3B87BCE8" w14:textId="77777777" w:rsidR="00124B54" w:rsidRPr="00124B54" w:rsidRDefault="00124B54" w:rsidP="00124B54">
      <w:pPr>
        <w:numPr>
          <w:ilvl w:val="0"/>
          <w:numId w:val="29"/>
        </w:numPr>
        <w:spacing w:line="276" w:lineRule="auto"/>
        <w:ind w:right="67"/>
        <w:jc w:val="both"/>
        <w:rPr>
          <w:rFonts w:ascii="Roboto" w:hAnsi="Roboto" w:cs="Calibri"/>
          <w:b/>
          <w:i/>
          <w:color w:val="548DD4"/>
        </w:rPr>
      </w:pPr>
      <w:r w:rsidRPr="00124B54">
        <w:rPr>
          <w:rFonts w:ascii="Roboto" w:hAnsi="Roboto" w:cs="Calibri"/>
          <w:b/>
          <w:i/>
          <w:color w:val="548DD4"/>
        </w:rPr>
        <w:t>Cycle annuel (par exemple pour le service espaces verts</w:t>
      </w:r>
      <w:r w:rsidR="0012696A" w:rsidRPr="009F0A81">
        <w:rPr>
          <w:rFonts w:ascii="Roboto" w:hAnsi="Roboto" w:cs="Calibri"/>
          <w:b/>
          <w:i/>
          <w:color w:val="548DD4"/>
        </w:rPr>
        <w:t xml:space="preserve"> / ATSEM calendrier scolaire</w:t>
      </w:r>
      <w:r w:rsidRPr="00124B54">
        <w:rPr>
          <w:rFonts w:ascii="Roboto" w:hAnsi="Roboto" w:cs="Calibri"/>
          <w:b/>
          <w:i/>
          <w:color w:val="548DD4"/>
        </w:rPr>
        <w:t>) :</w:t>
      </w:r>
    </w:p>
    <w:p w14:paraId="6166F5A8" w14:textId="77777777" w:rsidR="00124B54" w:rsidRPr="00124B54"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11 semaines de 38h (ex. printemps) ;</w:t>
      </w:r>
    </w:p>
    <w:p w14:paraId="45EB2504" w14:textId="77777777" w:rsidR="00124B54" w:rsidRPr="00124B54"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11 semaines de 32h (ex. hiver) ;</w:t>
      </w:r>
    </w:p>
    <w:p w14:paraId="68F7F560" w14:textId="77777777" w:rsidR="00124B54" w:rsidRPr="009F0A81"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30 semaines de 35h (reste de l'année) ;</w:t>
      </w:r>
    </w:p>
    <w:p w14:paraId="0B8D456F" w14:textId="77777777" w:rsidR="0012696A" w:rsidRPr="00124B54" w:rsidRDefault="0012696A" w:rsidP="0012696A">
      <w:pPr>
        <w:spacing w:line="276" w:lineRule="auto"/>
        <w:ind w:left="1440" w:right="67"/>
        <w:jc w:val="both"/>
        <w:rPr>
          <w:rFonts w:ascii="Roboto" w:hAnsi="Roboto" w:cs="Calibri"/>
          <w:b/>
          <w:i/>
          <w:color w:val="548DD4"/>
        </w:rPr>
      </w:pPr>
    </w:p>
    <w:p w14:paraId="45AD79D5" w14:textId="77777777" w:rsidR="00124B54" w:rsidRPr="00124B54" w:rsidRDefault="00124B54" w:rsidP="00124B54">
      <w:pPr>
        <w:numPr>
          <w:ilvl w:val="0"/>
          <w:numId w:val="29"/>
        </w:numPr>
        <w:spacing w:line="276" w:lineRule="auto"/>
        <w:ind w:right="67"/>
        <w:jc w:val="both"/>
        <w:rPr>
          <w:rFonts w:ascii="Roboto" w:hAnsi="Roboto" w:cs="Calibri"/>
          <w:b/>
          <w:i/>
          <w:color w:val="548DD4"/>
        </w:rPr>
      </w:pPr>
      <w:r w:rsidRPr="00124B54">
        <w:rPr>
          <w:rFonts w:ascii="Roboto" w:hAnsi="Roboto" w:cs="Calibri"/>
          <w:b/>
          <w:i/>
          <w:color w:val="548DD4"/>
        </w:rPr>
        <w:t>Cycle mensuel (par exemple pour le service payes) :</w:t>
      </w:r>
    </w:p>
    <w:p w14:paraId="2B27B74C" w14:textId="77777777" w:rsidR="00124B54" w:rsidRPr="00124B54"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2 premières semaines à 38h ;</w:t>
      </w:r>
    </w:p>
    <w:p w14:paraId="2DAFAD10" w14:textId="77777777" w:rsidR="00124B54" w:rsidRPr="009F0A81"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2 dernières semaines à 32h ;</w:t>
      </w:r>
    </w:p>
    <w:p w14:paraId="478EF91B" w14:textId="77777777" w:rsidR="0012696A" w:rsidRPr="00124B54" w:rsidRDefault="0012696A" w:rsidP="0012696A">
      <w:pPr>
        <w:spacing w:line="276" w:lineRule="auto"/>
        <w:ind w:left="1440" w:right="67"/>
        <w:jc w:val="both"/>
        <w:rPr>
          <w:rFonts w:ascii="Roboto" w:hAnsi="Roboto" w:cs="Calibri"/>
          <w:b/>
          <w:i/>
          <w:color w:val="548DD4"/>
        </w:rPr>
      </w:pPr>
    </w:p>
    <w:p w14:paraId="52F766C9" w14:textId="77777777" w:rsidR="00124B54" w:rsidRPr="00124B54" w:rsidRDefault="00124B54" w:rsidP="00124B54">
      <w:pPr>
        <w:numPr>
          <w:ilvl w:val="0"/>
          <w:numId w:val="29"/>
        </w:numPr>
        <w:spacing w:line="276" w:lineRule="auto"/>
        <w:ind w:right="67"/>
        <w:jc w:val="both"/>
        <w:rPr>
          <w:rFonts w:ascii="Roboto" w:hAnsi="Roboto" w:cs="Calibri"/>
          <w:b/>
          <w:i/>
          <w:color w:val="548DD4"/>
        </w:rPr>
      </w:pPr>
      <w:r w:rsidRPr="00124B54">
        <w:rPr>
          <w:rFonts w:ascii="Roboto" w:hAnsi="Roboto" w:cs="Calibri"/>
          <w:b/>
          <w:i/>
          <w:color w:val="548DD4"/>
        </w:rPr>
        <w:t>Cycle trimestriel :</w:t>
      </w:r>
    </w:p>
    <w:p w14:paraId="782F0F06" w14:textId="77777777" w:rsidR="00124B54" w:rsidRPr="00124B54"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2 premiers mois à 33h ;</w:t>
      </w:r>
    </w:p>
    <w:p w14:paraId="4060497F" w14:textId="77777777" w:rsidR="00124B54" w:rsidRPr="009F0A81" w:rsidRDefault="00124B54" w:rsidP="00124B54">
      <w:pPr>
        <w:numPr>
          <w:ilvl w:val="1"/>
          <w:numId w:val="29"/>
        </w:numPr>
        <w:spacing w:line="276" w:lineRule="auto"/>
        <w:ind w:right="67"/>
        <w:jc w:val="both"/>
        <w:rPr>
          <w:rFonts w:ascii="Roboto" w:hAnsi="Roboto" w:cs="Calibri"/>
          <w:b/>
          <w:i/>
          <w:color w:val="548DD4"/>
        </w:rPr>
      </w:pPr>
      <w:r w:rsidRPr="00124B54">
        <w:rPr>
          <w:rFonts w:ascii="Roboto" w:hAnsi="Roboto" w:cs="Calibri"/>
          <w:b/>
          <w:i/>
          <w:color w:val="548DD4"/>
        </w:rPr>
        <w:t>3ème mois à 39h ;</w:t>
      </w:r>
    </w:p>
    <w:p w14:paraId="48F071C4" w14:textId="77777777" w:rsidR="00124B54" w:rsidRPr="00124B54" w:rsidRDefault="00124B54" w:rsidP="00124B54">
      <w:pPr>
        <w:spacing w:line="276" w:lineRule="auto"/>
        <w:ind w:left="1440" w:right="67"/>
        <w:jc w:val="both"/>
        <w:rPr>
          <w:rFonts w:ascii="Roboto" w:hAnsi="Roboto" w:cs="Calibri"/>
          <w:b/>
          <w:i/>
          <w:color w:val="548DD4"/>
        </w:rPr>
      </w:pPr>
    </w:p>
    <w:p w14:paraId="4B4943DE" w14:textId="77777777" w:rsidR="00124B54" w:rsidRPr="009F0A81" w:rsidRDefault="00124B54" w:rsidP="00124B54">
      <w:pPr>
        <w:spacing w:line="276" w:lineRule="auto"/>
        <w:ind w:right="67"/>
        <w:jc w:val="both"/>
        <w:rPr>
          <w:rFonts w:ascii="Roboto" w:hAnsi="Roboto" w:cs="Calibri"/>
          <w:b/>
          <w:bCs/>
          <w:u w:val="single"/>
        </w:rPr>
      </w:pPr>
      <w:r w:rsidRPr="00124B54">
        <w:rPr>
          <w:rFonts w:ascii="Roboto" w:hAnsi="Roboto" w:cs="Calibri"/>
          <w:b/>
          <w:bCs/>
          <w:u w:val="single"/>
        </w:rPr>
        <w:t>Horaires variables</w:t>
      </w:r>
      <w:r w:rsidRPr="009F0A81">
        <w:rPr>
          <w:rFonts w:ascii="Roboto" w:hAnsi="Roboto" w:cs="Calibri"/>
          <w:b/>
          <w:bCs/>
          <w:u w:val="single"/>
        </w:rPr>
        <w:t xml:space="preserve"> : </w:t>
      </w:r>
    </w:p>
    <w:p w14:paraId="54BD896B" w14:textId="77777777" w:rsidR="00124B54" w:rsidRPr="009F0A81" w:rsidRDefault="00124B54" w:rsidP="00124B54">
      <w:pPr>
        <w:numPr>
          <w:ilvl w:val="0"/>
          <w:numId w:val="4"/>
        </w:numPr>
        <w:spacing w:line="276" w:lineRule="auto"/>
        <w:ind w:left="426" w:right="67"/>
        <w:jc w:val="both"/>
        <w:rPr>
          <w:rFonts w:ascii="Roboto" w:hAnsi="Roboto" w:cs="Calibri"/>
          <w:i/>
          <w:color w:val="44546A"/>
        </w:rPr>
      </w:pPr>
      <w:r w:rsidRPr="009F0A81">
        <w:rPr>
          <w:rFonts w:ascii="Roboto" w:hAnsi="Roboto" w:cs="Calibri"/>
          <w:b/>
          <w:i/>
          <w:color w:val="548DD4"/>
        </w:rPr>
        <w:t>(Le cas échéant) Délibération n° ...................................... en date du ...................................... relative au temps de travail</w:t>
      </w:r>
    </w:p>
    <w:p w14:paraId="064DABAF" w14:textId="77777777" w:rsidR="00124B54" w:rsidRPr="009F0A81" w:rsidRDefault="00124B54" w:rsidP="00124B54">
      <w:pPr>
        <w:spacing w:line="276" w:lineRule="auto"/>
        <w:ind w:right="67"/>
        <w:jc w:val="both"/>
        <w:rPr>
          <w:rFonts w:ascii="Roboto" w:hAnsi="Roboto" w:cs="Calibri"/>
          <w:b/>
          <w:bCs/>
          <w:u w:val="single"/>
        </w:rPr>
      </w:pPr>
    </w:p>
    <w:p w14:paraId="6CC01BEF" w14:textId="77777777" w:rsidR="00124B54" w:rsidRPr="009F0A81" w:rsidRDefault="00124B54" w:rsidP="00124B54">
      <w:pPr>
        <w:spacing w:line="276" w:lineRule="auto"/>
        <w:ind w:right="67"/>
        <w:jc w:val="both"/>
        <w:rPr>
          <w:rFonts w:ascii="Roboto" w:hAnsi="Roboto" w:cs="Calibri"/>
          <w:b/>
          <w:bCs/>
          <w:u w:val="single"/>
        </w:rPr>
      </w:pPr>
    </w:p>
    <w:p w14:paraId="20FC84FB" w14:textId="77777777" w:rsidR="00124B54" w:rsidRPr="009F0A81" w:rsidRDefault="00124B54" w:rsidP="00124B54">
      <w:pPr>
        <w:spacing w:line="276" w:lineRule="auto"/>
        <w:ind w:right="67"/>
        <w:jc w:val="both"/>
        <w:rPr>
          <w:rFonts w:ascii="Roboto" w:hAnsi="Roboto" w:cs="Calibri"/>
        </w:rPr>
      </w:pPr>
      <w:r w:rsidRPr="00124B54">
        <w:rPr>
          <w:rFonts w:ascii="Roboto" w:hAnsi="Roboto" w:cs="Calibri"/>
        </w:rPr>
        <w:t>Il s'agit de permettre aux agents d'avoir de la flexibilité dans leurs horaires quotidiens de travail notamment sur les horaires d'arrivée et de départ.</w:t>
      </w:r>
    </w:p>
    <w:p w14:paraId="12864D0E" w14:textId="77777777" w:rsidR="00124B54" w:rsidRPr="00124B54" w:rsidRDefault="00124B54" w:rsidP="00124B54">
      <w:pPr>
        <w:tabs>
          <w:tab w:val="num" w:pos="720"/>
        </w:tabs>
        <w:spacing w:line="276" w:lineRule="auto"/>
        <w:ind w:right="67"/>
        <w:jc w:val="both"/>
        <w:rPr>
          <w:rFonts w:ascii="Roboto" w:hAnsi="Roboto" w:cs="Calibri"/>
        </w:rPr>
      </w:pPr>
      <w:r w:rsidRPr="00124B54">
        <w:rPr>
          <w:rFonts w:ascii="Roboto" w:hAnsi="Roboto" w:cs="Calibri"/>
        </w:rPr>
        <w:t>Doivent tenir compte des missions spécifiques et des périodes d'accueil du public ;</w:t>
      </w:r>
    </w:p>
    <w:p w14:paraId="4546CA95" w14:textId="77777777" w:rsidR="00124B54" w:rsidRPr="00124B54" w:rsidRDefault="00124B54" w:rsidP="00124B54">
      <w:pPr>
        <w:tabs>
          <w:tab w:val="num" w:pos="720"/>
        </w:tabs>
        <w:spacing w:line="276" w:lineRule="auto"/>
        <w:ind w:right="67"/>
        <w:jc w:val="both"/>
        <w:rPr>
          <w:rFonts w:ascii="Roboto" w:hAnsi="Roboto" w:cs="Calibri"/>
        </w:rPr>
      </w:pPr>
      <w:r w:rsidRPr="00124B54">
        <w:rPr>
          <w:rFonts w:ascii="Roboto" w:hAnsi="Roboto" w:cs="Calibri"/>
        </w:rPr>
        <w:t>Définition d'une période de référence au sein de laquelle chaque agent doit effectuer une durée réglementaire (ex. 70h en 2 semaines) ;</w:t>
      </w:r>
    </w:p>
    <w:p w14:paraId="47D68E52" w14:textId="77777777" w:rsidR="00124B54" w:rsidRPr="00124B54" w:rsidRDefault="00124B54" w:rsidP="00124B54">
      <w:pPr>
        <w:tabs>
          <w:tab w:val="num" w:pos="720"/>
        </w:tabs>
        <w:spacing w:line="276" w:lineRule="auto"/>
        <w:ind w:right="67"/>
        <w:jc w:val="both"/>
        <w:rPr>
          <w:rFonts w:ascii="Roboto" w:hAnsi="Roboto" w:cs="Calibri"/>
        </w:rPr>
      </w:pPr>
      <w:r w:rsidRPr="00124B54">
        <w:rPr>
          <w:rFonts w:ascii="Roboto" w:hAnsi="Roboto" w:cs="Calibri"/>
        </w:rPr>
        <w:t>Mise en place d'un dispositif de débit / crédit : fixe le maximum d'heures pouvant être inscrit au débit ou au crédit d'un agent ;</w:t>
      </w:r>
    </w:p>
    <w:p w14:paraId="0D1EB19D" w14:textId="77777777" w:rsidR="00124B54" w:rsidRPr="00124B54" w:rsidRDefault="00124B54" w:rsidP="00124B54">
      <w:pPr>
        <w:tabs>
          <w:tab w:val="num" w:pos="720"/>
        </w:tabs>
        <w:spacing w:line="276" w:lineRule="auto"/>
        <w:ind w:right="67"/>
        <w:jc w:val="both"/>
        <w:rPr>
          <w:rFonts w:ascii="Roboto" w:hAnsi="Roboto" w:cs="Calibri"/>
        </w:rPr>
      </w:pPr>
      <w:r w:rsidRPr="00124B54">
        <w:rPr>
          <w:rFonts w:ascii="Roboto" w:hAnsi="Roboto" w:cs="Calibri"/>
        </w:rPr>
        <w:t>Plages fixes d'au moins 4h par jour au cours de laquelle la présence de la totalité des agents est nécessaire ;</w:t>
      </w:r>
    </w:p>
    <w:p w14:paraId="6D9094FF" w14:textId="77777777" w:rsidR="00124B54" w:rsidRPr="009F0A81" w:rsidRDefault="00124B54" w:rsidP="00124B54">
      <w:pPr>
        <w:tabs>
          <w:tab w:val="num" w:pos="720"/>
        </w:tabs>
        <w:spacing w:line="276" w:lineRule="auto"/>
        <w:ind w:right="67"/>
        <w:jc w:val="both"/>
        <w:rPr>
          <w:rFonts w:ascii="Roboto" w:hAnsi="Roboto" w:cs="Calibri"/>
        </w:rPr>
      </w:pPr>
      <w:r w:rsidRPr="00124B54">
        <w:rPr>
          <w:rFonts w:ascii="Roboto" w:hAnsi="Roboto" w:cs="Calibri"/>
        </w:rPr>
        <w:t>Décompte de la présence par système de pointage ;</w:t>
      </w:r>
    </w:p>
    <w:p w14:paraId="5EB0E6FB" w14:textId="77777777" w:rsidR="00F56689" w:rsidRDefault="00F56689" w:rsidP="00124B54">
      <w:pPr>
        <w:tabs>
          <w:tab w:val="num" w:pos="720"/>
        </w:tabs>
        <w:spacing w:line="276" w:lineRule="auto"/>
        <w:ind w:right="67"/>
        <w:jc w:val="both"/>
        <w:rPr>
          <w:rFonts w:ascii="Roboto" w:hAnsi="Roboto" w:cs="Calibri"/>
          <w:sz w:val="22"/>
          <w:szCs w:val="22"/>
        </w:rPr>
      </w:pPr>
    </w:p>
    <w:p w14:paraId="439A1E33" w14:textId="77777777" w:rsidR="00F56689" w:rsidRPr="00124B54" w:rsidRDefault="00F56689" w:rsidP="00124B54">
      <w:pPr>
        <w:tabs>
          <w:tab w:val="num" w:pos="720"/>
        </w:tabs>
        <w:spacing w:line="276" w:lineRule="auto"/>
        <w:ind w:right="67"/>
        <w:jc w:val="both"/>
        <w:rPr>
          <w:rFonts w:ascii="Roboto" w:hAnsi="Roboto" w:cs="Calibri"/>
          <w:sz w:val="22"/>
          <w:szCs w:val="22"/>
        </w:rPr>
      </w:pPr>
    </w:p>
    <w:p w14:paraId="0A855D67" w14:textId="77777777" w:rsidR="00EF72E3" w:rsidRPr="00F56689" w:rsidRDefault="00EF72E3" w:rsidP="00EF72E3">
      <w:pPr>
        <w:pStyle w:val="Titre1"/>
        <w:spacing w:line="216" w:lineRule="auto"/>
        <w:rPr>
          <w:rFonts w:ascii="Roboto" w:hAnsi="Roboto" w:cs="Calibri"/>
        </w:rPr>
      </w:pPr>
      <w:r w:rsidRPr="00F56689">
        <w:rPr>
          <w:rFonts w:ascii="Roboto" w:hAnsi="Roboto" w:cs="Calibri"/>
        </w:rPr>
        <w:t>ARTICLE 8 : HABILLAGE – DÉSHABILLAGE – DOUCHE</w:t>
      </w:r>
    </w:p>
    <w:p w14:paraId="395CE7D9" w14:textId="77777777" w:rsidR="00EF72E3" w:rsidRPr="009F0A81" w:rsidRDefault="00EF72E3" w:rsidP="00EF72E3">
      <w:pPr>
        <w:pStyle w:val="Retraitdecorpsdetexte"/>
        <w:widowControl w:val="0"/>
        <w:tabs>
          <w:tab w:val="left" w:pos="0"/>
          <w:tab w:val="right" w:pos="284"/>
          <w:tab w:val="right" w:pos="9072"/>
        </w:tabs>
        <w:spacing w:after="0" w:line="276" w:lineRule="auto"/>
        <w:ind w:left="0" w:right="67" w:firstLine="0"/>
        <w:textAlignment w:val="baseline"/>
        <w:rPr>
          <w:rFonts w:ascii="Roboto" w:eastAsia="Calibri" w:hAnsi="Roboto" w:cs="Calibri"/>
          <w:b/>
          <w:i/>
          <w:color w:val="548DD4"/>
          <w:lang w:eastAsia="ar-SA"/>
        </w:rPr>
      </w:pPr>
      <w:r w:rsidRPr="009F0A81">
        <w:rPr>
          <w:rFonts w:ascii="Roboto" w:eastAsia="Calibri" w:hAnsi="Roboto" w:cs="Calibri"/>
          <w:b/>
          <w:i/>
          <w:color w:val="548DD4"/>
          <w:lang w:eastAsia="ar-SA"/>
        </w:rPr>
        <w:t>NB : en matière de temps consacré à l’habillage et au déshabillage, il existe deux positions jurisprudentielles :</w:t>
      </w:r>
    </w:p>
    <w:p w14:paraId="3C3748D9" w14:textId="77777777" w:rsidR="00EF72E3" w:rsidRPr="009F0A81" w:rsidRDefault="00EF72E3" w:rsidP="00EF72E3">
      <w:pPr>
        <w:pStyle w:val="Retraitdecorpsdetexte"/>
        <w:widowControl w:val="0"/>
        <w:numPr>
          <w:ilvl w:val="0"/>
          <w:numId w:val="1"/>
        </w:numPr>
        <w:tabs>
          <w:tab w:val="left" w:pos="0"/>
          <w:tab w:val="right" w:pos="284"/>
        </w:tabs>
        <w:spacing w:after="0" w:line="276" w:lineRule="auto"/>
        <w:ind w:right="67"/>
        <w:textAlignment w:val="baseline"/>
        <w:rPr>
          <w:rFonts w:ascii="Roboto" w:eastAsia="Calibri" w:hAnsi="Roboto" w:cs="Calibri"/>
          <w:b/>
          <w:i/>
          <w:color w:val="548DD4"/>
          <w:lang w:eastAsia="ar-SA"/>
        </w:rPr>
      </w:pPr>
      <w:r w:rsidRPr="009F0A81">
        <w:rPr>
          <w:rFonts w:ascii="Roboto" w:eastAsia="Calibri" w:hAnsi="Roboto" w:cs="Calibri"/>
          <w:b/>
          <w:i/>
          <w:color w:val="548DD4"/>
          <w:lang w:eastAsia="ar-SA"/>
        </w:rPr>
        <w:t xml:space="preserve">Selon le Conseil d’État (arrêt n° 366269 du 4 février 2015), en l’absence de texte précisant les </w:t>
      </w:r>
      <w:r w:rsidRPr="009F0A81">
        <w:rPr>
          <w:rFonts w:ascii="Roboto" w:eastAsia="Calibri" w:hAnsi="Roboto" w:cs="Calibri"/>
          <w:b/>
          <w:i/>
          <w:color w:val="548DD4"/>
          <w:lang w:eastAsia="ar-SA"/>
        </w:rPr>
        <w:lastRenderedPageBreak/>
        <w:t xml:space="preserve">modalités d'une rémunération ou d'une compensation, les agents de la fonction publique territoriale ne peuvent en principe pas prétendre à une rémunération ou à une compensation au titre du temps consacré aux situations dans lesquelles des obligations liées au travail leur sont imposées, sans qu'il y ait travail effectif ou astreinte. </w:t>
      </w:r>
    </w:p>
    <w:p w14:paraId="2FF27E95" w14:textId="77777777" w:rsidR="00EF72E3" w:rsidRPr="009F0A81" w:rsidRDefault="00EF72E3" w:rsidP="00EF72E3">
      <w:pPr>
        <w:pStyle w:val="Retraitdecorpsdetexte"/>
        <w:widowControl w:val="0"/>
        <w:numPr>
          <w:ilvl w:val="0"/>
          <w:numId w:val="1"/>
        </w:numPr>
        <w:tabs>
          <w:tab w:val="left" w:pos="0"/>
          <w:tab w:val="right" w:pos="284"/>
        </w:tabs>
        <w:spacing w:after="0" w:line="276" w:lineRule="auto"/>
        <w:ind w:right="67"/>
        <w:textAlignment w:val="baseline"/>
        <w:rPr>
          <w:rFonts w:ascii="Roboto" w:eastAsia="Calibri" w:hAnsi="Roboto" w:cs="Calibri"/>
          <w:b/>
          <w:i/>
          <w:color w:val="548DD4"/>
          <w:lang w:eastAsia="ar-SA"/>
        </w:rPr>
      </w:pPr>
      <w:r w:rsidRPr="009F0A81">
        <w:rPr>
          <w:rFonts w:ascii="Roboto" w:eastAsia="Calibri" w:hAnsi="Roboto" w:cs="Calibri"/>
          <w:b/>
          <w:i/>
          <w:color w:val="548DD4"/>
          <w:lang w:eastAsia="ar-SA"/>
        </w:rPr>
        <w:t>Selon la Cour administrative d’appel de Toulouse (arrêt n° 23TL00586 du 3 avril 2023), la douche et l’habillage peuvent être considérés comme du temps de travail effectif.</w:t>
      </w:r>
    </w:p>
    <w:p w14:paraId="04EED421" w14:textId="77777777" w:rsidR="00EF72E3" w:rsidRPr="009F0A81" w:rsidRDefault="00EF72E3" w:rsidP="00EF72E3">
      <w:pPr>
        <w:pStyle w:val="Retraitdecorpsdetexte"/>
        <w:widowControl w:val="0"/>
        <w:tabs>
          <w:tab w:val="left" w:pos="0"/>
        </w:tabs>
        <w:spacing w:after="0" w:line="276" w:lineRule="auto"/>
        <w:ind w:left="0" w:right="67" w:firstLine="0"/>
        <w:textAlignment w:val="baseline"/>
        <w:rPr>
          <w:rFonts w:ascii="Roboto" w:eastAsia="Calibri" w:hAnsi="Roboto" w:cs="Calibri"/>
          <w:b/>
          <w:i/>
          <w:color w:val="548DD4"/>
          <w:lang w:eastAsia="ar-SA"/>
        </w:rPr>
      </w:pPr>
    </w:p>
    <w:p w14:paraId="594C99BA" w14:textId="77777777" w:rsidR="00EF72E3" w:rsidRPr="009F0A81" w:rsidRDefault="00EF72E3" w:rsidP="00EF72E3">
      <w:pPr>
        <w:spacing w:line="276" w:lineRule="auto"/>
        <w:ind w:right="67"/>
        <w:jc w:val="both"/>
        <w:rPr>
          <w:rFonts w:ascii="Roboto" w:eastAsia="Times New Roman" w:hAnsi="Roboto" w:cs="Calibri"/>
        </w:rPr>
      </w:pPr>
      <w:r w:rsidRPr="009F0A81">
        <w:rPr>
          <w:rFonts w:ascii="Roboto" w:hAnsi="Roboto" w:cs="Calibri"/>
        </w:rPr>
        <w:t>Le temps qu'un agent territorial, tenu de porter un vêtement de travail, consacre à l’habillage et au déshabillage</w:t>
      </w:r>
      <w:r w:rsidR="006D545D">
        <w:rPr>
          <w:rFonts w:ascii="Roboto" w:hAnsi="Roboto" w:cs="Calibri"/>
        </w:rPr>
        <w:t xml:space="preserve"> est fixé à </w:t>
      </w:r>
      <w:r w:rsidRPr="009F0A81">
        <w:rPr>
          <w:rFonts w:ascii="Roboto" w:hAnsi="Roboto" w:cs="Calibri"/>
          <w:b/>
          <w:i/>
          <w:color w:val="548DD4"/>
        </w:rPr>
        <w:t>......................................</w:t>
      </w:r>
      <w:r w:rsidR="006D545D">
        <w:rPr>
          <w:rFonts w:ascii="Roboto" w:hAnsi="Roboto" w:cs="Calibri"/>
          <w:b/>
          <w:i/>
          <w:color w:val="548DD4"/>
        </w:rPr>
        <w:t>p</w:t>
      </w:r>
      <w:r w:rsidRPr="009F0A81">
        <w:rPr>
          <w:rFonts w:ascii="Roboto" w:hAnsi="Roboto" w:cs="Calibri"/>
          <w:b/>
          <w:i/>
          <w:color w:val="548DD4"/>
        </w:rPr>
        <w:t>réciser ici le choix de la collectivité (ou de l’établissement public) :</w:t>
      </w:r>
    </w:p>
    <w:p w14:paraId="6AB2670F" w14:textId="77777777" w:rsidR="00EF72E3" w:rsidRPr="009F0A81" w:rsidRDefault="00EF72E3" w:rsidP="00EF72E3">
      <w:pPr>
        <w:numPr>
          <w:ilvl w:val="0"/>
          <w:numId w:val="1"/>
        </w:numPr>
        <w:spacing w:line="276" w:lineRule="auto"/>
        <w:jc w:val="both"/>
        <w:rPr>
          <w:rFonts w:ascii="Roboto" w:hAnsi="Roboto" w:cs="Calibri"/>
          <w:b/>
          <w:i/>
          <w:color w:val="548DD4"/>
        </w:rPr>
      </w:pPr>
      <w:r w:rsidRPr="009F0A81">
        <w:rPr>
          <w:rFonts w:ascii="Roboto" w:hAnsi="Roboto" w:cs="Calibri"/>
          <w:b/>
          <w:i/>
          <w:color w:val="548DD4"/>
        </w:rPr>
        <w:t>Est regardé comme du temps de travail effectif </w:t>
      </w:r>
      <w:r w:rsidR="00124B54" w:rsidRPr="009F0A81">
        <w:rPr>
          <w:rFonts w:ascii="Roboto" w:hAnsi="Roboto" w:cs="Calibri"/>
          <w:b/>
          <w:i/>
          <w:color w:val="548DD4"/>
        </w:rPr>
        <w:t>(indiquer le temps maximum autorisé par la collectivité)</w:t>
      </w:r>
    </w:p>
    <w:p w14:paraId="59289944" w14:textId="77777777" w:rsidR="00EF72E3" w:rsidRPr="009F0A81" w:rsidRDefault="00EF72E3" w:rsidP="00EF72E3">
      <w:pPr>
        <w:numPr>
          <w:ilvl w:val="0"/>
          <w:numId w:val="1"/>
        </w:numPr>
        <w:spacing w:line="276" w:lineRule="auto"/>
        <w:jc w:val="both"/>
        <w:rPr>
          <w:rFonts w:ascii="Roboto" w:hAnsi="Roboto" w:cs="Calibri"/>
          <w:b/>
          <w:i/>
          <w:color w:val="548DD4"/>
        </w:rPr>
      </w:pPr>
      <w:r w:rsidRPr="009F0A81">
        <w:rPr>
          <w:rFonts w:ascii="Roboto" w:hAnsi="Roboto" w:cs="Calibri"/>
          <w:b/>
          <w:i/>
          <w:color w:val="548DD4"/>
        </w:rPr>
        <w:t>Ne peut être regardé comme un temps de travail, même quand ils sont effectués sur le lieu de travail.</w:t>
      </w:r>
    </w:p>
    <w:p w14:paraId="058CB859" w14:textId="77777777" w:rsidR="00EF72E3" w:rsidRPr="00F56689" w:rsidRDefault="00EF72E3" w:rsidP="00EF72E3">
      <w:pPr>
        <w:spacing w:line="276" w:lineRule="auto"/>
        <w:ind w:right="67"/>
        <w:jc w:val="both"/>
        <w:rPr>
          <w:rFonts w:ascii="Roboto" w:eastAsia="Times New Roman" w:hAnsi="Roboto" w:cs="Calibri"/>
          <w:sz w:val="22"/>
          <w:szCs w:val="22"/>
        </w:rPr>
      </w:pPr>
    </w:p>
    <w:p w14:paraId="0288DE5D" w14:textId="77777777" w:rsidR="00EF72E3" w:rsidRPr="00F56689" w:rsidRDefault="00EF72E3" w:rsidP="00EF72E3">
      <w:pPr>
        <w:spacing w:line="276" w:lineRule="auto"/>
        <w:ind w:right="67"/>
        <w:jc w:val="both"/>
        <w:rPr>
          <w:rFonts w:ascii="Roboto" w:eastAsia="Times New Roman" w:hAnsi="Roboto" w:cs="Calibri"/>
          <w:sz w:val="22"/>
          <w:szCs w:val="22"/>
        </w:rPr>
      </w:pPr>
    </w:p>
    <w:p w14:paraId="57C759D2" w14:textId="77777777" w:rsidR="00EF72E3" w:rsidRPr="00F56689" w:rsidRDefault="00EF72E3" w:rsidP="00EF72E3">
      <w:pPr>
        <w:pStyle w:val="Titre1"/>
        <w:spacing w:line="216" w:lineRule="auto"/>
        <w:rPr>
          <w:rFonts w:ascii="Roboto" w:hAnsi="Roboto" w:cs="Calibri"/>
        </w:rPr>
      </w:pPr>
      <w:r w:rsidRPr="00F56689">
        <w:rPr>
          <w:rFonts w:ascii="Roboto" w:hAnsi="Roboto" w:cs="Calibri"/>
        </w:rPr>
        <w:t xml:space="preserve">ARTICLE </w:t>
      </w:r>
      <w:r w:rsidR="00F56689">
        <w:rPr>
          <w:rFonts w:ascii="Roboto" w:hAnsi="Roboto" w:cs="Calibri"/>
        </w:rPr>
        <w:t>9</w:t>
      </w:r>
      <w:r w:rsidRPr="00F56689">
        <w:rPr>
          <w:rFonts w:ascii="Roboto" w:hAnsi="Roboto" w:cs="Calibri"/>
        </w:rPr>
        <w:t xml:space="preserve"> : PROTOCOLE RTT</w:t>
      </w:r>
    </w:p>
    <w:p w14:paraId="15CDA470" w14:textId="77777777" w:rsidR="00EF72E3" w:rsidRPr="009F0A81" w:rsidRDefault="00EF72E3" w:rsidP="00EF72E3">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Circulaire NOR MFPF120231C relative aux modalités de mise en œuvre de l’article 115 de la loi n° 2010-1657 du 29 décembre 2010 de finances pour 2011</w:t>
      </w:r>
    </w:p>
    <w:p w14:paraId="0D2A0A52" w14:textId="77777777" w:rsidR="00EF72E3" w:rsidRPr="009F0A81" w:rsidRDefault="00EF72E3" w:rsidP="00EF72E3">
      <w:pPr>
        <w:numPr>
          <w:ilvl w:val="0"/>
          <w:numId w:val="4"/>
        </w:numPr>
        <w:spacing w:line="276" w:lineRule="auto"/>
        <w:ind w:left="426" w:right="67"/>
        <w:jc w:val="both"/>
        <w:rPr>
          <w:rFonts w:ascii="Roboto" w:hAnsi="Roboto" w:cs="Calibri"/>
          <w:b/>
          <w:i/>
          <w:color w:val="548DD4"/>
        </w:rPr>
      </w:pPr>
      <w:r w:rsidRPr="009F0A81">
        <w:rPr>
          <w:rFonts w:ascii="Roboto" w:hAnsi="Roboto" w:cs="Calibri"/>
          <w:b/>
          <w:i/>
          <w:color w:val="548DD4"/>
        </w:rPr>
        <w:t>(Le cas échéant) Délibération n° ...................................... en date du ...................................... relative au temps de travail</w:t>
      </w:r>
    </w:p>
    <w:p w14:paraId="20DAB705" w14:textId="77777777" w:rsidR="00EF72E3" w:rsidRPr="009F0A81" w:rsidRDefault="00EF72E3" w:rsidP="00EF72E3">
      <w:pPr>
        <w:numPr>
          <w:ilvl w:val="0"/>
          <w:numId w:val="4"/>
        </w:numPr>
        <w:spacing w:line="276" w:lineRule="auto"/>
        <w:ind w:left="426" w:right="67"/>
        <w:jc w:val="both"/>
        <w:rPr>
          <w:rFonts w:ascii="Roboto" w:hAnsi="Roboto" w:cs="Calibri"/>
          <w:b/>
          <w:i/>
          <w:color w:val="548DD4"/>
        </w:rPr>
      </w:pPr>
      <w:r w:rsidRPr="009F0A81">
        <w:rPr>
          <w:rFonts w:ascii="Roboto" w:hAnsi="Roboto" w:cs="Calibri"/>
          <w:b/>
          <w:i/>
          <w:color w:val="548DD4"/>
        </w:rPr>
        <w:t>(Le cas échéant) Protocole n° ...................................... en date du ...................................... relatif aux jours RTT</w:t>
      </w:r>
    </w:p>
    <w:p w14:paraId="01ABFC62" w14:textId="77777777" w:rsidR="00EF72E3" w:rsidRPr="009F0A81" w:rsidRDefault="00EF72E3" w:rsidP="00EF72E3">
      <w:pPr>
        <w:spacing w:line="276" w:lineRule="auto"/>
        <w:jc w:val="both"/>
        <w:rPr>
          <w:rFonts w:ascii="Roboto" w:eastAsia="Times New Roman" w:hAnsi="Roboto" w:cs="Calibri"/>
        </w:rPr>
      </w:pPr>
    </w:p>
    <w:p w14:paraId="3DFDEC9B" w14:textId="77777777" w:rsidR="00EF72E3" w:rsidRPr="009F0A81" w:rsidRDefault="00EF72E3" w:rsidP="00EF72E3">
      <w:pPr>
        <w:spacing w:line="276" w:lineRule="auto"/>
        <w:ind w:right="67"/>
        <w:jc w:val="both"/>
        <w:rPr>
          <w:rFonts w:ascii="Roboto" w:hAnsi="Roboto" w:cs="Calibri"/>
        </w:rPr>
      </w:pPr>
      <w:r w:rsidRPr="009F0A81">
        <w:rPr>
          <w:rFonts w:ascii="Roboto" w:hAnsi="Roboto" w:cs="Calibri"/>
        </w:rPr>
        <w:t>L’attribution de jours d'aménagement et de réduction du temps de travail (jours RTT) est justifiée par un temps de travail effectué au-delà de la durée annuelle légale du travail (35 heures, en moyenne hebdomadaire).</w:t>
      </w:r>
    </w:p>
    <w:p w14:paraId="516AC835" w14:textId="77777777" w:rsidR="00EF72E3" w:rsidRPr="009F0A81" w:rsidRDefault="00EF72E3" w:rsidP="00EF72E3">
      <w:pPr>
        <w:spacing w:line="276" w:lineRule="auto"/>
        <w:ind w:right="67"/>
        <w:jc w:val="both"/>
        <w:rPr>
          <w:rFonts w:ascii="Roboto" w:hAnsi="Roboto" w:cs="Calibri"/>
        </w:rPr>
      </w:pPr>
      <w:r w:rsidRPr="009F0A81">
        <w:rPr>
          <w:rFonts w:ascii="Roboto" w:hAnsi="Roboto" w:cs="Calibri"/>
        </w:rPr>
        <w:t>Les jours RTT accordés au titre d’une année civile constituent un crédit ouvert au début de l’année considérée. Les congés pour raison de santé réduisent à due proportion le nombre de jours acquis annuellement pour les agents qui se sont absentés. Les jours RTT sont défalqués au terme de l’année civile de référence en application de la règle de calcul indiquée dans la circulaire du 18 janvier 2012.</w:t>
      </w:r>
    </w:p>
    <w:p w14:paraId="088F7831" w14:textId="77777777" w:rsidR="00EF72E3" w:rsidRPr="009F0A81" w:rsidRDefault="00EF72E3" w:rsidP="00EF72E3">
      <w:pPr>
        <w:spacing w:line="276" w:lineRule="auto"/>
        <w:ind w:right="67"/>
        <w:jc w:val="both"/>
        <w:rPr>
          <w:rFonts w:ascii="Roboto" w:hAnsi="Roboto" w:cs="Calibri"/>
        </w:rPr>
      </w:pPr>
    </w:p>
    <w:p w14:paraId="0302A89A" w14:textId="77777777" w:rsidR="0012696A" w:rsidRDefault="0012696A" w:rsidP="0012696A">
      <w:pPr>
        <w:spacing w:line="276" w:lineRule="auto"/>
        <w:ind w:right="67"/>
        <w:jc w:val="both"/>
        <w:rPr>
          <w:rFonts w:ascii="Roboto" w:hAnsi="Roboto" w:cs="Calibri"/>
        </w:rPr>
      </w:pPr>
      <w:r w:rsidRPr="0012696A">
        <w:rPr>
          <w:rFonts w:ascii="Roboto" w:hAnsi="Roboto" w:cs="Calibri"/>
        </w:rPr>
        <w:t>Le nombre de jours de RTT est fixé à :</w:t>
      </w:r>
    </w:p>
    <w:p w14:paraId="180AC349" w14:textId="77777777" w:rsidR="006D545D" w:rsidRDefault="006D545D" w:rsidP="0012696A">
      <w:pPr>
        <w:spacing w:line="276" w:lineRule="auto"/>
        <w:ind w:right="67"/>
        <w:jc w:val="both"/>
        <w:rPr>
          <w:rFonts w:ascii="Roboto" w:hAnsi="Roboto" w:cs="Calibri"/>
        </w:rPr>
      </w:pPr>
    </w:p>
    <w:p w14:paraId="6FF288DB" w14:textId="77777777" w:rsidR="006D545D" w:rsidRPr="0012696A" w:rsidRDefault="006D545D" w:rsidP="0012696A">
      <w:pPr>
        <w:spacing w:line="276" w:lineRule="auto"/>
        <w:ind w:right="67"/>
        <w:jc w:val="both"/>
        <w:rPr>
          <w:rFonts w:ascii="Roboto" w:hAnsi="Roboto" w:cs="Calibri"/>
        </w:rPr>
      </w:pPr>
    </w:p>
    <w:p w14:paraId="46793963" w14:textId="77777777" w:rsidR="0012696A" w:rsidRPr="00F56689" w:rsidRDefault="0012696A" w:rsidP="0012696A">
      <w:pPr>
        <w:spacing w:line="276" w:lineRule="auto"/>
        <w:ind w:right="67"/>
        <w:jc w:val="both"/>
        <w:rPr>
          <w:rFonts w:ascii="Roboto" w:hAnsi="Roboto" w:cs="Calibri"/>
          <w:sz w:val="22"/>
          <w:szCs w:val="22"/>
        </w:rPr>
      </w:pPr>
      <w:r w:rsidRPr="0012696A">
        <w:rPr>
          <w:rFonts w:ascii="Roboto" w:hAnsi="Roboto" w:cs="Calibri"/>
          <w:sz w:val="22"/>
          <w:szCs w:val="22"/>
        </w:rPr>
        <w:fldChar w:fldCharType="begin"/>
      </w:r>
      <w:r w:rsidRPr="0012696A">
        <w:rPr>
          <w:rFonts w:ascii="Roboto" w:hAnsi="Roboto" w:cs="Calibri"/>
          <w:sz w:val="22"/>
          <w:szCs w:val="22"/>
        </w:rPr>
        <w:instrText xml:space="preserve"> INCLUDEPICTURE "https://www.cdg27.fr/wp-content/uploads/2019/12/RTT-durée-hebdo-1024x412.png" \* MERGEFORMATINET </w:instrText>
      </w:r>
      <w:r w:rsidRPr="0012696A">
        <w:rPr>
          <w:rFonts w:ascii="Roboto" w:hAnsi="Roboto" w:cs="Calibri"/>
          <w:sz w:val="22"/>
          <w:szCs w:val="22"/>
        </w:rPr>
        <w:fldChar w:fldCharType="separate"/>
      </w:r>
      <w:r w:rsidR="00C81C04">
        <w:rPr>
          <w:rFonts w:ascii="Roboto" w:hAnsi="Roboto" w:cs="Calibri"/>
          <w:sz w:val="22"/>
          <w:szCs w:val="22"/>
        </w:rPr>
        <w:fldChar w:fldCharType="begin"/>
      </w:r>
      <w:r w:rsidR="00C81C04">
        <w:rPr>
          <w:rFonts w:ascii="Roboto" w:hAnsi="Roboto" w:cs="Calibri"/>
          <w:sz w:val="22"/>
          <w:szCs w:val="22"/>
        </w:rPr>
        <w:instrText xml:space="preserve"> </w:instrText>
      </w:r>
      <w:r w:rsidR="00C81C04">
        <w:rPr>
          <w:rFonts w:ascii="Roboto" w:hAnsi="Roboto" w:cs="Calibri"/>
          <w:sz w:val="22"/>
          <w:szCs w:val="22"/>
        </w:rPr>
        <w:instrText>INCLUDEPICTURE  "https://www.cdg27.fr/wp-content/uploads/2019/12/RTT-durée-hebdo-1024x412.png" \* MERGEFORMATINET</w:instrText>
      </w:r>
      <w:r w:rsidR="00C81C04">
        <w:rPr>
          <w:rFonts w:ascii="Roboto" w:hAnsi="Roboto" w:cs="Calibri"/>
          <w:sz w:val="22"/>
          <w:szCs w:val="22"/>
        </w:rPr>
        <w:instrText xml:space="preserve"> </w:instrText>
      </w:r>
      <w:r w:rsidR="00C81C04">
        <w:rPr>
          <w:rFonts w:ascii="Roboto" w:hAnsi="Roboto" w:cs="Calibri"/>
          <w:sz w:val="22"/>
          <w:szCs w:val="22"/>
        </w:rPr>
        <w:fldChar w:fldCharType="separate"/>
      </w:r>
      <w:r w:rsidR="00596238">
        <w:rPr>
          <w:rFonts w:ascii="Roboto" w:hAnsi="Roboto" w:cs="Calibri"/>
          <w:sz w:val="22"/>
          <w:szCs w:val="22"/>
        </w:rPr>
        <w:pict w14:anchorId="4AAF2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TT durée hebdo" style="width:451.65pt;height:181.1pt">
            <v:imagedata r:id="rId11" r:href="rId12"/>
          </v:shape>
        </w:pict>
      </w:r>
      <w:r w:rsidR="00C81C04">
        <w:rPr>
          <w:rFonts w:ascii="Roboto" w:hAnsi="Roboto" w:cs="Calibri"/>
          <w:sz w:val="22"/>
          <w:szCs w:val="22"/>
        </w:rPr>
        <w:fldChar w:fldCharType="end"/>
      </w:r>
      <w:r w:rsidRPr="0012696A">
        <w:rPr>
          <w:rFonts w:ascii="Roboto" w:hAnsi="Roboto" w:cs="Calibri"/>
          <w:sz w:val="22"/>
          <w:szCs w:val="22"/>
        </w:rPr>
        <w:fldChar w:fldCharType="end"/>
      </w:r>
    </w:p>
    <w:p w14:paraId="339B604F" w14:textId="77777777" w:rsidR="0012696A" w:rsidRPr="00F56689" w:rsidRDefault="006D545D" w:rsidP="0012696A">
      <w:pPr>
        <w:spacing w:line="276" w:lineRule="auto"/>
        <w:ind w:right="67"/>
        <w:jc w:val="both"/>
        <w:rPr>
          <w:rFonts w:ascii="Roboto" w:hAnsi="Roboto" w:cs="Calibri"/>
          <w:sz w:val="22"/>
          <w:szCs w:val="22"/>
        </w:rPr>
      </w:pPr>
      <w:r w:rsidRPr="0012696A">
        <w:rPr>
          <w:rFonts w:ascii="Roboto" w:hAnsi="Roboto" w:cs="Calibri"/>
          <w:sz w:val="22"/>
          <w:szCs w:val="22"/>
        </w:rPr>
        <w:lastRenderedPageBreak/>
        <w:fldChar w:fldCharType="begin"/>
      </w:r>
      <w:r w:rsidRPr="0012696A">
        <w:rPr>
          <w:rFonts w:ascii="Roboto" w:hAnsi="Roboto" w:cs="Calibri"/>
          <w:sz w:val="22"/>
          <w:szCs w:val="22"/>
        </w:rPr>
        <w:instrText xml:space="preserve"> INCLUDEPICTURE "https://www.cdg27.fr/wp-content/uploads/2019/12/RTT-temps-partiel-1024x389.png" \* MERGEFORMATINET </w:instrText>
      </w:r>
      <w:r w:rsidRPr="0012696A">
        <w:rPr>
          <w:rFonts w:ascii="Roboto" w:hAnsi="Roboto" w:cs="Calibri"/>
          <w:sz w:val="22"/>
          <w:szCs w:val="22"/>
        </w:rPr>
        <w:fldChar w:fldCharType="separate"/>
      </w:r>
      <w:r w:rsidR="00C81C04">
        <w:rPr>
          <w:rFonts w:ascii="Roboto" w:hAnsi="Roboto" w:cs="Calibri"/>
          <w:sz w:val="22"/>
          <w:szCs w:val="22"/>
        </w:rPr>
        <w:fldChar w:fldCharType="begin"/>
      </w:r>
      <w:r w:rsidR="00C81C04">
        <w:rPr>
          <w:rFonts w:ascii="Roboto" w:hAnsi="Roboto" w:cs="Calibri"/>
          <w:sz w:val="22"/>
          <w:szCs w:val="22"/>
        </w:rPr>
        <w:instrText xml:space="preserve"> </w:instrText>
      </w:r>
      <w:r w:rsidR="00C81C04">
        <w:rPr>
          <w:rFonts w:ascii="Roboto" w:hAnsi="Roboto" w:cs="Calibri"/>
          <w:sz w:val="22"/>
          <w:szCs w:val="22"/>
        </w:rPr>
        <w:instrText>INCLUDEPICTURE  "https://www.cdg27.fr/wp-content/uploads/2019/12/RTT-temps-partiel-1024x389.png" \* MERGEFORMATINET</w:instrText>
      </w:r>
      <w:r w:rsidR="00C81C04">
        <w:rPr>
          <w:rFonts w:ascii="Roboto" w:hAnsi="Roboto" w:cs="Calibri"/>
          <w:sz w:val="22"/>
          <w:szCs w:val="22"/>
        </w:rPr>
        <w:instrText xml:space="preserve"> </w:instrText>
      </w:r>
      <w:r w:rsidR="00C81C04">
        <w:rPr>
          <w:rFonts w:ascii="Roboto" w:hAnsi="Roboto" w:cs="Calibri"/>
          <w:sz w:val="22"/>
          <w:szCs w:val="22"/>
        </w:rPr>
        <w:fldChar w:fldCharType="separate"/>
      </w:r>
      <w:r w:rsidR="00596238">
        <w:rPr>
          <w:rFonts w:ascii="Roboto" w:hAnsi="Roboto" w:cs="Calibri"/>
          <w:sz w:val="22"/>
          <w:szCs w:val="22"/>
        </w:rPr>
        <w:pict w14:anchorId="3C170981">
          <v:shape id="_x0000_i1026" type="#_x0000_t75" alt="RTT temps partiel" style="width:462.55pt;height:176.2pt">
            <v:imagedata r:id="rId13" r:href="rId14"/>
          </v:shape>
        </w:pict>
      </w:r>
      <w:r w:rsidR="00C81C04">
        <w:rPr>
          <w:rFonts w:ascii="Roboto" w:hAnsi="Roboto" w:cs="Calibri"/>
          <w:sz w:val="22"/>
          <w:szCs w:val="22"/>
        </w:rPr>
        <w:fldChar w:fldCharType="end"/>
      </w:r>
      <w:r w:rsidRPr="0012696A">
        <w:rPr>
          <w:rFonts w:ascii="Roboto" w:hAnsi="Roboto" w:cs="Calibri"/>
          <w:sz w:val="22"/>
          <w:szCs w:val="22"/>
        </w:rPr>
        <w:fldChar w:fldCharType="end"/>
      </w:r>
    </w:p>
    <w:p w14:paraId="6ACA8C44" w14:textId="77777777" w:rsidR="0012696A" w:rsidRPr="0012696A" w:rsidRDefault="0012696A" w:rsidP="0012696A">
      <w:pPr>
        <w:spacing w:line="276" w:lineRule="auto"/>
        <w:ind w:right="67"/>
        <w:jc w:val="both"/>
        <w:rPr>
          <w:rFonts w:ascii="Roboto" w:hAnsi="Roboto" w:cs="Calibri"/>
          <w:sz w:val="22"/>
          <w:szCs w:val="22"/>
        </w:rPr>
      </w:pPr>
    </w:p>
    <w:p w14:paraId="7773F72C" w14:textId="77777777" w:rsidR="00124B54" w:rsidRPr="00F56689" w:rsidRDefault="00124B54" w:rsidP="00EF72E3">
      <w:pPr>
        <w:spacing w:line="276" w:lineRule="auto"/>
        <w:ind w:right="67"/>
        <w:jc w:val="both"/>
        <w:rPr>
          <w:rFonts w:ascii="Roboto" w:hAnsi="Roboto" w:cs="Calibri"/>
          <w:sz w:val="22"/>
          <w:szCs w:val="22"/>
        </w:rPr>
      </w:pPr>
    </w:p>
    <w:p w14:paraId="36DE5789" w14:textId="77777777" w:rsidR="00124B54" w:rsidRPr="009F0A81" w:rsidRDefault="00124B54" w:rsidP="00EF72E3">
      <w:pPr>
        <w:spacing w:line="276" w:lineRule="auto"/>
        <w:ind w:right="67"/>
        <w:jc w:val="both"/>
        <w:rPr>
          <w:rFonts w:ascii="Roboto" w:hAnsi="Roboto" w:cs="Calibri"/>
        </w:rPr>
      </w:pPr>
    </w:p>
    <w:p w14:paraId="0AD0E2B0" w14:textId="77777777" w:rsidR="00EF72E3" w:rsidRPr="00C83F97" w:rsidRDefault="00EF72E3" w:rsidP="00C83F97">
      <w:pPr>
        <w:spacing w:line="276" w:lineRule="auto"/>
        <w:ind w:left="426" w:right="67"/>
        <w:jc w:val="both"/>
        <w:rPr>
          <w:rFonts w:ascii="Roboto" w:hAnsi="Roboto" w:cs="Calibri"/>
          <w:b/>
          <w:i/>
          <w:color w:val="548DD4"/>
        </w:rPr>
      </w:pPr>
      <w:r w:rsidRPr="00C83F97">
        <w:rPr>
          <w:rFonts w:ascii="Roboto" w:hAnsi="Roboto" w:cs="Calibri"/>
          <w:b/>
          <w:i/>
          <w:color w:val="548DD4"/>
        </w:rPr>
        <w:t>OU</w:t>
      </w:r>
    </w:p>
    <w:p w14:paraId="0A952B18" w14:textId="77777777" w:rsidR="00EF72E3" w:rsidRPr="00C83F97" w:rsidRDefault="00EF72E3" w:rsidP="00C83F97">
      <w:pPr>
        <w:spacing w:line="276" w:lineRule="auto"/>
        <w:ind w:left="426" w:right="67"/>
        <w:jc w:val="both"/>
        <w:rPr>
          <w:rFonts w:ascii="Roboto" w:hAnsi="Roboto" w:cs="Calibri"/>
          <w:b/>
          <w:i/>
          <w:color w:val="548DD4"/>
        </w:rPr>
      </w:pPr>
    </w:p>
    <w:p w14:paraId="17A2F131" w14:textId="77777777" w:rsidR="00EF72E3" w:rsidRPr="00C83F97" w:rsidRDefault="00EF72E3" w:rsidP="00C83F97">
      <w:pPr>
        <w:numPr>
          <w:ilvl w:val="0"/>
          <w:numId w:val="4"/>
        </w:numPr>
        <w:spacing w:line="276" w:lineRule="auto"/>
        <w:ind w:left="426" w:right="67"/>
        <w:jc w:val="both"/>
        <w:rPr>
          <w:rFonts w:ascii="Roboto" w:hAnsi="Roboto" w:cs="Calibri"/>
          <w:b/>
          <w:i/>
          <w:color w:val="548DD4"/>
        </w:rPr>
      </w:pPr>
      <w:r w:rsidRPr="00C83F97">
        <w:rPr>
          <w:rFonts w:ascii="Roboto" w:hAnsi="Roboto" w:cs="Calibri"/>
          <w:b/>
          <w:i/>
          <w:color w:val="548DD4"/>
        </w:rPr>
        <w:t>Le temps de travail dans la collectivité (ou l’établissement public) étant inférieur ou égal à 35 heures, les agents ne bénéficient pas de jours RTT.</w:t>
      </w:r>
    </w:p>
    <w:p w14:paraId="610BA47D" w14:textId="77777777" w:rsidR="00EF72E3" w:rsidRPr="009F0A81" w:rsidRDefault="00EF72E3" w:rsidP="00EF72E3">
      <w:pPr>
        <w:spacing w:line="276" w:lineRule="auto"/>
        <w:ind w:right="67"/>
        <w:jc w:val="both"/>
        <w:rPr>
          <w:rFonts w:ascii="Roboto" w:hAnsi="Roboto" w:cs="Calibri"/>
        </w:rPr>
      </w:pPr>
    </w:p>
    <w:p w14:paraId="16B23863" w14:textId="77777777" w:rsidR="00EF72E3" w:rsidRPr="009F0A81" w:rsidRDefault="00EF72E3" w:rsidP="00EF72E3">
      <w:pPr>
        <w:pStyle w:val="Titre1"/>
        <w:spacing w:line="216" w:lineRule="auto"/>
        <w:rPr>
          <w:rFonts w:ascii="Roboto" w:hAnsi="Roboto" w:cs="Calibri"/>
          <w:sz w:val="20"/>
        </w:rPr>
      </w:pPr>
    </w:p>
    <w:p w14:paraId="4E29F3CC" w14:textId="77777777" w:rsidR="00EF72E3" w:rsidRPr="00F56689" w:rsidRDefault="00EF72E3" w:rsidP="00EF72E3">
      <w:pPr>
        <w:pStyle w:val="Titre1"/>
        <w:spacing w:line="216" w:lineRule="auto"/>
        <w:rPr>
          <w:rFonts w:ascii="Roboto" w:hAnsi="Roboto" w:cs="Calibri"/>
        </w:rPr>
      </w:pPr>
      <w:r w:rsidRPr="00F56689">
        <w:rPr>
          <w:rFonts w:ascii="Roboto" w:hAnsi="Roboto" w:cs="Calibri"/>
        </w:rPr>
        <w:t xml:space="preserve">ARTICLE </w:t>
      </w:r>
      <w:r w:rsidR="00F56689">
        <w:rPr>
          <w:rFonts w:ascii="Roboto" w:hAnsi="Roboto" w:cs="Calibri"/>
        </w:rPr>
        <w:t>10</w:t>
      </w:r>
      <w:r w:rsidRPr="00F56689">
        <w:rPr>
          <w:rFonts w:ascii="Roboto" w:hAnsi="Roboto" w:cs="Calibri"/>
        </w:rPr>
        <w:t xml:space="preserve"> : TRAVAIL À TEMPS PARTIEL</w:t>
      </w:r>
    </w:p>
    <w:p w14:paraId="3A7ABE0A" w14:textId="77777777" w:rsidR="00EF72E3" w:rsidRPr="009F0A81" w:rsidRDefault="00EF72E3" w:rsidP="00EF72E3">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Décret n° 2004-777 du 29 juillet 2004 relatif à la mise en œuvre du temps partiel dans la fonction publique territoriale</w:t>
      </w:r>
    </w:p>
    <w:p w14:paraId="11D952D0" w14:textId="77777777" w:rsidR="00EF72E3" w:rsidRPr="009F0A81" w:rsidRDefault="00EF72E3" w:rsidP="00EF72E3">
      <w:pPr>
        <w:numPr>
          <w:ilvl w:val="0"/>
          <w:numId w:val="4"/>
        </w:numPr>
        <w:spacing w:line="276" w:lineRule="auto"/>
        <w:ind w:left="426" w:right="67"/>
        <w:jc w:val="both"/>
        <w:rPr>
          <w:rFonts w:ascii="Roboto" w:hAnsi="Roboto" w:cs="Calibri"/>
          <w:i/>
          <w:color w:val="44546A"/>
        </w:rPr>
      </w:pPr>
      <w:r w:rsidRPr="009F0A81">
        <w:rPr>
          <w:rFonts w:ascii="Roboto" w:hAnsi="Roboto" w:cs="Calibri"/>
          <w:b/>
          <w:i/>
          <w:color w:val="548DD4"/>
        </w:rPr>
        <w:t xml:space="preserve">(Le cas échéant) Délibération n° ...................................... en date du ...................................... relative au temps </w:t>
      </w:r>
      <w:r w:rsidR="00F56689" w:rsidRPr="009F0A81">
        <w:rPr>
          <w:rFonts w:ascii="Roboto" w:hAnsi="Roboto" w:cs="Calibri"/>
          <w:b/>
          <w:i/>
          <w:color w:val="548DD4"/>
        </w:rPr>
        <w:t>partiel</w:t>
      </w:r>
    </w:p>
    <w:p w14:paraId="594AAC7C" w14:textId="77777777" w:rsidR="00EF72E3" w:rsidRPr="009F0A81" w:rsidRDefault="00EF72E3" w:rsidP="00EF72E3">
      <w:pPr>
        <w:spacing w:line="276" w:lineRule="auto"/>
        <w:ind w:right="67"/>
        <w:rPr>
          <w:rFonts w:ascii="Roboto" w:hAnsi="Roboto" w:cs="Calibri"/>
          <w:i/>
          <w:color w:val="558ED5"/>
        </w:rPr>
      </w:pPr>
    </w:p>
    <w:p w14:paraId="20C7F05C" w14:textId="77777777" w:rsidR="00EF72E3" w:rsidRPr="009F0A81" w:rsidRDefault="00EF72E3" w:rsidP="00EF72E3">
      <w:pPr>
        <w:spacing w:line="276" w:lineRule="auto"/>
        <w:ind w:right="67"/>
        <w:jc w:val="both"/>
        <w:rPr>
          <w:rFonts w:ascii="Roboto" w:hAnsi="Roboto" w:cs="Calibri"/>
        </w:rPr>
      </w:pPr>
      <w:r w:rsidRPr="009F0A81">
        <w:rPr>
          <w:rFonts w:ascii="Roboto" w:hAnsi="Roboto" w:cs="Calibri"/>
        </w:rPr>
        <w:t>Les agents titulaires (en activité ou en service détaché), stagiaires et contractuels à temps complet peuvent bénéficier d'un temps partiel sur autorisation, sous réserve de la continuité et du fonctionnement du service et compte tenu des possibilités d'aménagement de l'organisation du travail. Ce temps partiel ne peut être inférieur au mi-temps (possibilité comprise entre 50 et 99 %).</w:t>
      </w:r>
    </w:p>
    <w:p w14:paraId="315CAEB2" w14:textId="77777777" w:rsidR="00124B54" w:rsidRPr="009F0A81" w:rsidRDefault="00124B54" w:rsidP="00EF72E3">
      <w:pPr>
        <w:spacing w:line="276" w:lineRule="auto"/>
        <w:ind w:right="67"/>
        <w:jc w:val="both"/>
        <w:rPr>
          <w:rFonts w:ascii="Roboto" w:hAnsi="Roboto" w:cs="Calibri"/>
        </w:rPr>
      </w:pPr>
    </w:p>
    <w:p w14:paraId="4BA6C21F" w14:textId="77777777" w:rsidR="00EF72E3" w:rsidRPr="009F0A81" w:rsidRDefault="00EF72E3" w:rsidP="00EF72E3">
      <w:pPr>
        <w:spacing w:line="276" w:lineRule="auto"/>
        <w:ind w:right="67"/>
        <w:jc w:val="both"/>
        <w:rPr>
          <w:rFonts w:ascii="Roboto" w:hAnsi="Roboto" w:cs="Calibri"/>
        </w:rPr>
      </w:pPr>
      <w:r w:rsidRPr="009F0A81">
        <w:rPr>
          <w:rFonts w:ascii="Roboto" w:hAnsi="Roboto" w:cs="Calibri"/>
        </w:rPr>
        <w:t>Les agents titulaires (en activité ou en service détaché), stagiaires et contractuels à temps non complet peuvent également bénéficier d'un temps partiel sur autorisation, sous réserve de la continuité et du fonctionnement du service et compte tenu des possibilités d'aménagement de l'organisation du travail, pour une quotité égale à 50 %, 60 %, 70 %, 80 % ou 90 % de la durée hebdomadaire du service que les agents à temps plein exerçant les mêmes fonctions doivent effectuer.</w:t>
      </w:r>
    </w:p>
    <w:p w14:paraId="577208D6" w14:textId="77777777" w:rsidR="00124B54" w:rsidRPr="009F0A81" w:rsidRDefault="00124B54" w:rsidP="00EF72E3">
      <w:pPr>
        <w:spacing w:line="276" w:lineRule="auto"/>
        <w:ind w:right="67"/>
        <w:jc w:val="both"/>
        <w:rPr>
          <w:rFonts w:ascii="Roboto" w:hAnsi="Roboto" w:cs="Calibri"/>
        </w:rPr>
      </w:pPr>
    </w:p>
    <w:p w14:paraId="4CC9D0F5" w14:textId="77777777" w:rsidR="00EF72E3" w:rsidRPr="009F0A81" w:rsidRDefault="00EF72E3" w:rsidP="00EF72E3">
      <w:pPr>
        <w:spacing w:line="276" w:lineRule="auto"/>
        <w:ind w:right="67"/>
        <w:jc w:val="both"/>
        <w:rPr>
          <w:rFonts w:ascii="Roboto" w:hAnsi="Roboto" w:cs="Calibri"/>
          <w:color w:val="000000"/>
        </w:rPr>
      </w:pPr>
      <w:r w:rsidRPr="009F0A81">
        <w:rPr>
          <w:rFonts w:ascii="Roboto" w:hAnsi="Roboto" w:cs="Calibri"/>
        </w:rPr>
        <w:t>Les agents titulaires, stagiaires et contractuels à temps complet et non complet peuvent bénéficier du temps partiel de droit pour raisons familiales (élever un enfant, pour donner des soins, congé de solidarité familiale) à 50 %, 60 %, 70 % ou 80 %</w:t>
      </w:r>
      <w:r w:rsidRPr="009F0A81">
        <w:rPr>
          <w:rFonts w:ascii="Roboto" w:hAnsi="Roboto" w:cs="Calibri"/>
          <w:color w:val="000000"/>
        </w:rPr>
        <w:t>.</w:t>
      </w:r>
      <w:bookmarkStart w:id="0" w:name="page7"/>
      <w:bookmarkEnd w:id="0"/>
    </w:p>
    <w:p w14:paraId="75623153" w14:textId="77777777" w:rsidR="00124B54" w:rsidRPr="009F0A81" w:rsidRDefault="00124B54" w:rsidP="00EF72E3">
      <w:pPr>
        <w:spacing w:line="276" w:lineRule="auto"/>
        <w:ind w:right="67"/>
        <w:jc w:val="both"/>
        <w:rPr>
          <w:rFonts w:ascii="Roboto" w:hAnsi="Roboto" w:cs="Calibri"/>
        </w:rPr>
      </w:pPr>
    </w:p>
    <w:p w14:paraId="530B33B0" w14:textId="77777777" w:rsidR="00EF72E3" w:rsidRPr="009F0A81" w:rsidRDefault="00EF72E3" w:rsidP="00EF72E3">
      <w:pPr>
        <w:spacing w:line="276" w:lineRule="auto"/>
        <w:ind w:right="67"/>
        <w:jc w:val="both"/>
        <w:rPr>
          <w:rFonts w:ascii="Roboto" w:hAnsi="Roboto" w:cs="Calibri"/>
        </w:rPr>
      </w:pPr>
      <w:r w:rsidRPr="009F0A81">
        <w:rPr>
          <w:rFonts w:ascii="Roboto" w:hAnsi="Roboto" w:cs="Calibri"/>
        </w:rPr>
        <w:t xml:space="preserve">L’autorisation d’accomplir un service à temps partiel peut être accordée au fonctionnaire (ou à un agent contractuel de droit public) occupant un emploi à temps complet qui crée ou reprend une entreprise pour une durée maximale de trois ans, renouvelable un an à compter de la création ou de la reprise de cette entreprise. </w:t>
      </w:r>
    </w:p>
    <w:p w14:paraId="6FCACE90" w14:textId="77777777" w:rsidR="00124B54" w:rsidRPr="009F0A81" w:rsidRDefault="00124B54" w:rsidP="00EF72E3">
      <w:pPr>
        <w:spacing w:line="276" w:lineRule="auto"/>
        <w:ind w:right="67"/>
        <w:jc w:val="both"/>
        <w:rPr>
          <w:rFonts w:ascii="Roboto" w:hAnsi="Roboto" w:cs="Calibri"/>
        </w:rPr>
      </w:pPr>
    </w:p>
    <w:p w14:paraId="52634C2B" w14:textId="77777777" w:rsidR="00EF72E3" w:rsidRPr="009F0A81" w:rsidRDefault="00EF72E3" w:rsidP="00EF72E3">
      <w:pPr>
        <w:spacing w:line="276" w:lineRule="auto"/>
        <w:ind w:right="67"/>
        <w:jc w:val="both"/>
        <w:rPr>
          <w:rFonts w:ascii="Roboto" w:hAnsi="Roboto" w:cs="Calibri"/>
        </w:rPr>
      </w:pPr>
      <w:r w:rsidRPr="009F0A81">
        <w:rPr>
          <w:rFonts w:ascii="Roboto" w:hAnsi="Roboto" w:cs="Calibri"/>
        </w:rPr>
        <w:lastRenderedPageBreak/>
        <w:t>L’autorisation d’accomplir un service à temps partiel est accordée de plein droit aux fonctionnaires handicapés.</w:t>
      </w:r>
    </w:p>
    <w:p w14:paraId="466DF027" w14:textId="77777777" w:rsidR="00EF72E3" w:rsidRPr="009F0A81" w:rsidRDefault="00EF72E3" w:rsidP="00EF72E3">
      <w:pPr>
        <w:spacing w:line="276" w:lineRule="auto"/>
        <w:ind w:right="67"/>
        <w:jc w:val="both"/>
        <w:rPr>
          <w:rFonts w:ascii="Roboto" w:hAnsi="Roboto" w:cs="Calibri"/>
        </w:rPr>
      </w:pPr>
    </w:p>
    <w:p w14:paraId="02A2DC8B" w14:textId="77777777" w:rsidR="008019B6" w:rsidRPr="009F0A81" w:rsidRDefault="0012696A" w:rsidP="008019B6">
      <w:pPr>
        <w:jc w:val="both"/>
        <w:rPr>
          <w:rFonts w:ascii="Roboto" w:hAnsi="Roboto" w:cs="Calibri"/>
          <w:b/>
          <w:i/>
          <w:color w:val="548DD4"/>
        </w:rPr>
      </w:pPr>
      <w:r w:rsidRPr="009F0A81">
        <w:rPr>
          <w:rFonts w:ascii="Roboto" w:hAnsi="Roboto"/>
        </w:rPr>
        <w:t>Le temps de travail des agents à temps partiel peut être organisé de la manière suivante :</w:t>
      </w:r>
      <w:r w:rsidR="008019B6" w:rsidRPr="009F0A81">
        <w:rPr>
          <w:rFonts w:ascii="Roboto" w:hAnsi="Roboto" w:cs="Calibri"/>
          <w:b/>
          <w:i/>
          <w:color w:val="548DD4"/>
        </w:rPr>
        <w:t xml:space="preserve"> A définir</w:t>
      </w:r>
    </w:p>
    <w:p w14:paraId="3CF361D7" w14:textId="77777777" w:rsidR="0012696A" w:rsidRPr="009F0A81" w:rsidRDefault="0012696A" w:rsidP="0012696A">
      <w:pPr>
        <w:jc w:val="both"/>
        <w:rPr>
          <w:rFonts w:ascii="Roboto" w:hAnsi="Roboto" w:cs="Calibri"/>
          <w:b/>
          <w:i/>
          <w:color w:val="548DD4"/>
        </w:rPr>
      </w:pPr>
      <w:r w:rsidRPr="009F0A81">
        <w:rPr>
          <w:rFonts w:ascii="Roboto" w:hAnsi="Roboto"/>
        </w:rPr>
        <w:tab/>
      </w:r>
      <w:r w:rsidRPr="009F0A81">
        <w:rPr>
          <w:rFonts w:ascii="Roboto" w:hAnsi="Roboto" w:cs="Calibri"/>
          <w:b/>
          <w:i/>
          <w:color w:val="548DD4"/>
        </w:rPr>
        <w:t>- dans un cadre quotidien : le service est réduit chaque jour</w:t>
      </w:r>
    </w:p>
    <w:p w14:paraId="5FFD486D" w14:textId="77777777" w:rsidR="0012696A" w:rsidRPr="009F0A81" w:rsidRDefault="0012696A" w:rsidP="0012696A">
      <w:pPr>
        <w:jc w:val="both"/>
        <w:rPr>
          <w:rFonts w:ascii="Roboto" w:hAnsi="Roboto" w:cs="Calibri"/>
          <w:b/>
          <w:i/>
          <w:color w:val="548DD4"/>
        </w:rPr>
      </w:pPr>
      <w:r w:rsidRPr="009F0A81">
        <w:rPr>
          <w:rFonts w:ascii="Roboto" w:hAnsi="Roboto" w:cs="Calibri"/>
          <w:b/>
          <w:i/>
          <w:color w:val="548DD4"/>
        </w:rPr>
        <w:tab/>
        <w:t>- dans un cadre hebdomadaire : le nombre de jours travaillés dans la semaine est réduit</w:t>
      </w:r>
    </w:p>
    <w:p w14:paraId="12D06DD8" w14:textId="77777777" w:rsidR="0012696A" w:rsidRPr="009F0A81" w:rsidRDefault="0012696A" w:rsidP="0012696A">
      <w:pPr>
        <w:jc w:val="both"/>
        <w:rPr>
          <w:rFonts w:ascii="Roboto" w:hAnsi="Roboto" w:cs="Calibri"/>
          <w:b/>
          <w:i/>
          <w:color w:val="548DD4"/>
        </w:rPr>
      </w:pPr>
      <w:r w:rsidRPr="009F0A81">
        <w:rPr>
          <w:rFonts w:ascii="Roboto" w:hAnsi="Roboto" w:cs="Calibri"/>
          <w:b/>
          <w:i/>
          <w:color w:val="548DD4"/>
        </w:rPr>
        <w:tab/>
        <w:t>- dans un cadre mensuel : au cours du mois, le nombre de jours travaillés chaque semaine est différent</w:t>
      </w:r>
    </w:p>
    <w:p w14:paraId="6112AEB0" w14:textId="77777777" w:rsidR="00EF72E3" w:rsidRPr="009F0A81" w:rsidRDefault="0012696A" w:rsidP="0012696A">
      <w:pPr>
        <w:spacing w:line="276" w:lineRule="auto"/>
        <w:ind w:right="67"/>
        <w:jc w:val="both"/>
        <w:rPr>
          <w:rFonts w:ascii="Roboto" w:hAnsi="Roboto" w:cs="Calibri"/>
          <w:b/>
          <w:i/>
          <w:color w:val="548DD4"/>
        </w:rPr>
      </w:pPr>
      <w:r w:rsidRPr="009F0A81">
        <w:rPr>
          <w:rFonts w:ascii="Roboto" w:hAnsi="Roboto" w:cs="Calibri"/>
          <w:b/>
          <w:i/>
          <w:color w:val="548DD4"/>
        </w:rPr>
        <w:tab/>
        <w:t xml:space="preserve">- dans un cadre annuel sous réserve de l’intérêt du service : la répartition des jours travaillés est </w:t>
      </w:r>
      <w:r w:rsidR="008019B6" w:rsidRPr="009F0A81">
        <w:rPr>
          <w:rFonts w:ascii="Roboto" w:hAnsi="Roboto" w:cs="Calibri"/>
          <w:b/>
          <w:i/>
          <w:color w:val="548DD4"/>
        </w:rPr>
        <w:t xml:space="preserve">organisé </w:t>
      </w:r>
      <w:r w:rsidRPr="009F0A81">
        <w:rPr>
          <w:rFonts w:ascii="Roboto" w:hAnsi="Roboto" w:cs="Calibri"/>
          <w:b/>
          <w:i/>
          <w:color w:val="548DD4"/>
        </w:rPr>
        <w:t>sur l’année civile et arrêtée avant le début de la période annuelle au titre de laquelle le temps partiel est accordé</w:t>
      </w:r>
    </w:p>
    <w:p w14:paraId="24C4911F" w14:textId="77777777" w:rsidR="0012696A" w:rsidRPr="009F0A81" w:rsidRDefault="0012696A" w:rsidP="0012696A">
      <w:pPr>
        <w:spacing w:line="276" w:lineRule="auto"/>
        <w:ind w:right="67"/>
        <w:jc w:val="both"/>
        <w:rPr>
          <w:rFonts w:ascii="Roboto" w:hAnsi="Roboto"/>
        </w:rPr>
      </w:pPr>
    </w:p>
    <w:p w14:paraId="24001D6B" w14:textId="77777777" w:rsidR="00F56689" w:rsidRPr="009F0A81" w:rsidRDefault="00F56689" w:rsidP="0012696A">
      <w:pPr>
        <w:spacing w:line="276" w:lineRule="auto"/>
        <w:ind w:right="67"/>
        <w:jc w:val="both"/>
        <w:rPr>
          <w:rFonts w:ascii="Roboto" w:hAnsi="Roboto"/>
          <w:b/>
          <w:bCs/>
          <w:i/>
          <w:iCs/>
          <w:u w:val="single"/>
        </w:rPr>
      </w:pPr>
      <w:r w:rsidRPr="009F0A81">
        <w:rPr>
          <w:rFonts w:ascii="Roboto" w:hAnsi="Roboto"/>
          <w:b/>
          <w:bCs/>
          <w:i/>
          <w:iCs/>
          <w:u w:val="single"/>
        </w:rPr>
        <w:t>La demande d’exercice des fonctions à temps partiel :</w:t>
      </w:r>
    </w:p>
    <w:p w14:paraId="33754C77" w14:textId="77777777" w:rsidR="0012696A" w:rsidRPr="009F0A81" w:rsidRDefault="0012696A" w:rsidP="0012696A">
      <w:pPr>
        <w:jc w:val="both"/>
        <w:rPr>
          <w:rFonts w:ascii="Roboto" w:hAnsi="Roboto"/>
        </w:rPr>
      </w:pPr>
      <w:r w:rsidRPr="009F0A81">
        <w:rPr>
          <w:rFonts w:ascii="Roboto" w:hAnsi="Roboto"/>
        </w:rPr>
        <w:t xml:space="preserve">La demande d’exercice des fonctions à temps partiel devra être </w:t>
      </w:r>
      <w:r w:rsidRPr="009F0A81">
        <w:rPr>
          <w:rFonts w:ascii="Roboto" w:hAnsi="Roboto" w:cs="Calibri"/>
          <w:b/>
          <w:i/>
          <w:color w:val="548DD4"/>
        </w:rPr>
        <w:t>remise en main propre contre récépissé et/ou adressée par lettre recommandée avec accusé de réception</w:t>
      </w:r>
      <w:r w:rsidRPr="009F0A81">
        <w:rPr>
          <w:rFonts w:ascii="Roboto" w:hAnsi="Roboto"/>
          <w:b/>
          <w:i/>
        </w:rPr>
        <w:t xml:space="preserve"> </w:t>
      </w:r>
      <w:r w:rsidRPr="009F0A81">
        <w:rPr>
          <w:rFonts w:ascii="Roboto" w:hAnsi="Roboto"/>
        </w:rPr>
        <w:t xml:space="preserve">au service </w:t>
      </w:r>
      <w:r w:rsidR="008019B6" w:rsidRPr="009F0A81">
        <w:rPr>
          <w:rFonts w:ascii="Roboto" w:hAnsi="Roboto"/>
        </w:rPr>
        <w:t xml:space="preserve">administratif </w:t>
      </w:r>
      <w:r w:rsidRPr="009F0A81">
        <w:rPr>
          <w:rFonts w:ascii="Roboto" w:hAnsi="Roboto"/>
          <w:bCs/>
          <w:iCs/>
        </w:rPr>
        <w:t>de la collectivité</w:t>
      </w:r>
      <w:r w:rsidRPr="009F0A81">
        <w:rPr>
          <w:rFonts w:ascii="Roboto" w:hAnsi="Roboto"/>
          <w:b/>
          <w:i/>
        </w:rPr>
        <w:t xml:space="preserve"> </w:t>
      </w:r>
      <w:r w:rsidRPr="009F0A81">
        <w:rPr>
          <w:rFonts w:ascii="Roboto" w:hAnsi="Roboto"/>
        </w:rPr>
        <w:t xml:space="preserve">dans un délai de </w:t>
      </w:r>
      <w:r w:rsidRPr="009F0A81">
        <w:rPr>
          <w:rFonts w:ascii="Roboto" w:hAnsi="Roboto" w:cs="Calibri"/>
          <w:b/>
          <w:i/>
          <w:color w:val="548DD4"/>
        </w:rPr>
        <w:t>deux moi</w:t>
      </w:r>
      <w:r w:rsidR="008019B6" w:rsidRPr="009F0A81">
        <w:rPr>
          <w:rFonts w:ascii="Roboto" w:hAnsi="Roboto" w:cs="Calibri"/>
          <w:b/>
          <w:i/>
          <w:color w:val="548DD4"/>
        </w:rPr>
        <w:t>s</w:t>
      </w:r>
      <w:r w:rsidRPr="009F0A81">
        <w:rPr>
          <w:rFonts w:ascii="Roboto" w:hAnsi="Roboto"/>
          <w:i/>
        </w:rPr>
        <w:t xml:space="preserve"> </w:t>
      </w:r>
      <w:r w:rsidRPr="009F0A81">
        <w:rPr>
          <w:rFonts w:ascii="Roboto" w:hAnsi="Roboto"/>
        </w:rPr>
        <w:t>avant la date souhaitée de prise d’effet du temps partiel.</w:t>
      </w:r>
    </w:p>
    <w:p w14:paraId="36034CB8" w14:textId="77777777" w:rsidR="0012696A" w:rsidRPr="009F0A81" w:rsidRDefault="0012696A" w:rsidP="0012696A">
      <w:pPr>
        <w:jc w:val="both"/>
        <w:rPr>
          <w:rFonts w:ascii="Roboto" w:hAnsi="Roboto"/>
        </w:rPr>
      </w:pPr>
    </w:p>
    <w:p w14:paraId="37A3005E" w14:textId="77777777" w:rsidR="0012696A" w:rsidRPr="009F0A81" w:rsidRDefault="0012696A" w:rsidP="0012696A">
      <w:pPr>
        <w:jc w:val="both"/>
        <w:rPr>
          <w:rFonts w:ascii="Roboto" w:hAnsi="Roboto"/>
        </w:rPr>
      </w:pPr>
      <w:r w:rsidRPr="009F0A81">
        <w:rPr>
          <w:rFonts w:ascii="Roboto" w:hAnsi="Roboto"/>
        </w:rPr>
        <w:t>La demande devra contenir les éléments suivants :</w:t>
      </w:r>
    </w:p>
    <w:p w14:paraId="0351E19B" w14:textId="77777777" w:rsidR="0012696A" w:rsidRPr="009F0A81" w:rsidRDefault="0012696A" w:rsidP="0012696A">
      <w:pPr>
        <w:jc w:val="both"/>
        <w:rPr>
          <w:rFonts w:ascii="Roboto" w:hAnsi="Roboto"/>
        </w:rPr>
      </w:pPr>
      <w:r w:rsidRPr="009F0A81">
        <w:rPr>
          <w:rFonts w:ascii="Roboto" w:hAnsi="Roboto"/>
        </w:rPr>
        <w:tab/>
      </w:r>
      <w:r w:rsidRPr="009F0A81">
        <w:rPr>
          <w:rFonts w:ascii="Roboto" w:hAnsi="Roboto"/>
        </w:rPr>
        <w:tab/>
        <w:t>- la durée pendant laquelle l’agent souhaite exercer ses fonctions à temps partiel ;</w:t>
      </w:r>
    </w:p>
    <w:p w14:paraId="7748A769" w14:textId="77777777" w:rsidR="0012696A" w:rsidRPr="009F0A81" w:rsidRDefault="0012696A" w:rsidP="0012696A">
      <w:pPr>
        <w:jc w:val="both"/>
        <w:rPr>
          <w:rFonts w:ascii="Roboto" w:hAnsi="Roboto"/>
        </w:rPr>
      </w:pPr>
      <w:r w:rsidRPr="009F0A81">
        <w:rPr>
          <w:rFonts w:ascii="Roboto" w:hAnsi="Roboto"/>
        </w:rPr>
        <w:tab/>
      </w:r>
      <w:r w:rsidRPr="009F0A81">
        <w:rPr>
          <w:rFonts w:ascii="Roboto" w:hAnsi="Roboto"/>
        </w:rPr>
        <w:tab/>
        <w:t>- la quotité de travail souhaitée ;</w:t>
      </w:r>
    </w:p>
    <w:p w14:paraId="394B5884" w14:textId="77777777" w:rsidR="0012696A" w:rsidRPr="009F0A81" w:rsidRDefault="0012696A" w:rsidP="0012696A">
      <w:pPr>
        <w:jc w:val="both"/>
        <w:rPr>
          <w:rFonts w:ascii="Roboto" w:hAnsi="Roboto"/>
        </w:rPr>
      </w:pPr>
      <w:r w:rsidRPr="009F0A81">
        <w:rPr>
          <w:rFonts w:ascii="Roboto" w:hAnsi="Roboto"/>
        </w:rPr>
        <w:tab/>
      </w:r>
      <w:r w:rsidRPr="009F0A81">
        <w:rPr>
          <w:rFonts w:ascii="Roboto" w:hAnsi="Roboto"/>
        </w:rPr>
        <w:tab/>
        <w:t>- le mode d’organisation souhaité (quotidien, hebdomadaire,…) ainsi que la répartition souhaitée des heures ou des jours d’absence en fonction du mode d’organisation envisagé ;</w:t>
      </w:r>
    </w:p>
    <w:p w14:paraId="1A8F839E" w14:textId="77777777" w:rsidR="0012696A" w:rsidRPr="009F0A81" w:rsidRDefault="0012696A" w:rsidP="0012696A">
      <w:pPr>
        <w:jc w:val="both"/>
        <w:rPr>
          <w:rFonts w:ascii="Roboto" w:hAnsi="Roboto"/>
        </w:rPr>
      </w:pPr>
      <w:r w:rsidRPr="009F0A81">
        <w:rPr>
          <w:rFonts w:ascii="Roboto" w:hAnsi="Roboto"/>
        </w:rPr>
        <w:tab/>
      </w:r>
      <w:r w:rsidRPr="009F0A81">
        <w:rPr>
          <w:rFonts w:ascii="Roboto" w:hAnsi="Roboto"/>
        </w:rPr>
        <w:tab/>
        <w:t>- le cas échéant, les pièces justificatives relatives au motif du temps partiel demandé.</w:t>
      </w:r>
    </w:p>
    <w:p w14:paraId="0EB8F8B4" w14:textId="77777777" w:rsidR="0012696A" w:rsidRPr="009F0A81" w:rsidRDefault="0012696A" w:rsidP="0012696A">
      <w:pPr>
        <w:ind w:firstLine="708"/>
        <w:jc w:val="both"/>
        <w:rPr>
          <w:rFonts w:ascii="Roboto" w:hAnsi="Roboto"/>
        </w:rPr>
      </w:pPr>
    </w:p>
    <w:p w14:paraId="6929BC9F" w14:textId="77777777" w:rsidR="00F56689" w:rsidRPr="009F0A81" w:rsidRDefault="00F56689" w:rsidP="0012696A">
      <w:pPr>
        <w:jc w:val="both"/>
        <w:rPr>
          <w:rFonts w:ascii="Roboto" w:hAnsi="Roboto"/>
        </w:rPr>
      </w:pPr>
    </w:p>
    <w:p w14:paraId="0136188D" w14:textId="77777777" w:rsidR="00F56689" w:rsidRPr="009F0A81" w:rsidRDefault="00F56689" w:rsidP="0012696A">
      <w:pPr>
        <w:jc w:val="both"/>
        <w:rPr>
          <w:rFonts w:ascii="Roboto" w:hAnsi="Roboto"/>
          <w:b/>
          <w:bCs/>
          <w:i/>
          <w:iCs/>
          <w:u w:val="single"/>
        </w:rPr>
      </w:pPr>
      <w:r w:rsidRPr="009F0A81">
        <w:rPr>
          <w:rFonts w:ascii="Roboto" w:hAnsi="Roboto"/>
          <w:b/>
          <w:bCs/>
          <w:i/>
          <w:iCs/>
          <w:u w:val="single"/>
        </w:rPr>
        <w:t>Le renouvellement du temps partiel :</w:t>
      </w:r>
    </w:p>
    <w:p w14:paraId="13588535" w14:textId="77777777" w:rsidR="0012696A" w:rsidRPr="009F0A81" w:rsidRDefault="0012696A" w:rsidP="0012696A">
      <w:pPr>
        <w:jc w:val="both"/>
        <w:rPr>
          <w:rFonts w:ascii="Roboto" w:hAnsi="Roboto"/>
        </w:rPr>
      </w:pPr>
      <w:r w:rsidRPr="009F0A81">
        <w:rPr>
          <w:rFonts w:ascii="Roboto" w:hAnsi="Roboto"/>
        </w:rPr>
        <w:t xml:space="preserve">L’autorisation d’exercer les fonctions à temps partiel est accordée pour une durée </w:t>
      </w:r>
      <w:r w:rsidRPr="009F0A81">
        <w:rPr>
          <w:rFonts w:ascii="Roboto" w:hAnsi="Roboto" w:cs="Calibri"/>
          <w:b/>
          <w:i/>
          <w:color w:val="548DD4"/>
        </w:rPr>
        <w:t>de 6 mois à un an</w:t>
      </w:r>
      <w:r w:rsidR="00F56689" w:rsidRPr="009F0A81">
        <w:rPr>
          <w:rFonts w:ascii="Roboto" w:hAnsi="Roboto" w:cs="Calibri"/>
          <w:b/>
          <w:i/>
          <w:color w:val="548DD4"/>
        </w:rPr>
        <w:t xml:space="preserve"> (à définir)</w:t>
      </w:r>
      <w:r w:rsidRPr="009F0A81">
        <w:rPr>
          <w:rFonts w:ascii="Roboto" w:hAnsi="Roboto"/>
        </w:rPr>
        <w:t xml:space="preserve">. Cette autorisation peut être renouvelée, pour la même durée et dans les mêmes conditions, par tacite reconduction dans la limite de trois ans. </w:t>
      </w:r>
    </w:p>
    <w:p w14:paraId="45FB0DA2" w14:textId="77777777" w:rsidR="0012696A" w:rsidRPr="009F0A81" w:rsidRDefault="0012696A" w:rsidP="0012696A">
      <w:pPr>
        <w:jc w:val="both"/>
        <w:rPr>
          <w:rFonts w:ascii="Roboto" w:hAnsi="Roboto"/>
        </w:rPr>
      </w:pPr>
    </w:p>
    <w:p w14:paraId="4B46DADA" w14:textId="77777777" w:rsidR="0012696A" w:rsidRPr="009F0A81" w:rsidRDefault="0012696A" w:rsidP="0012696A">
      <w:pPr>
        <w:jc w:val="both"/>
        <w:rPr>
          <w:rFonts w:ascii="Roboto" w:hAnsi="Roboto"/>
        </w:rPr>
      </w:pPr>
      <w:r w:rsidRPr="009F0A81">
        <w:rPr>
          <w:rFonts w:ascii="Roboto" w:hAnsi="Roboto"/>
        </w:rPr>
        <w:t xml:space="preserve">Au terme de ce délai de trois ans ou en cas de changement des modalités d’organisation du temps partiel octroyé à l’agent dans ce délai de trois ans, l’agent devra présenter une nouvelle demande comprenant les mêmes éléments que ceux détaillés ci-dessus et selon la même procédure que celle détaillée ci-dessus. </w:t>
      </w:r>
    </w:p>
    <w:p w14:paraId="7846BB01" w14:textId="77777777" w:rsidR="0012696A" w:rsidRPr="009F0A81" w:rsidRDefault="0012696A" w:rsidP="0012696A">
      <w:pPr>
        <w:jc w:val="both"/>
        <w:rPr>
          <w:rFonts w:ascii="Roboto" w:hAnsi="Roboto"/>
        </w:rPr>
      </w:pPr>
    </w:p>
    <w:p w14:paraId="4C80FF16" w14:textId="77777777" w:rsidR="00F56689" w:rsidRPr="009F0A81" w:rsidRDefault="00F56689" w:rsidP="00F56689">
      <w:pPr>
        <w:jc w:val="both"/>
        <w:rPr>
          <w:rFonts w:ascii="Roboto" w:hAnsi="Roboto"/>
          <w:b/>
          <w:bCs/>
          <w:i/>
          <w:iCs/>
          <w:u w:val="single"/>
        </w:rPr>
      </w:pPr>
      <w:r w:rsidRPr="009F0A81">
        <w:rPr>
          <w:rFonts w:ascii="Roboto" w:hAnsi="Roboto"/>
          <w:b/>
          <w:bCs/>
          <w:i/>
          <w:iCs/>
          <w:u w:val="single"/>
        </w:rPr>
        <w:t>La réintégration anticipée :</w:t>
      </w:r>
    </w:p>
    <w:p w14:paraId="0BC6D439" w14:textId="77777777" w:rsidR="00F56689" w:rsidRPr="009F0A81" w:rsidRDefault="00F56689" w:rsidP="00F56689">
      <w:pPr>
        <w:jc w:val="both"/>
        <w:rPr>
          <w:rFonts w:ascii="Roboto" w:hAnsi="Roboto"/>
        </w:rPr>
      </w:pPr>
      <w:r w:rsidRPr="009F0A81">
        <w:rPr>
          <w:rFonts w:ascii="Roboto" w:hAnsi="Roboto"/>
        </w:rPr>
        <w:t xml:space="preserve">L’agent peut, </w:t>
      </w:r>
      <w:r w:rsidRPr="009F0A81">
        <w:rPr>
          <w:rFonts w:ascii="Roboto" w:hAnsi="Roboto"/>
          <w:b/>
          <w:bCs/>
          <w:u w:val="single"/>
        </w:rPr>
        <w:t>deux mois avant la date souhaitée</w:t>
      </w:r>
      <w:r w:rsidRPr="009F0A81">
        <w:rPr>
          <w:rFonts w:ascii="Roboto" w:hAnsi="Roboto"/>
        </w:rPr>
        <w:t xml:space="preserve">, demander une réintégration anticipée c’est à dire une réintégration avant le terme de la période en cours (article 18 du décret n° 2004-777 du 29 juillet 2004 relatif à la mise en œuvre du temps partiel dans la fonction publique territoriale). Cependant, en cas de motif grave (notamment en cas de diminution substantielle des revenus du ménage ou de changement dans la situation familiale), la réintégration anticipée peut intervenir sans délai (article 18 du décret n° 2004-777 du 29 juillet 2004 précité). </w:t>
      </w:r>
    </w:p>
    <w:p w14:paraId="65C85164" w14:textId="77777777" w:rsidR="00F56689" w:rsidRPr="009F0A81" w:rsidRDefault="00F56689" w:rsidP="00F56689">
      <w:pPr>
        <w:ind w:firstLine="708"/>
        <w:jc w:val="both"/>
        <w:rPr>
          <w:rFonts w:ascii="Roboto" w:hAnsi="Roboto"/>
        </w:rPr>
      </w:pPr>
    </w:p>
    <w:p w14:paraId="50E75C7E" w14:textId="77777777" w:rsidR="00F56689" w:rsidRPr="009F0A81" w:rsidRDefault="00F56689" w:rsidP="00F56689">
      <w:pPr>
        <w:jc w:val="both"/>
        <w:rPr>
          <w:rFonts w:ascii="Roboto" w:hAnsi="Roboto"/>
        </w:rPr>
      </w:pPr>
      <w:r w:rsidRPr="009F0A81">
        <w:rPr>
          <w:rFonts w:ascii="Roboto" w:hAnsi="Roboto"/>
          <w:b/>
          <w:bCs/>
          <w:i/>
          <w:iCs/>
          <w:u w:val="single"/>
        </w:rPr>
        <w:t>La suspension du temps partiel </w:t>
      </w:r>
      <w:r w:rsidRPr="009F0A81">
        <w:rPr>
          <w:rFonts w:ascii="Roboto" w:hAnsi="Roboto"/>
        </w:rPr>
        <w:t>:</w:t>
      </w:r>
    </w:p>
    <w:p w14:paraId="56D42E94" w14:textId="77777777" w:rsidR="00F56689" w:rsidRPr="009F0A81" w:rsidRDefault="00F56689" w:rsidP="00F56689">
      <w:pPr>
        <w:jc w:val="both"/>
        <w:rPr>
          <w:rFonts w:ascii="Roboto" w:hAnsi="Roboto"/>
        </w:rPr>
      </w:pPr>
      <w:r w:rsidRPr="009F0A81">
        <w:rPr>
          <w:rFonts w:ascii="Roboto" w:hAnsi="Roboto"/>
        </w:rPr>
        <w:t xml:space="preserve">L’autorisation d’exercer les fonctions à temps partiel est suspendue pendant la durée du congé de maternité, d’adoption ou de paternité pour les fonctionnaires titulaires et stagiaires (article 9 du décret n° 2004-777 du 29 juillet 2004 précité). </w:t>
      </w:r>
    </w:p>
    <w:p w14:paraId="250BD7AF" w14:textId="77777777" w:rsidR="00F56689" w:rsidRPr="009F0A81" w:rsidRDefault="00F56689" w:rsidP="00F56689">
      <w:pPr>
        <w:ind w:firstLine="708"/>
        <w:jc w:val="both"/>
        <w:rPr>
          <w:rFonts w:ascii="Roboto" w:hAnsi="Roboto"/>
        </w:rPr>
      </w:pPr>
    </w:p>
    <w:p w14:paraId="525E07F9" w14:textId="77777777" w:rsidR="00F56689" w:rsidRPr="009F0A81" w:rsidRDefault="00F56689" w:rsidP="00F56689">
      <w:pPr>
        <w:jc w:val="both"/>
        <w:rPr>
          <w:rFonts w:ascii="Roboto" w:hAnsi="Roboto"/>
        </w:rPr>
      </w:pPr>
      <w:r w:rsidRPr="009F0A81">
        <w:rPr>
          <w:rFonts w:ascii="Roboto" w:hAnsi="Roboto"/>
        </w:rPr>
        <w:t xml:space="preserve">L’autorisation d’exercer les fonctions à temps partiel est suspendue pendant la durée du congé de maternité, d’adoption ou de paternité ainsi que pendant la durée d’une formation incompatible avec un temps partiel pour les agents contractuels de droit public (article 16 du décret n° 2004-777 du 29 juillet 2004 précité). </w:t>
      </w:r>
    </w:p>
    <w:p w14:paraId="7C64CC85" w14:textId="77777777" w:rsidR="00F56689" w:rsidRPr="009F0A81" w:rsidRDefault="00F56689" w:rsidP="00F56689">
      <w:pPr>
        <w:ind w:firstLine="708"/>
        <w:jc w:val="both"/>
        <w:rPr>
          <w:rFonts w:ascii="Roboto" w:hAnsi="Roboto"/>
        </w:rPr>
      </w:pPr>
    </w:p>
    <w:p w14:paraId="42070E31" w14:textId="77777777" w:rsidR="00F56689" w:rsidRPr="00F56689" w:rsidRDefault="00F56689" w:rsidP="00F56689">
      <w:pPr>
        <w:jc w:val="both"/>
        <w:rPr>
          <w:rFonts w:ascii="Roboto" w:hAnsi="Roboto"/>
        </w:rPr>
      </w:pPr>
      <w:r w:rsidRPr="009F0A81">
        <w:rPr>
          <w:rFonts w:ascii="Roboto" w:hAnsi="Roboto"/>
        </w:rPr>
        <w:t>Durant la suspension, l’agent est rétabli dans les droits d’un agent exerçant ses fonctions à temps complet. Au terme du congé de maternité, d’adoption ou de paternité ou le cas échéant d’une formation,</w:t>
      </w:r>
      <w:r w:rsidRPr="00F56689">
        <w:rPr>
          <w:rFonts w:ascii="Roboto" w:hAnsi="Roboto"/>
        </w:rPr>
        <w:t xml:space="preserve"> un agent qui n’a pas achevé la période d’autorisation de travail à temps partiel reprend ses fonctions à temps partiel pour la période restant à courir.</w:t>
      </w:r>
    </w:p>
    <w:p w14:paraId="23B83BA7" w14:textId="77777777" w:rsidR="00F56689" w:rsidRPr="00F56689" w:rsidRDefault="00F56689" w:rsidP="00F56689">
      <w:pPr>
        <w:ind w:firstLine="708"/>
        <w:jc w:val="both"/>
        <w:rPr>
          <w:rFonts w:ascii="Roboto" w:hAnsi="Roboto"/>
        </w:rPr>
      </w:pPr>
    </w:p>
    <w:p w14:paraId="6DD544F1" w14:textId="77777777" w:rsidR="00F56689" w:rsidRPr="00F56689" w:rsidRDefault="00F56689" w:rsidP="00F56689">
      <w:pPr>
        <w:jc w:val="both"/>
        <w:rPr>
          <w:rFonts w:ascii="Roboto" w:hAnsi="Roboto"/>
        </w:rPr>
      </w:pPr>
      <w:r w:rsidRPr="00F56689">
        <w:rPr>
          <w:rFonts w:ascii="Roboto" w:hAnsi="Roboto"/>
        </w:rPr>
        <w:lastRenderedPageBreak/>
        <w:t>L’autorisation d’exercer les fonctions à temps partiel n’est pas suspendue durant les congés de maladie (articles 9 et 15 du décret n° 2004-777 du 29 juillet 2004 précité).</w:t>
      </w:r>
    </w:p>
    <w:p w14:paraId="29C2B223" w14:textId="77777777" w:rsidR="00F56689" w:rsidRPr="00F56689" w:rsidRDefault="00F56689" w:rsidP="00F56689">
      <w:pPr>
        <w:ind w:firstLine="708"/>
        <w:jc w:val="both"/>
        <w:rPr>
          <w:rFonts w:ascii="Roboto" w:hAnsi="Roboto"/>
        </w:rPr>
      </w:pPr>
    </w:p>
    <w:p w14:paraId="2D38A170" w14:textId="77777777" w:rsidR="00F56689" w:rsidRPr="00F56689" w:rsidRDefault="00F56689" w:rsidP="00F56689">
      <w:pPr>
        <w:jc w:val="both"/>
        <w:rPr>
          <w:rFonts w:ascii="Roboto" w:hAnsi="Roboto"/>
        </w:rPr>
      </w:pPr>
      <w:r w:rsidRPr="00F56689">
        <w:rPr>
          <w:rFonts w:ascii="Roboto" w:hAnsi="Roboto"/>
        </w:rPr>
        <w:t>Au terme de la période d’autorisation d’exercer les fonctions à temps partiel, l’agent qui demeure en congé de maladie, recouvre les droits des agents exerçant leurs fonctions à temps complet (article 9 du décret n° 2004-777 du 29 juillet 2004 précité).</w:t>
      </w:r>
    </w:p>
    <w:p w14:paraId="70960C6B" w14:textId="77777777" w:rsidR="0012696A" w:rsidRPr="00F56689" w:rsidRDefault="0012696A" w:rsidP="0012696A">
      <w:pPr>
        <w:spacing w:line="276" w:lineRule="auto"/>
        <w:ind w:right="67"/>
        <w:jc w:val="both"/>
        <w:rPr>
          <w:rFonts w:ascii="Roboto" w:eastAsia="Times New Roman" w:hAnsi="Roboto" w:cs="Calibri"/>
          <w:sz w:val="22"/>
          <w:szCs w:val="22"/>
        </w:rPr>
      </w:pPr>
    </w:p>
    <w:p w14:paraId="476750B1" w14:textId="77777777" w:rsidR="00EF72E3" w:rsidRPr="00F56689" w:rsidRDefault="00EF72E3" w:rsidP="009C4021">
      <w:pPr>
        <w:spacing w:line="276" w:lineRule="auto"/>
        <w:ind w:right="67"/>
        <w:jc w:val="both"/>
        <w:rPr>
          <w:rFonts w:ascii="Roboto" w:eastAsia="Times New Roman" w:hAnsi="Roboto" w:cs="Calibri"/>
          <w:sz w:val="22"/>
          <w:szCs w:val="22"/>
        </w:rPr>
      </w:pPr>
    </w:p>
    <w:p w14:paraId="618F7ED3" w14:textId="77777777" w:rsidR="00606252" w:rsidRPr="00F56689" w:rsidRDefault="00606252" w:rsidP="00606252">
      <w:pPr>
        <w:pStyle w:val="Titre1"/>
        <w:spacing w:line="216" w:lineRule="auto"/>
        <w:rPr>
          <w:rFonts w:ascii="Roboto" w:hAnsi="Roboto" w:cs="Calibri"/>
        </w:rPr>
      </w:pPr>
      <w:r w:rsidRPr="00F56689">
        <w:rPr>
          <w:rFonts w:ascii="Roboto" w:hAnsi="Roboto" w:cs="Calibri"/>
        </w:rPr>
        <w:t xml:space="preserve">ARTICLE </w:t>
      </w:r>
      <w:r w:rsidR="00F56689" w:rsidRPr="00F56689">
        <w:rPr>
          <w:rFonts w:ascii="Roboto" w:hAnsi="Roboto" w:cs="Calibri"/>
        </w:rPr>
        <w:t>1</w:t>
      </w:r>
      <w:r w:rsidR="00F56689">
        <w:rPr>
          <w:rFonts w:ascii="Roboto" w:hAnsi="Roboto" w:cs="Calibri"/>
        </w:rPr>
        <w:t>1</w:t>
      </w:r>
      <w:r w:rsidRPr="00F56689">
        <w:rPr>
          <w:rFonts w:ascii="Roboto" w:hAnsi="Roboto" w:cs="Calibri"/>
        </w:rPr>
        <w:t xml:space="preserve"> : TÉLÉTRAVAIL</w:t>
      </w:r>
    </w:p>
    <w:p w14:paraId="59014D67" w14:textId="77777777" w:rsidR="00FD0FD4" w:rsidRPr="009F0A81" w:rsidRDefault="00FD0FD4"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Article L. 430-1 du Code général de la fonction publique</w:t>
      </w:r>
    </w:p>
    <w:p w14:paraId="22033FB6" w14:textId="77777777" w:rsidR="00B60DE0" w:rsidRPr="009F0A81" w:rsidRDefault="00FD0FD4" w:rsidP="00B60DE0">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Décret n° 2016-151 du 11 février 2016 relatif aux conditions et modalités de mise en œuvre du télétravail dans la fonction publique et la magistrature</w:t>
      </w:r>
    </w:p>
    <w:p w14:paraId="71AFF40B" w14:textId="77777777" w:rsidR="003A0769" w:rsidRPr="003A0769" w:rsidRDefault="00306AF2" w:rsidP="00306AF2">
      <w:pPr>
        <w:numPr>
          <w:ilvl w:val="0"/>
          <w:numId w:val="4"/>
        </w:numPr>
        <w:spacing w:line="276" w:lineRule="auto"/>
        <w:ind w:left="426" w:right="67"/>
        <w:jc w:val="both"/>
        <w:rPr>
          <w:rFonts w:ascii="Roboto" w:hAnsi="Roboto" w:cs="Calibri"/>
          <w:bCs/>
          <w:i/>
          <w:color w:val="44546A"/>
        </w:rPr>
      </w:pPr>
      <w:r w:rsidRPr="009F0A81">
        <w:rPr>
          <w:rFonts w:ascii="Roboto" w:hAnsi="Roboto" w:cs="Calibri"/>
          <w:b/>
          <w:i/>
          <w:color w:val="548DD4"/>
        </w:rPr>
        <w:t>Délibération n° ...................................... en date du ...................................... organisant le télétravail</w:t>
      </w:r>
    </w:p>
    <w:p w14:paraId="06323C6A" w14:textId="77777777" w:rsidR="00306AF2" w:rsidRPr="003A0769" w:rsidRDefault="003A0769" w:rsidP="003A0769">
      <w:pPr>
        <w:spacing w:line="276" w:lineRule="auto"/>
        <w:ind w:left="66" w:right="67"/>
        <w:jc w:val="both"/>
        <w:rPr>
          <w:rFonts w:ascii="Roboto" w:hAnsi="Roboto" w:cs="Calibri"/>
          <w:bCs/>
          <w:i/>
          <w:color w:val="44546A"/>
        </w:rPr>
      </w:pPr>
      <w:r w:rsidRPr="003A0769">
        <w:rPr>
          <w:rFonts w:ascii="Roboto" w:hAnsi="Roboto" w:cs="Calibri"/>
          <w:bCs/>
          <w:i/>
          <w:color w:val="548DD4"/>
        </w:rPr>
        <w:t>(cf au projet de délibération relatif au télétravail https://www.cdg52.fr/instances-consultatives/#le-comite-social-territorial-cst )</w:t>
      </w:r>
    </w:p>
    <w:p w14:paraId="50447012" w14:textId="77777777" w:rsidR="00FD0FD4" w:rsidRPr="009F0A81" w:rsidRDefault="00FD0FD4" w:rsidP="009C4021">
      <w:pPr>
        <w:spacing w:line="276" w:lineRule="auto"/>
        <w:ind w:right="67"/>
        <w:jc w:val="both"/>
        <w:rPr>
          <w:rFonts w:ascii="Roboto" w:eastAsia="Times New Roman" w:hAnsi="Roboto" w:cs="Calibri"/>
          <w:highlight w:val="yellow"/>
        </w:rPr>
      </w:pPr>
    </w:p>
    <w:p w14:paraId="6C8C39E7" w14:textId="77777777" w:rsidR="003A0769" w:rsidRDefault="00A424EA" w:rsidP="009C4021">
      <w:pPr>
        <w:spacing w:line="276" w:lineRule="auto"/>
        <w:ind w:right="67"/>
        <w:jc w:val="both"/>
        <w:rPr>
          <w:rFonts w:ascii="Roboto" w:hAnsi="Roboto" w:cs="Calibri"/>
          <w:b/>
          <w:i/>
          <w:color w:val="548DD4"/>
        </w:rPr>
      </w:pPr>
      <w:r w:rsidRPr="009F0A81">
        <w:rPr>
          <w:rFonts w:ascii="Roboto" w:eastAsia="Times New Roman" w:hAnsi="Roboto" w:cs="Calibri"/>
        </w:rPr>
        <w:t xml:space="preserve">Le télétravail désigne « toute forme d’organisation du travail dans laquelle les fonctions qui auraient pu être exercées par un agent dans les locaux où il est affecté sont réalisées hors de ces locaux en utilisant les technologies de l’information et de la communication ». Les agents peuvent bénéficier du télétravail, </w:t>
      </w:r>
      <w:r w:rsidR="003A0769">
        <w:rPr>
          <w:rFonts w:ascii="Roboto" w:eastAsia="Times New Roman" w:hAnsi="Roboto" w:cs="Calibri"/>
        </w:rPr>
        <w:t>selon les modalités prévues dans la délibération.</w:t>
      </w:r>
      <w:r w:rsidRPr="009F0A81">
        <w:rPr>
          <w:rFonts w:ascii="Roboto" w:hAnsi="Roboto" w:cs="Calibri"/>
          <w:b/>
          <w:i/>
          <w:color w:val="548DD4"/>
        </w:rPr>
        <w:t xml:space="preserve"> </w:t>
      </w:r>
    </w:p>
    <w:p w14:paraId="5A964B2D" w14:textId="77777777" w:rsidR="00F56689" w:rsidRPr="00F56689" w:rsidRDefault="00F56689" w:rsidP="00EF72E3">
      <w:pPr>
        <w:spacing w:line="276" w:lineRule="auto"/>
        <w:ind w:right="67"/>
        <w:jc w:val="both"/>
        <w:rPr>
          <w:rFonts w:ascii="Roboto" w:hAnsi="Roboto" w:cs="Calibri"/>
          <w:sz w:val="22"/>
          <w:szCs w:val="22"/>
        </w:rPr>
      </w:pPr>
    </w:p>
    <w:p w14:paraId="52CEEBB7" w14:textId="77777777" w:rsidR="00F56689" w:rsidRPr="00F56689" w:rsidRDefault="00F56689" w:rsidP="00EF72E3">
      <w:pPr>
        <w:spacing w:line="276" w:lineRule="auto"/>
        <w:ind w:right="67"/>
        <w:jc w:val="both"/>
        <w:rPr>
          <w:rFonts w:ascii="Roboto" w:hAnsi="Roboto" w:cs="Calibri"/>
          <w:sz w:val="22"/>
          <w:szCs w:val="22"/>
        </w:rPr>
      </w:pPr>
    </w:p>
    <w:p w14:paraId="6735BAAC" w14:textId="77777777" w:rsidR="008767A9" w:rsidRPr="00F56689" w:rsidRDefault="008767A9" w:rsidP="008767A9">
      <w:pPr>
        <w:pStyle w:val="Titre1"/>
        <w:spacing w:line="216" w:lineRule="auto"/>
        <w:rPr>
          <w:rFonts w:ascii="Roboto" w:hAnsi="Roboto" w:cs="Calibri"/>
        </w:rPr>
      </w:pPr>
      <w:r w:rsidRPr="00F56689">
        <w:rPr>
          <w:rFonts w:ascii="Roboto" w:hAnsi="Roboto" w:cs="Calibri"/>
        </w:rPr>
        <w:t>ARTICLE 1</w:t>
      </w:r>
      <w:r w:rsidR="00F56689">
        <w:rPr>
          <w:rFonts w:ascii="Roboto" w:hAnsi="Roboto" w:cs="Calibri"/>
        </w:rPr>
        <w:t>2</w:t>
      </w:r>
      <w:r w:rsidRPr="00F56689">
        <w:rPr>
          <w:rFonts w:ascii="Roboto" w:hAnsi="Roboto" w:cs="Calibri"/>
        </w:rPr>
        <w:t xml:space="preserve"> : HEURES SUPPLÉMENTAIRES</w:t>
      </w:r>
    </w:p>
    <w:p w14:paraId="1347479B" w14:textId="77777777" w:rsidR="001454EC" w:rsidRPr="009F0A81" w:rsidRDefault="001454EC"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 xml:space="preserve">Décret </w:t>
      </w:r>
      <w:r w:rsidR="004E09A0" w:rsidRPr="009F0A81">
        <w:rPr>
          <w:rFonts w:ascii="Roboto" w:hAnsi="Roboto" w:cs="Calibri"/>
          <w:i/>
          <w:color w:val="44546A"/>
        </w:rPr>
        <w:t xml:space="preserve">n° </w:t>
      </w:r>
      <w:r w:rsidRPr="009F0A81">
        <w:rPr>
          <w:rFonts w:ascii="Roboto" w:hAnsi="Roboto" w:cs="Calibri"/>
          <w:i/>
          <w:color w:val="44546A"/>
        </w:rPr>
        <w:t>2002-60 du 14 janvier 2002</w:t>
      </w:r>
      <w:r w:rsidR="004E09A0" w:rsidRPr="009F0A81">
        <w:rPr>
          <w:rFonts w:ascii="Roboto" w:hAnsi="Roboto" w:cs="Calibri"/>
          <w:i/>
          <w:color w:val="44546A"/>
        </w:rPr>
        <w:t xml:space="preserve"> relatif aux indemnités horaires pour travaux supplémentaires</w:t>
      </w:r>
    </w:p>
    <w:p w14:paraId="3092C719" w14:textId="77777777" w:rsidR="003A0769" w:rsidRPr="003A0769" w:rsidRDefault="004D43DA" w:rsidP="003A0769">
      <w:pPr>
        <w:numPr>
          <w:ilvl w:val="0"/>
          <w:numId w:val="4"/>
        </w:numPr>
        <w:spacing w:line="276" w:lineRule="auto"/>
        <w:ind w:left="426" w:right="67"/>
        <w:jc w:val="both"/>
        <w:rPr>
          <w:rFonts w:ascii="Roboto" w:hAnsi="Roboto" w:cs="Calibri"/>
          <w:bCs/>
          <w:i/>
          <w:color w:val="44546A"/>
        </w:rPr>
      </w:pPr>
      <w:r w:rsidRPr="009F0A81">
        <w:rPr>
          <w:rFonts w:ascii="Roboto" w:hAnsi="Roboto" w:cs="Calibri"/>
          <w:b/>
          <w:i/>
          <w:color w:val="548DD4"/>
        </w:rPr>
        <w:t>Délibération n° ...................................... en date du ...................................... relative au temps de travail</w:t>
      </w:r>
    </w:p>
    <w:p w14:paraId="09ECCFFE" w14:textId="77777777" w:rsidR="003A0769" w:rsidRPr="003A0769" w:rsidRDefault="003A0769" w:rsidP="003A0769">
      <w:pPr>
        <w:spacing w:line="276" w:lineRule="auto"/>
        <w:ind w:right="67"/>
        <w:jc w:val="both"/>
        <w:rPr>
          <w:rFonts w:ascii="Roboto" w:hAnsi="Roboto" w:cs="Calibri"/>
          <w:bCs/>
          <w:i/>
          <w:color w:val="44546A"/>
        </w:rPr>
      </w:pPr>
      <w:r w:rsidRPr="003A0769">
        <w:rPr>
          <w:rFonts w:ascii="Roboto" w:hAnsi="Roboto" w:cs="Calibri"/>
          <w:bCs/>
          <w:i/>
          <w:color w:val="548DD4"/>
        </w:rPr>
        <w:t xml:space="preserve">(cf au projet de délibération relatif </w:t>
      </w:r>
      <w:r>
        <w:rPr>
          <w:rFonts w:ascii="Roboto" w:hAnsi="Roboto" w:cs="Calibri"/>
          <w:bCs/>
          <w:i/>
          <w:color w:val="548DD4"/>
        </w:rPr>
        <w:t>heures supplémentaires</w:t>
      </w:r>
      <w:r w:rsidRPr="003A0769">
        <w:rPr>
          <w:rFonts w:ascii="Roboto" w:hAnsi="Roboto" w:cs="Calibri"/>
          <w:bCs/>
          <w:i/>
          <w:color w:val="548DD4"/>
        </w:rPr>
        <w:t xml:space="preserve"> https://www.cdg52.fr/instances-consultatives/#le-comite-social-territorial-cst )</w:t>
      </w:r>
    </w:p>
    <w:p w14:paraId="5CF408CE" w14:textId="77777777" w:rsidR="004D43DA" w:rsidRPr="009F0A81" w:rsidRDefault="004D43DA" w:rsidP="003A0769">
      <w:pPr>
        <w:spacing w:line="276" w:lineRule="auto"/>
        <w:ind w:left="426" w:right="67"/>
        <w:jc w:val="both"/>
        <w:rPr>
          <w:rFonts w:ascii="Roboto" w:hAnsi="Roboto" w:cs="Calibri"/>
          <w:i/>
          <w:color w:val="44546A"/>
        </w:rPr>
      </w:pPr>
    </w:p>
    <w:p w14:paraId="1902B642" w14:textId="77777777" w:rsidR="00B51072" w:rsidRPr="009F0A81" w:rsidRDefault="001454EC" w:rsidP="00B0762C">
      <w:pPr>
        <w:spacing w:line="276" w:lineRule="auto"/>
        <w:jc w:val="both"/>
        <w:rPr>
          <w:rFonts w:ascii="Roboto" w:hAnsi="Roboto" w:cs="Calibri"/>
          <w:b/>
          <w:color w:val="548DD4"/>
        </w:rPr>
      </w:pPr>
      <w:r w:rsidRPr="009F0A81">
        <w:rPr>
          <w:rFonts w:ascii="Roboto" w:hAnsi="Roboto" w:cs="Calibri"/>
        </w:rPr>
        <w:t>Certains membres du personnel</w:t>
      </w:r>
      <w:r w:rsidR="000B3375" w:rsidRPr="009F0A81">
        <w:rPr>
          <w:rFonts w:ascii="Roboto" w:hAnsi="Roboto" w:cs="Calibri"/>
        </w:rPr>
        <w:t xml:space="preserve"> </w:t>
      </w:r>
      <w:r w:rsidR="000B3375" w:rsidRPr="009F0A81">
        <w:rPr>
          <w:rFonts w:ascii="Roboto" w:hAnsi="Roboto" w:cs="Calibri"/>
          <w:color w:val="5F497A"/>
          <w:kern w:val="20"/>
        </w:rPr>
        <w:t>......................................</w:t>
      </w:r>
      <w:r w:rsidRPr="009F0A81">
        <w:rPr>
          <w:rFonts w:ascii="Roboto" w:hAnsi="Roboto" w:cs="Calibri"/>
        </w:rPr>
        <w:t xml:space="preserve"> </w:t>
      </w:r>
      <w:r w:rsidRPr="009F0A81">
        <w:rPr>
          <w:rFonts w:ascii="Roboto" w:hAnsi="Roboto" w:cs="Calibri"/>
          <w:b/>
          <w:i/>
          <w:color w:val="548DD4"/>
        </w:rPr>
        <w:t>(préciser les</w:t>
      </w:r>
      <w:r w:rsidR="00005AFF" w:rsidRPr="009F0A81">
        <w:rPr>
          <w:rFonts w:ascii="Roboto" w:hAnsi="Roboto" w:cs="Calibri"/>
          <w:b/>
          <w:i/>
          <w:color w:val="548DD4"/>
        </w:rPr>
        <w:t xml:space="preserve"> services ou postes concernés</w:t>
      </w:r>
      <w:r w:rsidRPr="009F0A81">
        <w:rPr>
          <w:rFonts w:ascii="Roboto" w:hAnsi="Roboto" w:cs="Calibri"/>
          <w:b/>
          <w:i/>
          <w:color w:val="548DD4"/>
        </w:rPr>
        <w:t>)</w:t>
      </w:r>
      <w:r w:rsidRPr="009F0A81">
        <w:rPr>
          <w:rFonts w:ascii="Roboto" w:hAnsi="Roboto" w:cs="Calibri"/>
        </w:rPr>
        <w:t xml:space="preserve"> à temps complet peuvent être amenés, à titre exceptionnel, à effectuer des heures supplémentaires à la demande de l'autorité territoriale</w:t>
      </w:r>
      <w:r w:rsidR="000B3375" w:rsidRPr="009F0A81">
        <w:rPr>
          <w:rFonts w:ascii="Roboto" w:hAnsi="Roboto" w:cs="Calibri"/>
        </w:rPr>
        <w:t xml:space="preserve"> </w:t>
      </w:r>
      <w:r w:rsidR="000B3375" w:rsidRPr="009F0A81">
        <w:rPr>
          <w:rFonts w:ascii="Roboto" w:hAnsi="Roboto" w:cs="Calibri"/>
          <w:color w:val="5F497A"/>
          <w:kern w:val="20"/>
        </w:rPr>
        <w:t>......................................</w:t>
      </w:r>
      <w:r w:rsidR="00005AFF" w:rsidRPr="009F0A81">
        <w:rPr>
          <w:rFonts w:ascii="Roboto" w:hAnsi="Roboto" w:cs="Calibri"/>
        </w:rPr>
        <w:t xml:space="preserve"> </w:t>
      </w:r>
      <w:r w:rsidR="00E46848" w:rsidRPr="009F0A81">
        <w:rPr>
          <w:rFonts w:ascii="Roboto" w:hAnsi="Roboto" w:cs="Calibri"/>
          <w:b/>
          <w:i/>
          <w:color w:val="548DD4"/>
        </w:rPr>
        <w:t>(préciser Maire ou Président, directeur des services ou chef de service par délégation).</w:t>
      </w:r>
    </w:p>
    <w:p w14:paraId="1816B947" w14:textId="77777777" w:rsidR="00B51072" w:rsidRDefault="001454EC" w:rsidP="00B0762C">
      <w:pPr>
        <w:spacing w:line="276" w:lineRule="auto"/>
        <w:jc w:val="both"/>
        <w:rPr>
          <w:rFonts w:ascii="Roboto" w:hAnsi="Roboto" w:cs="Calibri"/>
        </w:rPr>
      </w:pPr>
      <w:r w:rsidRPr="009F0A81">
        <w:rPr>
          <w:rFonts w:ascii="Roboto" w:hAnsi="Roboto" w:cs="Calibri"/>
        </w:rPr>
        <w:t>Le nombre d</w:t>
      </w:r>
      <w:r w:rsidR="004E09A0" w:rsidRPr="009F0A81">
        <w:rPr>
          <w:rFonts w:ascii="Roboto" w:hAnsi="Roboto" w:cs="Calibri"/>
        </w:rPr>
        <w:t>’</w:t>
      </w:r>
      <w:r w:rsidRPr="009F0A81">
        <w:rPr>
          <w:rFonts w:ascii="Roboto" w:hAnsi="Roboto" w:cs="Calibri"/>
        </w:rPr>
        <w:t>heures supplémentaires accomplies dans les conditions fixées par le présent décret ne peuvent dépasser un contingent mensuel de 25 heures.</w:t>
      </w:r>
    </w:p>
    <w:p w14:paraId="3ACE8E38" w14:textId="77777777" w:rsidR="00CB5D91" w:rsidRPr="009F0A81" w:rsidRDefault="00CB5D91" w:rsidP="00B0762C">
      <w:pPr>
        <w:spacing w:line="276" w:lineRule="auto"/>
        <w:jc w:val="both"/>
        <w:rPr>
          <w:rFonts w:ascii="Roboto" w:hAnsi="Roboto" w:cs="Calibri"/>
          <w:color w:val="548DD4"/>
        </w:rPr>
      </w:pPr>
    </w:p>
    <w:p w14:paraId="2132C161" w14:textId="77777777" w:rsidR="00325EC2" w:rsidRPr="009F0A81" w:rsidRDefault="001454EC" w:rsidP="00325EC2">
      <w:pPr>
        <w:spacing w:line="276" w:lineRule="auto"/>
        <w:jc w:val="both"/>
        <w:rPr>
          <w:rFonts w:ascii="Roboto" w:hAnsi="Roboto" w:cs="Calibri"/>
        </w:rPr>
      </w:pPr>
      <w:r w:rsidRPr="009F0A81">
        <w:rPr>
          <w:rFonts w:ascii="Roboto" w:hAnsi="Roboto" w:cs="Calibri"/>
        </w:rPr>
        <w:t xml:space="preserve">En accord avec </w:t>
      </w:r>
      <w:r w:rsidR="00464126" w:rsidRPr="009F0A81">
        <w:rPr>
          <w:rFonts w:ascii="Roboto" w:hAnsi="Roboto" w:cs="Calibri"/>
        </w:rPr>
        <w:t>l’autorité territoriale,</w:t>
      </w:r>
      <w:r w:rsidRPr="009F0A81">
        <w:rPr>
          <w:rFonts w:ascii="Roboto" w:hAnsi="Roboto" w:cs="Calibri"/>
        </w:rPr>
        <w:t xml:space="preserve"> les heures supplémentaires seront</w:t>
      </w:r>
      <w:r w:rsidR="00464126" w:rsidRPr="009F0A81">
        <w:rPr>
          <w:rFonts w:ascii="Roboto" w:hAnsi="Roboto" w:cs="Calibri"/>
        </w:rPr>
        <w:t> :</w:t>
      </w:r>
    </w:p>
    <w:p w14:paraId="33316135" w14:textId="77777777" w:rsidR="00464126" w:rsidRPr="009F0A81" w:rsidRDefault="00325EC2" w:rsidP="00A642DD">
      <w:pPr>
        <w:numPr>
          <w:ilvl w:val="0"/>
          <w:numId w:val="8"/>
        </w:numPr>
        <w:spacing w:line="276" w:lineRule="auto"/>
        <w:jc w:val="both"/>
        <w:rPr>
          <w:rFonts w:ascii="Roboto" w:hAnsi="Roboto" w:cs="Calibri"/>
        </w:rPr>
      </w:pPr>
      <w:r w:rsidRPr="009F0A81">
        <w:rPr>
          <w:rFonts w:ascii="Roboto" w:hAnsi="Roboto" w:cs="Calibri"/>
        </w:rPr>
        <w:t>R</w:t>
      </w:r>
      <w:r w:rsidR="001454EC" w:rsidRPr="009F0A81">
        <w:rPr>
          <w:rFonts w:ascii="Roboto" w:hAnsi="Roboto" w:cs="Calibri"/>
        </w:rPr>
        <w:t>écupérées,</w:t>
      </w:r>
      <w:r w:rsidR="00191951" w:rsidRPr="009F0A81">
        <w:rPr>
          <w:rFonts w:ascii="Roboto" w:hAnsi="Roboto" w:cs="Calibri"/>
        </w:rPr>
        <w:t xml:space="preserve"> </w:t>
      </w:r>
      <w:r w:rsidR="00005AFF" w:rsidRPr="009F0A81">
        <w:rPr>
          <w:rFonts w:ascii="Roboto" w:hAnsi="Roboto" w:cs="Calibri"/>
        </w:rPr>
        <w:t xml:space="preserve">si possible dans les </w:t>
      </w:r>
      <w:r w:rsidR="003651B6" w:rsidRPr="009F0A81">
        <w:rPr>
          <w:rFonts w:ascii="Roboto" w:hAnsi="Roboto" w:cs="Calibri"/>
        </w:rPr>
        <w:t>deux</w:t>
      </w:r>
      <w:r w:rsidR="00005AFF" w:rsidRPr="009F0A81">
        <w:rPr>
          <w:rFonts w:ascii="Roboto" w:hAnsi="Roboto" w:cs="Calibri"/>
        </w:rPr>
        <w:t xml:space="preserve"> mois, </w:t>
      </w:r>
      <w:r w:rsidR="001454EC" w:rsidRPr="009F0A81">
        <w:rPr>
          <w:rFonts w:ascii="Roboto" w:hAnsi="Roboto" w:cs="Calibri"/>
        </w:rPr>
        <w:t>dans</w:t>
      </w:r>
      <w:r w:rsidR="00191951" w:rsidRPr="009F0A81">
        <w:rPr>
          <w:rFonts w:ascii="Roboto" w:hAnsi="Roboto" w:cs="Calibri"/>
        </w:rPr>
        <w:t xml:space="preserve"> </w:t>
      </w:r>
      <w:r w:rsidR="001454EC" w:rsidRPr="009F0A81">
        <w:rPr>
          <w:rFonts w:ascii="Roboto" w:hAnsi="Roboto" w:cs="Calibri"/>
        </w:rPr>
        <w:t>des conditions compatibles</w:t>
      </w:r>
      <w:r w:rsidR="00191951" w:rsidRPr="009F0A81">
        <w:rPr>
          <w:rFonts w:ascii="Roboto" w:hAnsi="Roboto" w:cs="Calibri"/>
        </w:rPr>
        <w:t xml:space="preserve"> </w:t>
      </w:r>
      <w:r w:rsidR="001454EC" w:rsidRPr="009F0A81">
        <w:rPr>
          <w:rFonts w:ascii="Roboto" w:hAnsi="Roboto" w:cs="Calibri"/>
        </w:rPr>
        <w:t>avec le bon fonctionnement et la continuité</w:t>
      </w:r>
      <w:r w:rsidR="00191951" w:rsidRPr="009F0A81">
        <w:rPr>
          <w:rFonts w:ascii="Roboto" w:hAnsi="Roboto" w:cs="Calibri"/>
        </w:rPr>
        <w:t xml:space="preserve"> </w:t>
      </w:r>
      <w:r w:rsidR="001454EC" w:rsidRPr="009F0A81">
        <w:rPr>
          <w:rFonts w:ascii="Roboto" w:hAnsi="Roboto" w:cs="Calibri"/>
        </w:rPr>
        <w:t>du service</w:t>
      </w:r>
      <w:r w:rsidR="00191951" w:rsidRPr="009F0A81">
        <w:rPr>
          <w:rFonts w:ascii="Roboto" w:hAnsi="Roboto" w:cs="Calibri"/>
        </w:rPr>
        <w:t xml:space="preserve"> </w:t>
      </w:r>
      <w:r w:rsidR="001454EC" w:rsidRPr="009F0A81">
        <w:rPr>
          <w:rFonts w:ascii="Roboto" w:hAnsi="Roboto" w:cs="Calibri"/>
        </w:rPr>
        <w:t>(</w:t>
      </w:r>
      <w:r w:rsidR="00005AFF" w:rsidRPr="009F0A81">
        <w:rPr>
          <w:rFonts w:ascii="Roboto" w:hAnsi="Roboto" w:cs="Calibri"/>
        </w:rPr>
        <w:t>appréciées</w:t>
      </w:r>
      <w:r w:rsidR="001454EC" w:rsidRPr="009F0A81">
        <w:rPr>
          <w:rFonts w:ascii="Roboto" w:hAnsi="Roboto" w:cs="Calibri"/>
        </w:rPr>
        <w:t xml:space="preserve"> par l'autorité</w:t>
      </w:r>
      <w:r w:rsidR="00191951" w:rsidRPr="009F0A81">
        <w:rPr>
          <w:rFonts w:ascii="Roboto" w:hAnsi="Roboto" w:cs="Calibri"/>
        </w:rPr>
        <w:t xml:space="preserve"> </w:t>
      </w:r>
      <w:r w:rsidR="001454EC" w:rsidRPr="009F0A81">
        <w:rPr>
          <w:rFonts w:ascii="Roboto" w:hAnsi="Roboto" w:cs="Calibri"/>
        </w:rPr>
        <w:t>territoriale,</w:t>
      </w:r>
      <w:r w:rsidR="00191951" w:rsidRPr="009F0A81">
        <w:rPr>
          <w:rFonts w:ascii="Roboto" w:hAnsi="Roboto" w:cs="Calibri"/>
        </w:rPr>
        <w:t xml:space="preserve"> </w:t>
      </w:r>
      <w:r w:rsidR="001454EC" w:rsidRPr="009F0A81">
        <w:rPr>
          <w:rFonts w:ascii="Roboto" w:hAnsi="Roboto" w:cs="Calibri"/>
        </w:rPr>
        <w:t xml:space="preserve">le </w:t>
      </w:r>
      <w:r w:rsidR="00BD234A" w:rsidRPr="009F0A81">
        <w:rPr>
          <w:rFonts w:ascii="Roboto" w:hAnsi="Roboto" w:cs="Calibri"/>
        </w:rPr>
        <w:t>directeur général des services</w:t>
      </w:r>
      <w:r w:rsidR="00191951" w:rsidRPr="009F0A81">
        <w:rPr>
          <w:rFonts w:ascii="Roboto" w:hAnsi="Roboto" w:cs="Calibri"/>
        </w:rPr>
        <w:t xml:space="preserve"> </w:t>
      </w:r>
      <w:r w:rsidR="001454EC" w:rsidRPr="009F0A81">
        <w:rPr>
          <w:rFonts w:ascii="Roboto" w:hAnsi="Roboto" w:cs="Calibri"/>
        </w:rPr>
        <w:t>ou</w:t>
      </w:r>
      <w:r w:rsidR="00191951" w:rsidRPr="009F0A81">
        <w:rPr>
          <w:rFonts w:ascii="Roboto" w:hAnsi="Roboto" w:cs="Calibri"/>
        </w:rPr>
        <w:t xml:space="preserve"> </w:t>
      </w:r>
      <w:r w:rsidR="001454EC" w:rsidRPr="009F0A81">
        <w:rPr>
          <w:rFonts w:ascii="Roboto" w:hAnsi="Roboto" w:cs="Calibri"/>
        </w:rPr>
        <w:t>le</w:t>
      </w:r>
      <w:r w:rsidR="00191951" w:rsidRPr="009F0A81">
        <w:rPr>
          <w:rFonts w:ascii="Roboto" w:hAnsi="Roboto" w:cs="Calibri"/>
        </w:rPr>
        <w:t xml:space="preserve"> </w:t>
      </w:r>
      <w:r w:rsidR="001454EC" w:rsidRPr="009F0A81">
        <w:rPr>
          <w:rFonts w:ascii="Roboto" w:hAnsi="Roboto" w:cs="Calibri"/>
        </w:rPr>
        <w:t>chef</w:t>
      </w:r>
      <w:r w:rsidR="00191951" w:rsidRPr="009F0A81">
        <w:rPr>
          <w:rFonts w:ascii="Roboto" w:hAnsi="Roboto" w:cs="Calibri"/>
        </w:rPr>
        <w:t xml:space="preserve"> </w:t>
      </w:r>
      <w:r w:rsidR="001454EC" w:rsidRPr="009F0A81">
        <w:rPr>
          <w:rFonts w:ascii="Roboto" w:hAnsi="Roboto" w:cs="Calibri"/>
        </w:rPr>
        <w:t>de</w:t>
      </w:r>
      <w:r w:rsidR="00191951" w:rsidRPr="009F0A81">
        <w:rPr>
          <w:rFonts w:ascii="Roboto" w:hAnsi="Roboto" w:cs="Calibri"/>
        </w:rPr>
        <w:t xml:space="preserve"> </w:t>
      </w:r>
      <w:r w:rsidR="001454EC" w:rsidRPr="009F0A81">
        <w:rPr>
          <w:rFonts w:ascii="Roboto" w:hAnsi="Roboto" w:cs="Calibri"/>
        </w:rPr>
        <w:t>service,</w:t>
      </w:r>
      <w:r w:rsidR="00191951" w:rsidRPr="009F0A81">
        <w:rPr>
          <w:rFonts w:ascii="Roboto" w:hAnsi="Roboto" w:cs="Calibri"/>
        </w:rPr>
        <w:t xml:space="preserve"> </w:t>
      </w:r>
      <w:r w:rsidR="001454EC" w:rsidRPr="009F0A81">
        <w:rPr>
          <w:rFonts w:ascii="Roboto" w:hAnsi="Roboto" w:cs="Calibri"/>
        </w:rPr>
        <w:t>si</w:t>
      </w:r>
      <w:r w:rsidR="00191951" w:rsidRPr="009F0A81">
        <w:rPr>
          <w:rFonts w:ascii="Roboto" w:hAnsi="Roboto" w:cs="Calibri"/>
        </w:rPr>
        <w:t xml:space="preserve"> </w:t>
      </w:r>
      <w:r w:rsidR="001454EC" w:rsidRPr="009F0A81">
        <w:rPr>
          <w:rFonts w:ascii="Roboto" w:hAnsi="Roboto" w:cs="Calibri"/>
        </w:rPr>
        <w:t>délégation)</w:t>
      </w:r>
      <w:r w:rsidR="004E09A0" w:rsidRPr="009F0A81">
        <w:rPr>
          <w:rFonts w:ascii="Roboto" w:hAnsi="Roboto" w:cs="Calibri"/>
        </w:rPr>
        <w:t>.</w:t>
      </w:r>
    </w:p>
    <w:p w14:paraId="086B0639" w14:textId="77777777" w:rsidR="00677C3C" w:rsidRPr="009F0A81" w:rsidRDefault="008767A9" w:rsidP="0077097B">
      <w:pPr>
        <w:spacing w:line="276" w:lineRule="auto"/>
        <w:jc w:val="both"/>
        <w:rPr>
          <w:rFonts w:ascii="Roboto" w:hAnsi="Roboto" w:cs="Calibri"/>
          <w:b/>
          <w:i/>
          <w:color w:val="548DD4"/>
        </w:rPr>
      </w:pPr>
      <w:r w:rsidRPr="009F0A81">
        <w:rPr>
          <w:rFonts w:ascii="Roboto" w:hAnsi="Roboto" w:cs="Calibri"/>
          <w:b/>
          <w:i/>
          <w:color w:val="548DD4"/>
        </w:rPr>
        <w:t>NB</w:t>
      </w:r>
      <w:r w:rsidR="00464126" w:rsidRPr="009F0A81">
        <w:rPr>
          <w:rFonts w:ascii="Roboto" w:hAnsi="Roboto" w:cs="Calibri"/>
          <w:b/>
          <w:i/>
          <w:color w:val="548DD4"/>
        </w:rPr>
        <w:t> : le temps de récupération accordé à un agent est en principe égal à la durée des travaux supplémentaires effectués.</w:t>
      </w:r>
      <w:r w:rsidR="004E09A0" w:rsidRPr="009F0A81">
        <w:rPr>
          <w:rFonts w:ascii="Roboto" w:hAnsi="Roboto" w:cs="Calibri"/>
          <w:b/>
          <w:i/>
          <w:color w:val="548DD4"/>
        </w:rPr>
        <w:t xml:space="preserve"> </w:t>
      </w:r>
      <w:r w:rsidR="00464126" w:rsidRPr="009F0A81">
        <w:rPr>
          <w:rFonts w:ascii="Roboto" w:hAnsi="Roboto" w:cs="Calibri"/>
          <w:b/>
          <w:i/>
          <w:color w:val="548DD4"/>
        </w:rPr>
        <w:t>Une majoration pour nuit, dimanche ou jours fériés peut toutefois être envisagée dans les mêmes proportions que celles fixées pour la rémunération</w:t>
      </w:r>
      <w:r w:rsidR="005501CB" w:rsidRPr="009F0A81">
        <w:rPr>
          <w:rFonts w:ascii="Roboto" w:hAnsi="Roboto" w:cs="Calibri"/>
          <w:b/>
          <w:i/>
          <w:color w:val="548DD4"/>
        </w:rPr>
        <w:t xml:space="preserve"> (ci-dessous)</w:t>
      </w:r>
      <w:r w:rsidR="00464126" w:rsidRPr="009F0A81">
        <w:rPr>
          <w:rFonts w:ascii="Roboto" w:hAnsi="Roboto" w:cs="Calibri"/>
          <w:b/>
          <w:i/>
          <w:color w:val="548DD4"/>
        </w:rPr>
        <w:t xml:space="preserve">. Cette récupération peut être encadrée localement dans une période déterminée par l'autorité territoriale. </w:t>
      </w:r>
    </w:p>
    <w:p w14:paraId="0CDA75A1" w14:textId="77777777" w:rsidR="001454EC" w:rsidRDefault="002177F6" w:rsidP="00A642DD">
      <w:pPr>
        <w:numPr>
          <w:ilvl w:val="0"/>
          <w:numId w:val="7"/>
        </w:numPr>
        <w:spacing w:line="276" w:lineRule="auto"/>
        <w:ind w:right="67"/>
        <w:jc w:val="both"/>
        <w:rPr>
          <w:rFonts w:ascii="Roboto" w:hAnsi="Roboto" w:cs="Calibri"/>
        </w:rPr>
      </w:pPr>
      <w:r w:rsidRPr="009F0A81">
        <w:rPr>
          <w:rFonts w:ascii="Roboto" w:hAnsi="Roboto" w:cs="Calibri"/>
        </w:rPr>
        <w:t>À</w:t>
      </w:r>
      <w:r w:rsidR="00464126" w:rsidRPr="009F0A81">
        <w:rPr>
          <w:rFonts w:ascii="Roboto" w:hAnsi="Roboto" w:cs="Calibri"/>
        </w:rPr>
        <w:t xml:space="preserve"> défaut</w:t>
      </w:r>
      <w:r w:rsidR="00027498" w:rsidRPr="009F0A81">
        <w:rPr>
          <w:rFonts w:ascii="Roboto" w:hAnsi="Roboto" w:cs="Calibri"/>
        </w:rPr>
        <w:t>,</w:t>
      </w:r>
      <w:r w:rsidR="00005AFF" w:rsidRPr="009F0A81">
        <w:rPr>
          <w:rFonts w:ascii="Roboto" w:hAnsi="Roboto" w:cs="Calibri"/>
        </w:rPr>
        <w:t xml:space="preserve"> r</w:t>
      </w:r>
      <w:r w:rsidR="001454EC" w:rsidRPr="009F0A81">
        <w:rPr>
          <w:rFonts w:ascii="Roboto" w:hAnsi="Roboto" w:cs="Calibri"/>
        </w:rPr>
        <w:t>émunérées,</w:t>
      </w:r>
      <w:r w:rsidR="00005AFF" w:rsidRPr="009F0A81">
        <w:rPr>
          <w:rFonts w:ascii="Roboto" w:hAnsi="Roboto" w:cs="Calibri"/>
        </w:rPr>
        <w:t xml:space="preserve"> </w:t>
      </w:r>
      <w:r w:rsidR="001454EC" w:rsidRPr="009F0A81">
        <w:rPr>
          <w:rFonts w:ascii="Roboto" w:hAnsi="Roboto" w:cs="Calibri"/>
        </w:rPr>
        <w:t>dans</w:t>
      </w:r>
      <w:r w:rsidR="00005AFF" w:rsidRPr="009F0A81">
        <w:rPr>
          <w:rFonts w:ascii="Roboto" w:hAnsi="Roboto" w:cs="Calibri"/>
        </w:rPr>
        <w:t xml:space="preserve"> </w:t>
      </w:r>
      <w:r w:rsidR="001454EC" w:rsidRPr="009F0A81">
        <w:rPr>
          <w:rFonts w:ascii="Roboto" w:hAnsi="Roboto" w:cs="Calibri"/>
        </w:rPr>
        <w:t>la</w:t>
      </w:r>
      <w:r w:rsidR="00005AFF" w:rsidRPr="009F0A81">
        <w:rPr>
          <w:rFonts w:ascii="Roboto" w:hAnsi="Roboto" w:cs="Calibri"/>
        </w:rPr>
        <w:t xml:space="preserve"> </w:t>
      </w:r>
      <w:r w:rsidR="001454EC" w:rsidRPr="009F0A81">
        <w:rPr>
          <w:rFonts w:ascii="Roboto" w:hAnsi="Roboto" w:cs="Calibri"/>
        </w:rPr>
        <w:t>limite</w:t>
      </w:r>
      <w:r w:rsidR="00005AFF" w:rsidRPr="009F0A81">
        <w:rPr>
          <w:rFonts w:ascii="Roboto" w:hAnsi="Roboto" w:cs="Calibri"/>
        </w:rPr>
        <w:t xml:space="preserve"> </w:t>
      </w:r>
      <w:r w:rsidR="001454EC" w:rsidRPr="009F0A81">
        <w:rPr>
          <w:rFonts w:ascii="Roboto" w:hAnsi="Roboto" w:cs="Calibri"/>
        </w:rPr>
        <w:t>des</w:t>
      </w:r>
      <w:r w:rsidR="00005AFF" w:rsidRPr="009F0A81">
        <w:rPr>
          <w:rFonts w:ascii="Roboto" w:hAnsi="Roboto" w:cs="Calibri"/>
        </w:rPr>
        <w:t xml:space="preserve"> </w:t>
      </w:r>
      <w:r w:rsidR="001454EC" w:rsidRPr="009F0A81">
        <w:rPr>
          <w:rFonts w:ascii="Roboto" w:hAnsi="Roboto" w:cs="Calibri"/>
        </w:rPr>
        <w:t>possibilités</w:t>
      </w:r>
      <w:r w:rsidR="00005AFF" w:rsidRPr="009F0A81">
        <w:rPr>
          <w:rFonts w:ascii="Roboto" w:hAnsi="Roboto" w:cs="Calibri"/>
        </w:rPr>
        <w:t xml:space="preserve"> </w:t>
      </w:r>
      <w:r w:rsidR="001454EC" w:rsidRPr="009F0A81">
        <w:rPr>
          <w:rFonts w:ascii="Roboto" w:hAnsi="Roboto" w:cs="Calibri"/>
        </w:rPr>
        <w:t>statutaires</w:t>
      </w:r>
      <w:r w:rsidR="00005AFF" w:rsidRPr="009F0A81">
        <w:rPr>
          <w:rFonts w:ascii="Roboto" w:hAnsi="Roboto" w:cs="Calibri"/>
        </w:rPr>
        <w:t xml:space="preserve"> </w:t>
      </w:r>
      <w:r w:rsidR="001454EC" w:rsidRPr="009F0A81">
        <w:rPr>
          <w:rFonts w:ascii="Roboto" w:hAnsi="Roboto" w:cs="Calibri"/>
        </w:rPr>
        <w:t>(les</w:t>
      </w:r>
      <w:r w:rsidR="00005AFF" w:rsidRPr="009F0A81">
        <w:rPr>
          <w:rFonts w:ascii="Roboto" w:hAnsi="Roboto" w:cs="Calibri"/>
        </w:rPr>
        <w:t xml:space="preserve"> </w:t>
      </w:r>
      <w:r w:rsidR="001454EC" w:rsidRPr="009F0A81">
        <w:rPr>
          <w:rFonts w:ascii="Roboto" w:hAnsi="Roboto" w:cs="Calibri"/>
        </w:rPr>
        <w:t>heures</w:t>
      </w:r>
      <w:r w:rsidR="00005AFF" w:rsidRPr="009F0A81">
        <w:rPr>
          <w:rFonts w:ascii="Roboto" w:hAnsi="Roboto" w:cs="Calibri"/>
        </w:rPr>
        <w:t xml:space="preserve"> </w:t>
      </w:r>
      <w:r w:rsidR="001454EC" w:rsidRPr="009F0A81">
        <w:rPr>
          <w:rFonts w:ascii="Roboto" w:hAnsi="Roboto" w:cs="Calibri"/>
        </w:rPr>
        <w:t>supplémentaires</w:t>
      </w:r>
      <w:r w:rsidR="00005AFF" w:rsidRPr="009F0A81">
        <w:rPr>
          <w:rFonts w:ascii="Roboto" w:hAnsi="Roboto" w:cs="Calibri"/>
        </w:rPr>
        <w:t xml:space="preserve"> </w:t>
      </w:r>
      <w:r w:rsidR="001454EC" w:rsidRPr="009F0A81">
        <w:rPr>
          <w:rFonts w:ascii="Roboto" w:hAnsi="Roboto" w:cs="Calibri"/>
        </w:rPr>
        <w:t>sont</w:t>
      </w:r>
      <w:r w:rsidR="00005AFF" w:rsidRPr="009F0A81">
        <w:rPr>
          <w:rFonts w:ascii="Roboto" w:hAnsi="Roboto" w:cs="Calibri"/>
        </w:rPr>
        <w:t xml:space="preserve"> </w:t>
      </w:r>
      <w:r w:rsidR="001454EC" w:rsidRPr="009F0A81">
        <w:rPr>
          <w:rFonts w:ascii="Roboto" w:hAnsi="Roboto" w:cs="Calibri"/>
        </w:rPr>
        <w:t>majorées</w:t>
      </w:r>
      <w:r w:rsidR="00005AFF" w:rsidRPr="009F0A81">
        <w:rPr>
          <w:rFonts w:ascii="Roboto" w:hAnsi="Roboto" w:cs="Calibri"/>
        </w:rPr>
        <w:t xml:space="preserve"> </w:t>
      </w:r>
      <w:r w:rsidR="001454EC" w:rsidRPr="009F0A81">
        <w:rPr>
          <w:rFonts w:ascii="Roboto" w:hAnsi="Roboto" w:cs="Calibri"/>
        </w:rPr>
        <w:t>de</w:t>
      </w:r>
      <w:r w:rsidR="00005AFF" w:rsidRPr="009F0A81">
        <w:rPr>
          <w:rFonts w:ascii="Roboto" w:hAnsi="Roboto" w:cs="Calibri"/>
        </w:rPr>
        <w:t xml:space="preserve"> </w:t>
      </w:r>
      <w:r w:rsidR="001454EC" w:rsidRPr="009F0A81">
        <w:rPr>
          <w:rFonts w:ascii="Roboto" w:hAnsi="Roboto" w:cs="Calibri"/>
        </w:rPr>
        <w:t>2</w:t>
      </w:r>
      <w:r w:rsidR="00C83F97">
        <w:rPr>
          <w:rFonts w:ascii="Roboto" w:hAnsi="Roboto" w:cs="Calibri"/>
        </w:rPr>
        <w:t>6</w:t>
      </w:r>
      <w:r w:rsidR="004E09A0" w:rsidRPr="009F0A81">
        <w:rPr>
          <w:rFonts w:ascii="Roboto" w:hAnsi="Roboto" w:cs="Calibri"/>
        </w:rPr>
        <w:t xml:space="preserve"> </w:t>
      </w:r>
      <w:r w:rsidR="001454EC" w:rsidRPr="009F0A81">
        <w:rPr>
          <w:rFonts w:ascii="Roboto" w:hAnsi="Roboto" w:cs="Calibri"/>
        </w:rPr>
        <w:t>%.</w:t>
      </w:r>
      <w:r w:rsidR="00005AFF" w:rsidRPr="009F0A81">
        <w:rPr>
          <w:rFonts w:ascii="Roboto" w:hAnsi="Roboto" w:cs="Calibri"/>
        </w:rPr>
        <w:t xml:space="preserve"> </w:t>
      </w:r>
      <w:r w:rsidR="001454EC" w:rsidRPr="009F0A81">
        <w:rPr>
          <w:rFonts w:ascii="Roboto" w:hAnsi="Roboto" w:cs="Calibri"/>
        </w:rPr>
        <w:t>La</w:t>
      </w:r>
      <w:r w:rsidR="00005AFF" w:rsidRPr="009F0A81">
        <w:rPr>
          <w:rFonts w:ascii="Roboto" w:hAnsi="Roboto" w:cs="Calibri"/>
        </w:rPr>
        <w:t xml:space="preserve"> </w:t>
      </w:r>
      <w:r w:rsidR="001454EC" w:rsidRPr="009F0A81">
        <w:rPr>
          <w:rFonts w:ascii="Roboto" w:hAnsi="Roboto" w:cs="Calibri"/>
        </w:rPr>
        <w:t>nuit,</w:t>
      </w:r>
      <w:r w:rsidR="00005AFF" w:rsidRPr="009F0A81">
        <w:rPr>
          <w:rFonts w:ascii="Roboto" w:hAnsi="Roboto" w:cs="Calibri"/>
        </w:rPr>
        <w:t xml:space="preserve"> </w:t>
      </w:r>
      <w:r w:rsidR="001454EC" w:rsidRPr="009F0A81">
        <w:rPr>
          <w:rFonts w:ascii="Roboto" w:hAnsi="Roboto" w:cs="Calibri"/>
        </w:rPr>
        <w:t>de</w:t>
      </w:r>
      <w:r w:rsidR="00005AFF" w:rsidRPr="009F0A81">
        <w:rPr>
          <w:rFonts w:ascii="Roboto" w:hAnsi="Roboto" w:cs="Calibri"/>
        </w:rPr>
        <w:t xml:space="preserve"> </w:t>
      </w:r>
      <w:r w:rsidR="001454EC" w:rsidRPr="009F0A81">
        <w:rPr>
          <w:rFonts w:ascii="Roboto" w:hAnsi="Roboto" w:cs="Calibri"/>
        </w:rPr>
        <w:t>22</w:t>
      </w:r>
      <w:r w:rsidR="00005AFF" w:rsidRPr="009F0A81">
        <w:rPr>
          <w:rFonts w:ascii="Roboto" w:hAnsi="Roboto" w:cs="Calibri"/>
        </w:rPr>
        <w:t xml:space="preserve"> </w:t>
      </w:r>
      <w:r w:rsidR="001454EC" w:rsidRPr="009F0A81">
        <w:rPr>
          <w:rFonts w:ascii="Roboto" w:hAnsi="Roboto" w:cs="Calibri"/>
        </w:rPr>
        <w:t>heures</w:t>
      </w:r>
      <w:r w:rsidR="00005AFF" w:rsidRPr="009F0A81">
        <w:rPr>
          <w:rFonts w:ascii="Roboto" w:hAnsi="Roboto" w:cs="Calibri"/>
        </w:rPr>
        <w:t xml:space="preserve"> </w:t>
      </w:r>
      <w:r w:rsidR="001454EC" w:rsidRPr="009F0A81">
        <w:rPr>
          <w:rFonts w:ascii="Roboto" w:hAnsi="Roboto" w:cs="Calibri"/>
        </w:rPr>
        <w:t>à</w:t>
      </w:r>
      <w:r w:rsidR="00005AFF" w:rsidRPr="009F0A81">
        <w:rPr>
          <w:rFonts w:ascii="Roboto" w:hAnsi="Roboto" w:cs="Calibri"/>
        </w:rPr>
        <w:t xml:space="preserve"> </w:t>
      </w:r>
      <w:r w:rsidR="001454EC" w:rsidRPr="009F0A81">
        <w:rPr>
          <w:rFonts w:ascii="Roboto" w:hAnsi="Roboto" w:cs="Calibri"/>
        </w:rPr>
        <w:t>7</w:t>
      </w:r>
      <w:r w:rsidR="00005AFF" w:rsidRPr="009F0A81">
        <w:rPr>
          <w:rFonts w:ascii="Roboto" w:hAnsi="Roboto" w:cs="Calibri"/>
        </w:rPr>
        <w:t xml:space="preserve"> </w:t>
      </w:r>
      <w:r w:rsidR="001454EC" w:rsidRPr="009F0A81">
        <w:rPr>
          <w:rFonts w:ascii="Roboto" w:hAnsi="Roboto" w:cs="Calibri"/>
        </w:rPr>
        <w:t>heures,</w:t>
      </w:r>
      <w:r w:rsidR="00005AFF" w:rsidRPr="009F0A81">
        <w:rPr>
          <w:rFonts w:ascii="Roboto" w:hAnsi="Roboto" w:cs="Calibri"/>
        </w:rPr>
        <w:t xml:space="preserve"> </w:t>
      </w:r>
      <w:r w:rsidR="001454EC" w:rsidRPr="009F0A81">
        <w:rPr>
          <w:rFonts w:ascii="Roboto" w:hAnsi="Roboto" w:cs="Calibri"/>
        </w:rPr>
        <w:t>les</w:t>
      </w:r>
      <w:r w:rsidR="00005AFF" w:rsidRPr="009F0A81">
        <w:rPr>
          <w:rFonts w:ascii="Roboto" w:hAnsi="Roboto" w:cs="Calibri"/>
        </w:rPr>
        <w:t xml:space="preserve"> </w:t>
      </w:r>
      <w:r w:rsidR="001454EC" w:rsidRPr="009F0A81">
        <w:rPr>
          <w:rFonts w:ascii="Roboto" w:hAnsi="Roboto" w:cs="Calibri"/>
        </w:rPr>
        <w:t>heures</w:t>
      </w:r>
      <w:r w:rsidR="00005AFF" w:rsidRPr="009F0A81">
        <w:rPr>
          <w:rFonts w:ascii="Roboto" w:hAnsi="Roboto" w:cs="Calibri"/>
        </w:rPr>
        <w:t xml:space="preserve"> </w:t>
      </w:r>
      <w:r w:rsidR="001454EC" w:rsidRPr="009F0A81">
        <w:rPr>
          <w:rFonts w:ascii="Roboto" w:hAnsi="Roboto" w:cs="Calibri"/>
        </w:rPr>
        <w:t>sont</w:t>
      </w:r>
      <w:r w:rsidR="00005AFF" w:rsidRPr="009F0A81">
        <w:rPr>
          <w:rFonts w:ascii="Roboto" w:hAnsi="Roboto" w:cs="Calibri"/>
        </w:rPr>
        <w:t xml:space="preserve"> </w:t>
      </w:r>
      <w:r w:rsidR="001454EC" w:rsidRPr="009F0A81">
        <w:rPr>
          <w:rFonts w:ascii="Roboto" w:hAnsi="Roboto" w:cs="Calibri"/>
        </w:rPr>
        <w:t>majorées</w:t>
      </w:r>
      <w:r w:rsidR="00005AFF" w:rsidRPr="009F0A81">
        <w:rPr>
          <w:rFonts w:ascii="Roboto" w:hAnsi="Roboto" w:cs="Calibri"/>
        </w:rPr>
        <w:t xml:space="preserve"> </w:t>
      </w:r>
      <w:r w:rsidR="001454EC" w:rsidRPr="009F0A81">
        <w:rPr>
          <w:rFonts w:ascii="Roboto" w:hAnsi="Roboto" w:cs="Calibri"/>
        </w:rPr>
        <w:t>de</w:t>
      </w:r>
      <w:r w:rsidR="00005AFF" w:rsidRPr="009F0A81">
        <w:rPr>
          <w:rFonts w:ascii="Roboto" w:hAnsi="Roboto" w:cs="Calibri"/>
        </w:rPr>
        <w:t xml:space="preserve"> </w:t>
      </w:r>
      <w:r w:rsidR="001454EC" w:rsidRPr="009F0A81">
        <w:rPr>
          <w:rFonts w:ascii="Roboto" w:hAnsi="Roboto" w:cs="Calibri"/>
        </w:rPr>
        <w:t>100</w:t>
      </w:r>
      <w:r w:rsidR="004E09A0" w:rsidRPr="009F0A81">
        <w:rPr>
          <w:rFonts w:ascii="Roboto" w:hAnsi="Roboto" w:cs="Calibri"/>
        </w:rPr>
        <w:t xml:space="preserve"> </w:t>
      </w:r>
      <w:r w:rsidR="001454EC" w:rsidRPr="009F0A81">
        <w:rPr>
          <w:rFonts w:ascii="Roboto" w:hAnsi="Roboto" w:cs="Calibri"/>
        </w:rPr>
        <w:t>%</w:t>
      </w:r>
      <w:r w:rsidR="00005AFF" w:rsidRPr="009F0A81">
        <w:rPr>
          <w:rFonts w:ascii="Roboto" w:hAnsi="Roboto" w:cs="Calibri"/>
        </w:rPr>
        <w:t xml:space="preserve"> </w:t>
      </w:r>
      <w:r w:rsidR="001454EC" w:rsidRPr="009F0A81">
        <w:rPr>
          <w:rFonts w:ascii="Roboto" w:hAnsi="Roboto" w:cs="Calibri"/>
        </w:rPr>
        <w:t>(multiplier</w:t>
      </w:r>
      <w:r w:rsidR="00005AFF" w:rsidRPr="009F0A81">
        <w:rPr>
          <w:rFonts w:ascii="Roboto" w:hAnsi="Roboto" w:cs="Calibri"/>
        </w:rPr>
        <w:t xml:space="preserve"> </w:t>
      </w:r>
      <w:r w:rsidR="001454EC" w:rsidRPr="009F0A81">
        <w:rPr>
          <w:rFonts w:ascii="Roboto" w:hAnsi="Roboto" w:cs="Calibri"/>
        </w:rPr>
        <w:t>par</w:t>
      </w:r>
      <w:r w:rsidR="00005AFF" w:rsidRPr="009F0A81">
        <w:rPr>
          <w:rFonts w:ascii="Roboto" w:hAnsi="Roboto" w:cs="Calibri"/>
        </w:rPr>
        <w:t xml:space="preserve"> </w:t>
      </w:r>
      <w:r w:rsidR="001454EC" w:rsidRPr="009F0A81">
        <w:rPr>
          <w:rFonts w:ascii="Roboto" w:hAnsi="Roboto" w:cs="Calibri"/>
        </w:rPr>
        <w:t>2)</w:t>
      </w:r>
      <w:r w:rsidR="00005AFF" w:rsidRPr="009F0A81">
        <w:rPr>
          <w:rFonts w:ascii="Roboto" w:hAnsi="Roboto" w:cs="Calibri"/>
        </w:rPr>
        <w:t xml:space="preserve"> </w:t>
      </w:r>
      <w:r w:rsidR="001454EC" w:rsidRPr="009F0A81">
        <w:rPr>
          <w:rFonts w:ascii="Roboto" w:hAnsi="Roboto" w:cs="Calibri"/>
        </w:rPr>
        <w:t>et</w:t>
      </w:r>
      <w:r w:rsidR="00005AFF" w:rsidRPr="009F0A81">
        <w:rPr>
          <w:rFonts w:ascii="Roboto" w:hAnsi="Roboto" w:cs="Calibri"/>
        </w:rPr>
        <w:t xml:space="preserve"> </w:t>
      </w:r>
      <w:r w:rsidR="001454EC" w:rsidRPr="009F0A81">
        <w:rPr>
          <w:rFonts w:ascii="Roboto" w:hAnsi="Roboto" w:cs="Calibri"/>
        </w:rPr>
        <w:t>de</w:t>
      </w:r>
      <w:r w:rsidR="00005AFF" w:rsidRPr="009F0A81">
        <w:rPr>
          <w:rFonts w:ascii="Roboto" w:hAnsi="Roboto" w:cs="Calibri"/>
        </w:rPr>
        <w:t xml:space="preserve"> </w:t>
      </w:r>
      <w:r w:rsidR="001454EC" w:rsidRPr="009F0A81">
        <w:rPr>
          <w:rFonts w:ascii="Roboto" w:hAnsi="Roboto" w:cs="Calibri"/>
        </w:rPr>
        <w:t>2/3</w:t>
      </w:r>
      <w:r w:rsidR="00005AFF" w:rsidRPr="009F0A81">
        <w:rPr>
          <w:rFonts w:ascii="Roboto" w:hAnsi="Roboto" w:cs="Calibri"/>
        </w:rPr>
        <w:t xml:space="preserve"> </w:t>
      </w:r>
      <w:r w:rsidR="001454EC" w:rsidRPr="009F0A81">
        <w:rPr>
          <w:rFonts w:ascii="Roboto" w:hAnsi="Roboto" w:cs="Calibri"/>
        </w:rPr>
        <w:t>(multiplier</w:t>
      </w:r>
      <w:r w:rsidR="00005AFF" w:rsidRPr="009F0A81">
        <w:rPr>
          <w:rFonts w:ascii="Roboto" w:hAnsi="Roboto" w:cs="Calibri"/>
        </w:rPr>
        <w:t xml:space="preserve"> </w:t>
      </w:r>
      <w:r w:rsidR="001454EC" w:rsidRPr="009F0A81">
        <w:rPr>
          <w:rFonts w:ascii="Roboto" w:hAnsi="Roboto" w:cs="Calibri"/>
        </w:rPr>
        <w:t>par 1,66)</w:t>
      </w:r>
      <w:r w:rsidR="00005AFF" w:rsidRPr="009F0A81">
        <w:rPr>
          <w:rFonts w:ascii="Roboto" w:hAnsi="Roboto" w:cs="Calibri"/>
        </w:rPr>
        <w:t xml:space="preserve"> </w:t>
      </w:r>
      <w:r w:rsidR="001454EC" w:rsidRPr="009F0A81">
        <w:rPr>
          <w:rFonts w:ascii="Roboto" w:hAnsi="Roboto" w:cs="Calibri"/>
        </w:rPr>
        <w:t>pour</w:t>
      </w:r>
      <w:r w:rsidR="00005AFF" w:rsidRPr="009F0A81">
        <w:rPr>
          <w:rFonts w:ascii="Roboto" w:hAnsi="Roboto" w:cs="Calibri"/>
        </w:rPr>
        <w:t xml:space="preserve"> </w:t>
      </w:r>
      <w:r w:rsidR="001454EC" w:rsidRPr="009F0A81">
        <w:rPr>
          <w:rFonts w:ascii="Roboto" w:hAnsi="Roboto" w:cs="Calibri"/>
        </w:rPr>
        <w:t>les</w:t>
      </w:r>
      <w:r w:rsidR="00005AFF" w:rsidRPr="009F0A81">
        <w:rPr>
          <w:rFonts w:ascii="Roboto" w:hAnsi="Roboto" w:cs="Calibri"/>
        </w:rPr>
        <w:t xml:space="preserve"> </w:t>
      </w:r>
      <w:r w:rsidR="001454EC" w:rsidRPr="009F0A81">
        <w:rPr>
          <w:rFonts w:ascii="Roboto" w:hAnsi="Roboto" w:cs="Calibri"/>
        </w:rPr>
        <w:t>heures</w:t>
      </w:r>
      <w:r w:rsidR="00005AFF" w:rsidRPr="009F0A81">
        <w:rPr>
          <w:rFonts w:ascii="Roboto" w:hAnsi="Roboto" w:cs="Calibri"/>
        </w:rPr>
        <w:t xml:space="preserve"> </w:t>
      </w:r>
      <w:r w:rsidR="001454EC" w:rsidRPr="009F0A81">
        <w:rPr>
          <w:rFonts w:ascii="Roboto" w:hAnsi="Roboto" w:cs="Calibri"/>
        </w:rPr>
        <w:t>effectuées</w:t>
      </w:r>
      <w:r w:rsidR="00005AFF" w:rsidRPr="009F0A81">
        <w:rPr>
          <w:rFonts w:ascii="Roboto" w:hAnsi="Roboto" w:cs="Calibri"/>
        </w:rPr>
        <w:t xml:space="preserve"> </w:t>
      </w:r>
      <w:r w:rsidR="001454EC" w:rsidRPr="009F0A81">
        <w:rPr>
          <w:rFonts w:ascii="Roboto" w:hAnsi="Roboto" w:cs="Calibri"/>
        </w:rPr>
        <w:t>un</w:t>
      </w:r>
      <w:r w:rsidR="00005AFF" w:rsidRPr="009F0A81">
        <w:rPr>
          <w:rFonts w:ascii="Roboto" w:hAnsi="Roboto" w:cs="Calibri"/>
        </w:rPr>
        <w:t xml:space="preserve"> </w:t>
      </w:r>
      <w:r w:rsidR="001454EC" w:rsidRPr="009F0A81">
        <w:rPr>
          <w:rFonts w:ascii="Roboto" w:hAnsi="Roboto" w:cs="Calibri"/>
        </w:rPr>
        <w:t>dimanche</w:t>
      </w:r>
      <w:r w:rsidR="00005AFF" w:rsidRPr="009F0A81">
        <w:rPr>
          <w:rFonts w:ascii="Roboto" w:hAnsi="Roboto" w:cs="Calibri"/>
        </w:rPr>
        <w:t xml:space="preserve"> </w:t>
      </w:r>
      <w:r w:rsidR="001454EC" w:rsidRPr="009F0A81">
        <w:rPr>
          <w:rFonts w:ascii="Roboto" w:hAnsi="Roboto" w:cs="Calibri"/>
        </w:rPr>
        <w:t>ou</w:t>
      </w:r>
      <w:r w:rsidR="00005AFF" w:rsidRPr="009F0A81">
        <w:rPr>
          <w:rFonts w:ascii="Roboto" w:hAnsi="Roboto" w:cs="Calibri"/>
        </w:rPr>
        <w:t xml:space="preserve"> </w:t>
      </w:r>
      <w:r w:rsidR="001454EC" w:rsidRPr="009F0A81">
        <w:rPr>
          <w:rFonts w:ascii="Roboto" w:hAnsi="Roboto" w:cs="Calibri"/>
        </w:rPr>
        <w:t>un</w:t>
      </w:r>
      <w:r w:rsidR="00005AFF" w:rsidRPr="009F0A81">
        <w:rPr>
          <w:rFonts w:ascii="Roboto" w:hAnsi="Roboto" w:cs="Calibri"/>
        </w:rPr>
        <w:t xml:space="preserve"> </w:t>
      </w:r>
      <w:r w:rsidR="001454EC" w:rsidRPr="009F0A81">
        <w:rPr>
          <w:rFonts w:ascii="Roboto" w:hAnsi="Roboto" w:cs="Calibri"/>
        </w:rPr>
        <w:t>jour</w:t>
      </w:r>
      <w:r w:rsidR="00005AFF" w:rsidRPr="009F0A81">
        <w:rPr>
          <w:rFonts w:ascii="Roboto" w:hAnsi="Roboto" w:cs="Calibri"/>
        </w:rPr>
        <w:t xml:space="preserve"> </w:t>
      </w:r>
      <w:r w:rsidR="001454EC" w:rsidRPr="009F0A81">
        <w:rPr>
          <w:rFonts w:ascii="Roboto" w:hAnsi="Roboto" w:cs="Calibri"/>
        </w:rPr>
        <w:t>férié).</w:t>
      </w:r>
    </w:p>
    <w:p w14:paraId="33DF4874" w14:textId="77777777" w:rsidR="003A0769" w:rsidRPr="009F0A81" w:rsidRDefault="003A0769" w:rsidP="003A0769">
      <w:pPr>
        <w:spacing w:line="276" w:lineRule="auto"/>
        <w:ind w:left="720" w:right="67"/>
        <w:jc w:val="both"/>
        <w:rPr>
          <w:rFonts w:ascii="Roboto" w:hAnsi="Roboto" w:cs="Calibri"/>
        </w:rPr>
      </w:pPr>
    </w:p>
    <w:p w14:paraId="17EB4F01" w14:textId="77777777" w:rsidR="00C8766B" w:rsidRPr="00F56689" w:rsidRDefault="00C8766B" w:rsidP="00B0762C">
      <w:pPr>
        <w:spacing w:line="276" w:lineRule="auto"/>
        <w:ind w:right="67"/>
        <w:jc w:val="both"/>
        <w:rPr>
          <w:rFonts w:ascii="Roboto" w:hAnsi="Roboto" w:cs="Calibri"/>
          <w:sz w:val="22"/>
          <w:szCs w:val="22"/>
        </w:rPr>
      </w:pPr>
    </w:p>
    <w:p w14:paraId="39428A11" w14:textId="77777777" w:rsidR="004D43DA" w:rsidRDefault="00C8766B" w:rsidP="004D43DA">
      <w:pPr>
        <w:pStyle w:val="Titre1"/>
        <w:spacing w:line="216" w:lineRule="auto"/>
        <w:rPr>
          <w:rFonts w:ascii="Roboto" w:hAnsi="Roboto" w:cs="Calibri"/>
        </w:rPr>
      </w:pPr>
      <w:r w:rsidRPr="00F56689">
        <w:rPr>
          <w:rFonts w:ascii="Roboto" w:hAnsi="Roboto" w:cs="Calibri"/>
        </w:rPr>
        <w:lastRenderedPageBreak/>
        <w:t>ARTICLE 1</w:t>
      </w:r>
      <w:r w:rsidR="00F56689">
        <w:rPr>
          <w:rFonts w:ascii="Roboto" w:hAnsi="Roboto" w:cs="Calibri"/>
        </w:rPr>
        <w:t>3</w:t>
      </w:r>
      <w:r w:rsidRPr="00F56689">
        <w:rPr>
          <w:rFonts w:ascii="Roboto" w:hAnsi="Roboto" w:cs="Calibri"/>
        </w:rPr>
        <w:t xml:space="preserve"> : HEURES COMPLÉMENTAIRES</w:t>
      </w:r>
    </w:p>
    <w:p w14:paraId="48B78A90" w14:textId="77777777" w:rsidR="003A0769" w:rsidRPr="003A0769" w:rsidRDefault="003A0769" w:rsidP="003A0769">
      <w:pPr>
        <w:numPr>
          <w:ilvl w:val="0"/>
          <w:numId w:val="4"/>
        </w:numPr>
        <w:spacing w:line="276" w:lineRule="auto"/>
        <w:ind w:left="426" w:right="67"/>
        <w:jc w:val="both"/>
        <w:rPr>
          <w:rFonts w:ascii="Roboto" w:hAnsi="Roboto" w:cs="Calibri"/>
          <w:bCs/>
          <w:i/>
          <w:color w:val="44546A"/>
        </w:rPr>
      </w:pPr>
      <w:r w:rsidRPr="009F0A81">
        <w:rPr>
          <w:rFonts w:ascii="Roboto" w:hAnsi="Roboto" w:cs="Calibri"/>
          <w:b/>
          <w:i/>
          <w:color w:val="548DD4"/>
        </w:rPr>
        <w:t>Délibération n° ...................................... en date du ...................................... organisant le télétravail</w:t>
      </w:r>
    </w:p>
    <w:p w14:paraId="444B8EBA" w14:textId="77777777" w:rsidR="003A0769" w:rsidRPr="003A0769" w:rsidRDefault="003A0769" w:rsidP="003A0769">
      <w:pPr>
        <w:spacing w:line="276" w:lineRule="auto"/>
        <w:ind w:left="66" w:right="67"/>
        <w:jc w:val="both"/>
        <w:rPr>
          <w:rFonts w:ascii="Roboto" w:hAnsi="Roboto" w:cs="Calibri"/>
          <w:bCs/>
          <w:i/>
          <w:color w:val="44546A"/>
        </w:rPr>
      </w:pPr>
      <w:r w:rsidRPr="003A0769">
        <w:rPr>
          <w:rFonts w:ascii="Roboto" w:hAnsi="Roboto" w:cs="Calibri"/>
          <w:bCs/>
          <w:i/>
          <w:color w:val="548DD4"/>
        </w:rPr>
        <w:t xml:space="preserve">(cf au projet de délibération relatif </w:t>
      </w:r>
      <w:r>
        <w:rPr>
          <w:rFonts w:ascii="Roboto" w:hAnsi="Roboto" w:cs="Calibri"/>
          <w:bCs/>
          <w:i/>
          <w:color w:val="548DD4"/>
        </w:rPr>
        <w:t>aux heures complémentaires</w:t>
      </w:r>
      <w:r w:rsidRPr="003A0769">
        <w:rPr>
          <w:rFonts w:ascii="Roboto" w:hAnsi="Roboto" w:cs="Calibri"/>
          <w:bCs/>
          <w:i/>
          <w:color w:val="548DD4"/>
        </w:rPr>
        <w:t xml:space="preserve"> https://www.cdg52.fr/instances-consultatives/#le-comite-social-territorial-cst )</w:t>
      </w:r>
    </w:p>
    <w:p w14:paraId="21AF5C4D" w14:textId="77777777" w:rsidR="003A0769" w:rsidRDefault="003A0769" w:rsidP="003A0769">
      <w:pPr>
        <w:rPr>
          <w:lang w:eastAsia="fr-FR"/>
        </w:rPr>
      </w:pPr>
    </w:p>
    <w:p w14:paraId="5F74AA92" w14:textId="77777777" w:rsidR="003A0769" w:rsidRPr="003A0769" w:rsidRDefault="003A0769" w:rsidP="003A0769">
      <w:pPr>
        <w:rPr>
          <w:lang w:eastAsia="fr-FR"/>
        </w:rPr>
      </w:pPr>
    </w:p>
    <w:p w14:paraId="19C09083" w14:textId="77777777" w:rsidR="000E17E2" w:rsidRPr="009F0A81" w:rsidRDefault="001454EC" w:rsidP="00D6723A">
      <w:pPr>
        <w:spacing w:line="276" w:lineRule="auto"/>
        <w:ind w:right="67"/>
        <w:jc w:val="both"/>
        <w:rPr>
          <w:rFonts w:ascii="Roboto" w:hAnsi="Roboto" w:cs="Calibri"/>
        </w:rPr>
      </w:pPr>
      <w:r w:rsidRPr="009F0A81">
        <w:rPr>
          <w:rFonts w:ascii="Roboto" w:hAnsi="Roboto" w:cs="Calibri"/>
        </w:rPr>
        <w:t>Les membres du personnel à temps non complet</w:t>
      </w:r>
      <w:r w:rsidR="00A67BF1" w:rsidRPr="009F0A81">
        <w:rPr>
          <w:rFonts w:ascii="Roboto" w:hAnsi="Roboto" w:cs="Calibri"/>
        </w:rPr>
        <w:t xml:space="preserve"> </w:t>
      </w:r>
      <w:r w:rsidR="00A67BF1" w:rsidRPr="009F0A81">
        <w:rPr>
          <w:rFonts w:ascii="Roboto" w:hAnsi="Roboto" w:cs="Calibri"/>
          <w:color w:val="5F497A"/>
          <w:kern w:val="20"/>
        </w:rPr>
        <w:t>......................................</w:t>
      </w:r>
      <w:r w:rsidRPr="009F0A81">
        <w:rPr>
          <w:rFonts w:ascii="Roboto" w:hAnsi="Roboto" w:cs="Calibri"/>
        </w:rPr>
        <w:t xml:space="preserve"> </w:t>
      </w:r>
      <w:r w:rsidRPr="009F0A81">
        <w:rPr>
          <w:rFonts w:ascii="Roboto" w:hAnsi="Roboto" w:cs="Calibri"/>
          <w:b/>
          <w:i/>
          <w:color w:val="548DD4"/>
        </w:rPr>
        <w:t xml:space="preserve">(préciser les </w:t>
      </w:r>
      <w:r w:rsidR="000E17E2" w:rsidRPr="009F0A81">
        <w:rPr>
          <w:rFonts w:ascii="Roboto" w:hAnsi="Roboto" w:cs="Calibri"/>
          <w:b/>
          <w:i/>
          <w:color w:val="548DD4"/>
        </w:rPr>
        <w:t>services ou postes concernés)</w:t>
      </w:r>
      <w:r w:rsidR="000E17E2" w:rsidRPr="009F0A81">
        <w:rPr>
          <w:rFonts w:ascii="Roboto" w:hAnsi="Roboto" w:cs="Calibri"/>
          <w:color w:val="548DD4"/>
        </w:rPr>
        <w:t xml:space="preserve"> </w:t>
      </w:r>
      <w:r w:rsidRPr="009F0A81">
        <w:rPr>
          <w:rFonts w:ascii="Roboto" w:hAnsi="Roboto" w:cs="Calibri"/>
        </w:rPr>
        <w:t>peuvent être amenés exceptionnellement à effectuer des heures complémentaires jusqu'à concurrence de 35 heures hebdomadaires, et des heures supplémentaires au-delà.</w:t>
      </w:r>
    </w:p>
    <w:p w14:paraId="0B74B388" w14:textId="77777777" w:rsidR="000E17E2" w:rsidRDefault="000E17E2" w:rsidP="00E304A3">
      <w:pPr>
        <w:spacing w:line="276" w:lineRule="auto"/>
        <w:jc w:val="both"/>
        <w:rPr>
          <w:rFonts w:ascii="Roboto" w:hAnsi="Roboto" w:cs="Calibri"/>
          <w:b/>
          <w:i/>
          <w:color w:val="548DD4"/>
        </w:rPr>
      </w:pPr>
      <w:r w:rsidRPr="009F0A81">
        <w:rPr>
          <w:rFonts w:ascii="Roboto" w:hAnsi="Roboto" w:cs="Calibri"/>
        </w:rPr>
        <w:t>Ces heures seront réalisées à la demande de l'autorité territoriale</w:t>
      </w:r>
      <w:r w:rsidR="00E304A3" w:rsidRPr="009F0A81">
        <w:rPr>
          <w:rFonts w:ascii="Roboto" w:hAnsi="Roboto" w:cs="Calibri"/>
        </w:rPr>
        <w:t xml:space="preserve"> </w:t>
      </w:r>
      <w:r w:rsidR="00E304A3" w:rsidRPr="009F0A81">
        <w:rPr>
          <w:rFonts w:ascii="Roboto" w:hAnsi="Roboto" w:cs="Calibri"/>
          <w:color w:val="5F497A"/>
          <w:kern w:val="20"/>
        </w:rPr>
        <w:t>......................................</w:t>
      </w:r>
      <w:r w:rsidR="00F83C3D" w:rsidRPr="009F0A81">
        <w:rPr>
          <w:rFonts w:ascii="Roboto" w:hAnsi="Roboto" w:cs="Calibri"/>
        </w:rPr>
        <w:t xml:space="preserve"> </w:t>
      </w:r>
      <w:r w:rsidR="00E46848" w:rsidRPr="009F0A81">
        <w:rPr>
          <w:rFonts w:ascii="Roboto" w:hAnsi="Roboto" w:cs="Calibri"/>
          <w:b/>
          <w:i/>
          <w:color w:val="548DD4"/>
        </w:rPr>
        <w:t>(préciser Maire ou Président, directeur des services ou chef de service par délégation).</w:t>
      </w:r>
    </w:p>
    <w:p w14:paraId="171815E4" w14:textId="77777777" w:rsidR="00326FFF" w:rsidRPr="009F0A81" w:rsidRDefault="00326FFF" w:rsidP="00E304A3">
      <w:pPr>
        <w:spacing w:line="276" w:lineRule="auto"/>
        <w:jc w:val="both"/>
        <w:rPr>
          <w:rFonts w:ascii="Roboto" w:hAnsi="Roboto" w:cs="Calibri"/>
          <w:b/>
          <w:i/>
          <w:color w:val="548DD4"/>
        </w:rPr>
      </w:pPr>
    </w:p>
    <w:p w14:paraId="120C891F" w14:textId="77777777" w:rsidR="00F57888" w:rsidRPr="009F0A81" w:rsidRDefault="00BE430D" w:rsidP="00E304A3">
      <w:pPr>
        <w:spacing w:line="276" w:lineRule="auto"/>
        <w:jc w:val="both"/>
        <w:rPr>
          <w:rFonts w:ascii="Roboto" w:hAnsi="Roboto" w:cs="Calibri"/>
          <w:b/>
          <w:i/>
          <w:color w:val="548DD4"/>
        </w:rPr>
      </w:pPr>
      <w:r w:rsidRPr="009F0A81">
        <w:rPr>
          <w:rFonts w:ascii="Roboto" w:hAnsi="Roboto" w:cs="Calibri"/>
          <w:b/>
          <w:i/>
          <w:color w:val="548DD4"/>
        </w:rPr>
        <w:t>(Le cas échéant) L’indemnisation des heures complémentaires est majorée de la façon suivante :</w:t>
      </w:r>
    </w:p>
    <w:p w14:paraId="05F53412" w14:textId="77777777" w:rsidR="00BE430D" w:rsidRPr="009F0A81" w:rsidRDefault="00BE430D" w:rsidP="00BE430D">
      <w:pPr>
        <w:numPr>
          <w:ilvl w:val="0"/>
          <w:numId w:val="28"/>
        </w:numPr>
        <w:spacing w:line="276" w:lineRule="auto"/>
        <w:jc w:val="both"/>
        <w:rPr>
          <w:rFonts w:ascii="Roboto" w:hAnsi="Roboto" w:cs="Calibri"/>
          <w:b/>
          <w:i/>
          <w:color w:val="548DD4"/>
        </w:rPr>
      </w:pPr>
      <w:r w:rsidRPr="009F0A81">
        <w:rPr>
          <w:rFonts w:ascii="Roboto" w:hAnsi="Roboto" w:cs="Calibri"/>
          <w:b/>
          <w:i/>
          <w:color w:val="548DD4"/>
        </w:rPr>
        <w:t>10 % pour chacune des heures complémentaires accomplies dans la limite du dixième des heures hebdomadaires de service afférentes à l’emploi à temps non complet ;</w:t>
      </w:r>
    </w:p>
    <w:p w14:paraId="2ADB46CB" w14:textId="77777777" w:rsidR="00BE430D" w:rsidRPr="009F0A81" w:rsidRDefault="00BE430D" w:rsidP="00BE430D">
      <w:pPr>
        <w:numPr>
          <w:ilvl w:val="0"/>
          <w:numId w:val="28"/>
        </w:numPr>
        <w:spacing w:line="276" w:lineRule="auto"/>
        <w:jc w:val="both"/>
        <w:rPr>
          <w:rFonts w:ascii="Roboto" w:hAnsi="Roboto" w:cs="Calibri"/>
          <w:b/>
          <w:i/>
          <w:color w:val="548DD4"/>
        </w:rPr>
      </w:pPr>
      <w:r w:rsidRPr="009F0A81">
        <w:rPr>
          <w:rFonts w:ascii="Roboto" w:hAnsi="Roboto" w:cs="Calibri"/>
          <w:b/>
          <w:i/>
          <w:color w:val="548DD4"/>
        </w:rPr>
        <w:t>25 % pour les heures suivantes.</w:t>
      </w:r>
    </w:p>
    <w:p w14:paraId="3937B2B0" w14:textId="77777777" w:rsidR="004C46C0" w:rsidRDefault="004C46C0" w:rsidP="004C46C0">
      <w:pPr>
        <w:spacing w:line="276" w:lineRule="auto"/>
        <w:rPr>
          <w:rFonts w:ascii="Roboto" w:eastAsia="Times New Roman" w:hAnsi="Roboto" w:cs="Calibri"/>
          <w:color w:val="548DD4"/>
          <w:sz w:val="22"/>
          <w:szCs w:val="22"/>
          <w:u w:val="single"/>
        </w:rPr>
      </w:pPr>
    </w:p>
    <w:p w14:paraId="28CED4B8" w14:textId="77777777" w:rsidR="00D94B64" w:rsidRDefault="00D94B64" w:rsidP="004C46C0">
      <w:pPr>
        <w:spacing w:line="276" w:lineRule="auto"/>
        <w:rPr>
          <w:rFonts w:ascii="Roboto" w:eastAsia="Times New Roman" w:hAnsi="Roboto" w:cs="Calibri"/>
          <w:color w:val="548DD4"/>
          <w:sz w:val="22"/>
          <w:szCs w:val="22"/>
          <w:u w:val="single"/>
        </w:rPr>
      </w:pPr>
    </w:p>
    <w:p w14:paraId="21C354F6" w14:textId="77777777" w:rsidR="00D94B64" w:rsidRDefault="00D94B64" w:rsidP="00D94B64">
      <w:pPr>
        <w:pStyle w:val="Titre1"/>
        <w:spacing w:line="216" w:lineRule="auto"/>
        <w:rPr>
          <w:rFonts w:ascii="Roboto" w:hAnsi="Roboto" w:cs="Calibri"/>
        </w:rPr>
      </w:pPr>
      <w:r w:rsidRPr="00D94B64">
        <w:rPr>
          <w:rFonts w:ascii="Roboto" w:hAnsi="Roboto" w:cs="Calibri"/>
        </w:rPr>
        <w:t>ARTICLE 14 : LES REPOS COMPENSATEURS</w:t>
      </w:r>
    </w:p>
    <w:p w14:paraId="5D9F2B18" w14:textId="77777777" w:rsidR="00D94B64" w:rsidRPr="00FB3ABD" w:rsidRDefault="00D94B64" w:rsidP="00C74550">
      <w:pPr>
        <w:numPr>
          <w:ilvl w:val="0"/>
          <w:numId w:val="4"/>
        </w:numPr>
        <w:spacing w:line="276" w:lineRule="auto"/>
        <w:ind w:left="426" w:right="67"/>
        <w:jc w:val="both"/>
        <w:rPr>
          <w:lang w:eastAsia="fr-FR"/>
        </w:rPr>
      </w:pPr>
      <w:r w:rsidRPr="00FB3ABD">
        <w:rPr>
          <w:rFonts w:ascii="Roboto" w:hAnsi="Roboto" w:cs="Calibri"/>
          <w:b/>
          <w:i/>
          <w:color w:val="548DD4"/>
        </w:rPr>
        <w:t xml:space="preserve">(Le cas échéant) Délibération n° ...................................... en date du ...................................... </w:t>
      </w:r>
    </w:p>
    <w:p w14:paraId="3E452DBB" w14:textId="77777777" w:rsidR="00FB3ABD" w:rsidRPr="00D94B64" w:rsidRDefault="00FB3ABD" w:rsidP="00FB3ABD">
      <w:pPr>
        <w:spacing w:line="276" w:lineRule="auto"/>
        <w:ind w:left="426" w:right="67"/>
        <w:jc w:val="both"/>
        <w:rPr>
          <w:lang w:eastAsia="fr-FR"/>
        </w:rPr>
      </w:pPr>
    </w:p>
    <w:p w14:paraId="7EF83BFE" w14:textId="77777777" w:rsidR="00D94B64" w:rsidRDefault="00D94B64" w:rsidP="00D94B64">
      <w:pPr>
        <w:jc w:val="both"/>
        <w:rPr>
          <w:rFonts w:ascii="Roboto" w:hAnsi="Roboto"/>
        </w:rPr>
      </w:pPr>
      <w:r w:rsidRPr="006C3D56">
        <w:rPr>
          <w:rFonts w:ascii="Roboto" w:hAnsi="Roboto"/>
        </w:rPr>
        <w:t>Les repos compensateurs sont les heures de récupération acquises par les agents à la suite de la réalisation d’heures complémentaires et d’heures supplémentaires</w:t>
      </w:r>
      <w:r>
        <w:rPr>
          <w:rFonts w:ascii="Roboto" w:hAnsi="Roboto"/>
        </w:rPr>
        <w:t>, et en cas de dépassement de l’amplitude horaire.</w:t>
      </w:r>
    </w:p>
    <w:p w14:paraId="1422700B" w14:textId="77777777" w:rsidR="00543F1A" w:rsidRDefault="00D94B64" w:rsidP="00D94B64">
      <w:pPr>
        <w:pStyle w:val="NormalWeb"/>
        <w:spacing w:before="0" w:beforeAutospacing="0" w:after="0" w:afterAutospacing="0"/>
        <w:jc w:val="both"/>
        <w:rPr>
          <w:rFonts w:ascii="Roboto" w:hAnsi="Roboto"/>
          <w:sz w:val="20"/>
          <w:szCs w:val="20"/>
        </w:rPr>
      </w:pPr>
      <w:r w:rsidRPr="004C7D23">
        <w:rPr>
          <w:rFonts w:ascii="Roboto" w:hAnsi="Roboto"/>
          <w:sz w:val="20"/>
          <w:szCs w:val="20"/>
        </w:rPr>
        <w:t>Ainsi, en pareille situation, l’assemblée délibérante permettra aux agents de récupérer leurs heures supplémentaires avec une majoration de</w:t>
      </w:r>
      <w:r w:rsidR="00543F1A">
        <w:rPr>
          <w:rFonts w:ascii="Roboto" w:hAnsi="Roboto"/>
          <w:sz w:val="20"/>
          <w:szCs w:val="20"/>
        </w:rPr>
        <w:t> :</w:t>
      </w:r>
    </w:p>
    <w:p w14:paraId="083117B6" w14:textId="77777777" w:rsidR="00543F1A" w:rsidRDefault="00D94B64" w:rsidP="00543F1A">
      <w:pPr>
        <w:pStyle w:val="NormalWeb"/>
        <w:numPr>
          <w:ilvl w:val="0"/>
          <w:numId w:val="1"/>
        </w:numPr>
        <w:spacing w:before="0" w:beforeAutospacing="0" w:after="0" w:afterAutospacing="0"/>
        <w:jc w:val="both"/>
        <w:rPr>
          <w:rFonts w:ascii="Roboto" w:hAnsi="Roboto"/>
          <w:sz w:val="20"/>
          <w:szCs w:val="20"/>
        </w:rPr>
      </w:pPr>
      <w:r w:rsidRPr="004C7D23">
        <w:rPr>
          <w:rFonts w:ascii="Roboto" w:hAnsi="Roboto"/>
          <w:sz w:val="20"/>
          <w:szCs w:val="20"/>
        </w:rPr>
        <w:t xml:space="preserve"> </w:t>
      </w:r>
      <w:r w:rsidR="00842F39" w:rsidRPr="00610AED">
        <w:rPr>
          <w:rFonts w:ascii="Roboto" w:hAnsi="Roboto"/>
          <w:b/>
          <w:bCs/>
          <w:color w:val="4C94D8"/>
          <w:sz w:val="20"/>
          <w:szCs w:val="20"/>
          <w:highlight w:val="yellow"/>
        </w:rPr>
        <w:t>100%</w:t>
      </w:r>
      <w:r w:rsidRPr="004C7D23">
        <w:rPr>
          <w:rFonts w:ascii="Roboto" w:hAnsi="Roboto"/>
          <w:sz w:val="20"/>
          <w:szCs w:val="20"/>
        </w:rPr>
        <w:t xml:space="preserve"> pour les heures réalisées en semaine</w:t>
      </w:r>
      <w:r w:rsidR="00842F39">
        <w:rPr>
          <w:rFonts w:ascii="Roboto" w:hAnsi="Roboto"/>
          <w:sz w:val="20"/>
          <w:szCs w:val="20"/>
        </w:rPr>
        <w:t xml:space="preserve"> (</w:t>
      </w:r>
      <w:r w:rsidR="00842F39" w:rsidRPr="00610AED">
        <w:rPr>
          <w:rFonts w:ascii="Roboto" w:hAnsi="Roboto"/>
          <w:color w:val="4C94D8"/>
          <w:sz w:val="20"/>
          <w:szCs w:val="20"/>
        </w:rPr>
        <w:t>soit 1h = 1h</w:t>
      </w:r>
      <w:r w:rsidR="00842F39">
        <w:rPr>
          <w:rFonts w:ascii="Roboto" w:hAnsi="Roboto"/>
          <w:sz w:val="20"/>
          <w:szCs w:val="20"/>
        </w:rPr>
        <w:t>)</w:t>
      </w:r>
      <w:r w:rsidRPr="004C7D23">
        <w:rPr>
          <w:rFonts w:ascii="Roboto" w:hAnsi="Roboto"/>
          <w:sz w:val="20"/>
          <w:szCs w:val="20"/>
        </w:rPr>
        <w:t xml:space="preserve">, </w:t>
      </w:r>
    </w:p>
    <w:p w14:paraId="5E67600E" w14:textId="77777777" w:rsidR="00543F1A" w:rsidRDefault="00D94B64" w:rsidP="00543F1A">
      <w:pPr>
        <w:pStyle w:val="NormalWeb"/>
        <w:numPr>
          <w:ilvl w:val="0"/>
          <w:numId w:val="1"/>
        </w:numPr>
        <w:spacing w:before="0" w:beforeAutospacing="0" w:after="0" w:afterAutospacing="0"/>
        <w:jc w:val="both"/>
        <w:rPr>
          <w:rFonts w:ascii="Roboto" w:hAnsi="Roboto"/>
          <w:sz w:val="20"/>
          <w:szCs w:val="20"/>
        </w:rPr>
      </w:pPr>
      <w:r w:rsidRPr="00610AED">
        <w:rPr>
          <w:rFonts w:ascii="Roboto" w:hAnsi="Roboto"/>
          <w:b/>
          <w:bCs/>
          <w:color w:val="4C94D8"/>
          <w:sz w:val="20"/>
          <w:szCs w:val="20"/>
          <w:highlight w:val="yellow"/>
        </w:rPr>
        <w:t>…</w:t>
      </w:r>
      <w:r w:rsidR="00543F1A" w:rsidRPr="00610AED">
        <w:rPr>
          <w:rFonts w:ascii="Roboto" w:hAnsi="Roboto"/>
          <w:b/>
          <w:bCs/>
          <w:color w:val="4C94D8"/>
          <w:sz w:val="20"/>
          <w:szCs w:val="20"/>
          <w:highlight w:val="yellow"/>
        </w:rPr>
        <w:t>%</w:t>
      </w:r>
      <w:r w:rsidRPr="004C7D23">
        <w:rPr>
          <w:rFonts w:ascii="Roboto" w:hAnsi="Roboto"/>
          <w:sz w:val="20"/>
          <w:szCs w:val="20"/>
        </w:rPr>
        <w:t xml:space="preserve"> pour celles réalisées de nuit</w:t>
      </w:r>
      <w:r w:rsidR="00543F1A">
        <w:rPr>
          <w:rFonts w:ascii="Roboto" w:hAnsi="Roboto"/>
          <w:sz w:val="20"/>
          <w:szCs w:val="20"/>
        </w:rPr>
        <w:t xml:space="preserve"> (</w:t>
      </w:r>
      <w:r w:rsidR="00543F1A" w:rsidRPr="00543F1A">
        <w:rPr>
          <w:rFonts w:ascii="Roboto" w:hAnsi="Roboto"/>
          <w:color w:val="4C94D8"/>
          <w:sz w:val="20"/>
          <w:szCs w:val="20"/>
        </w:rPr>
        <w:t xml:space="preserve">soit 1h = </w:t>
      </w:r>
      <w:r w:rsidR="00543F1A" w:rsidRPr="00543F1A">
        <w:rPr>
          <w:rFonts w:ascii="Roboto" w:hAnsi="Roboto"/>
          <w:color w:val="4C94D8"/>
          <w:sz w:val="20"/>
          <w:szCs w:val="20"/>
          <w:highlight w:val="yellow"/>
        </w:rPr>
        <w:t>..h..</w:t>
      </w:r>
      <w:r w:rsidR="00543F1A">
        <w:rPr>
          <w:rFonts w:ascii="Roboto" w:hAnsi="Roboto"/>
          <w:sz w:val="20"/>
          <w:szCs w:val="20"/>
        </w:rPr>
        <w:t>)</w:t>
      </w:r>
      <w:r w:rsidRPr="004C7D23">
        <w:rPr>
          <w:rFonts w:ascii="Roboto" w:hAnsi="Roboto"/>
          <w:sz w:val="20"/>
          <w:szCs w:val="20"/>
        </w:rPr>
        <w:t xml:space="preserve">, </w:t>
      </w:r>
    </w:p>
    <w:p w14:paraId="3EDCE91B" w14:textId="77777777" w:rsidR="00543F1A" w:rsidRDefault="00543F1A" w:rsidP="00543F1A">
      <w:pPr>
        <w:pStyle w:val="NormalWeb"/>
        <w:numPr>
          <w:ilvl w:val="0"/>
          <w:numId w:val="1"/>
        </w:numPr>
        <w:spacing w:before="0" w:beforeAutospacing="0" w:after="0" w:afterAutospacing="0"/>
        <w:jc w:val="both"/>
        <w:rPr>
          <w:rFonts w:ascii="Roboto" w:hAnsi="Roboto"/>
          <w:sz w:val="20"/>
          <w:szCs w:val="20"/>
        </w:rPr>
      </w:pPr>
      <w:r w:rsidRPr="00543F1A">
        <w:rPr>
          <w:rFonts w:ascii="Roboto" w:hAnsi="Roboto"/>
          <w:b/>
          <w:bCs/>
          <w:color w:val="4C94D8"/>
          <w:sz w:val="20"/>
          <w:szCs w:val="20"/>
          <w:highlight w:val="yellow"/>
        </w:rPr>
        <w:t>…%</w:t>
      </w:r>
      <w:r w:rsidRPr="004C7D23">
        <w:rPr>
          <w:rFonts w:ascii="Roboto" w:hAnsi="Roboto"/>
          <w:sz w:val="20"/>
          <w:szCs w:val="20"/>
        </w:rPr>
        <w:t xml:space="preserve"> </w:t>
      </w:r>
      <w:r w:rsidR="00D94B64" w:rsidRPr="004C7D23">
        <w:rPr>
          <w:rFonts w:ascii="Roboto" w:hAnsi="Roboto"/>
          <w:sz w:val="20"/>
          <w:szCs w:val="20"/>
        </w:rPr>
        <w:t>pour celles réalisées le week-end</w:t>
      </w:r>
      <w:r>
        <w:rPr>
          <w:rFonts w:ascii="Roboto" w:hAnsi="Roboto"/>
          <w:sz w:val="20"/>
          <w:szCs w:val="20"/>
        </w:rPr>
        <w:t xml:space="preserve"> (</w:t>
      </w:r>
      <w:r w:rsidRPr="00543F1A">
        <w:rPr>
          <w:rFonts w:ascii="Roboto" w:hAnsi="Roboto"/>
          <w:color w:val="4C94D8"/>
          <w:sz w:val="20"/>
          <w:szCs w:val="20"/>
        </w:rPr>
        <w:t xml:space="preserve">soit 1h = </w:t>
      </w:r>
      <w:r w:rsidRPr="00543F1A">
        <w:rPr>
          <w:rFonts w:ascii="Roboto" w:hAnsi="Roboto"/>
          <w:color w:val="4C94D8"/>
          <w:sz w:val="20"/>
          <w:szCs w:val="20"/>
          <w:highlight w:val="yellow"/>
        </w:rPr>
        <w:t>..h..</w:t>
      </w:r>
      <w:r>
        <w:rPr>
          <w:rFonts w:ascii="Roboto" w:hAnsi="Roboto"/>
          <w:sz w:val="20"/>
          <w:szCs w:val="20"/>
        </w:rPr>
        <w:t>)</w:t>
      </w:r>
      <w:r w:rsidR="00D94B64" w:rsidRPr="004C7D23">
        <w:rPr>
          <w:rFonts w:ascii="Roboto" w:hAnsi="Roboto"/>
          <w:sz w:val="20"/>
          <w:szCs w:val="20"/>
        </w:rPr>
        <w:t>,</w:t>
      </w:r>
    </w:p>
    <w:p w14:paraId="3BE7797D" w14:textId="77777777" w:rsidR="00543F1A" w:rsidRDefault="00543F1A" w:rsidP="00543F1A">
      <w:pPr>
        <w:pStyle w:val="NormalWeb"/>
        <w:numPr>
          <w:ilvl w:val="0"/>
          <w:numId w:val="1"/>
        </w:numPr>
        <w:spacing w:before="0" w:beforeAutospacing="0" w:after="0" w:afterAutospacing="0"/>
        <w:jc w:val="both"/>
        <w:rPr>
          <w:rFonts w:ascii="Roboto" w:hAnsi="Roboto"/>
          <w:sz w:val="20"/>
          <w:szCs w:val="20"/>
        </w:rPr>
      </w:pPr>
      <w:r w:rsidRPr="00543F1A">
        <w:rPr>
          <w:rFonts w:ascii="Roboto" w:hAnsi="Roboto"/>
          <w:b/>
          <w:bCs/>
          <w:color w:val="4C94D8"/>
          <w:sz w:val="20"/>
          <w:szCs w:val="20"/>
          <w:highlight w:val="yellow"/>
        </w:rPr>
        <w:t>…%</w:t>
      </w:r>
      <w:r w:rsidR="00D94B64" w:rsidRPr="004C7D23">
        <w:rPr>
          <w:rFonts w:ascii="Roboto" w:hAnsi="Roboto"/>
          <w:sz w:val="20"/>
          <w:szCs w:val="20"/>
        </w:rPr>
        <w:t xml:space="preserve"> pour celles réalisées les dimanches et jours fériés</w:t>
      </w:r>
      <w:r>
        <w:rPr>
          <w:rFonts w:ascii="Roboto" w:hAnsi="Roboto"/>
          <w:sz w:val="20"/>
          <w:szCs w:val="20"/>
        </w:rPr>
        <w:t xml:space="preserve"> (</w:t>
      </w:r>
      <w:r w:rsidRPr="00543F1A">
        <w:rPr>
          <w:rFonts w:ascii="Roboto" w:hAnsi="Roboto"/>
          <w:color w:val="4C94D8"/>
          <w:sz w:val="20"/>
          <w:szCs w:val="20"/>
        </w:rPr>
        <w:t xml:space="preserve">soit 1h = </w:t>
      </w:r>
      <w:r w:rsidRPr="00543F1A">
        <w:rPr>
          <w:rFonts w:ascii="Roboto" w:hAnsi="Roboto"/>
          <w:color w:val="4C94D8"/>
          <w:sz w:val="20"/>
          <w:szCs w:val="20"/>
          <w:highlight w:val="yellow"/>
        </w:rPr>
        <w:t>..h..</w:t>
      </w:r>
      <w:r>
        <w:rPr>
          <w:rFonts w:ascii="Roboto" w:hAnsi="Roboto"/>
          <w:sz w:val="20"/>
          <w:szCs w:val="20"/>
        </w:rPr>
        <w:t>)</w:t>
      </w:r>
      <w:r w:rsidR="00D94B64" w:rsidRPr="004C7D23">
        <w:rPr>
          <w:rFonts w:ascii="Roboto" w:hAnsi="Roboto"/>
          <w:sz w:val="20"/>
          <w:szCs w:val="20"/>
        </w:rPr>
        <w:t xml:space="preserve"> ; </w:t>
      </w:r>
    </w:p>
    <w:p w14:paraId="3A2C9198" w14:textId="77777777" w:rsidR="00D94B64" w:rsidRPr="006C3D56" w:rsidRDefault="00D94B64" w:rsidP="00D94B64">
      <w:pPr>
        <w:jc w:val="both"/>
        <w:rPr>
          <w:rFonts w:ascii="Roboto" w:hAnsi="Roboto"/>
          <w:i/>
        </w:rPr>
      </w:pPr>
    </w:p>
    <w:p w14:paraId="5ADA3E3F" w14:textId="77777777" w:rsidR="00D94B64" w:rsidRPr="006C3D56" w:rsidRDefault="00D94B64" w:rsidP="00D94B64">
      <w:pPr>
        <w:jc w:val="both"/>
        <w:rPr>
          <w:rFonts w:ascii="Roboto" w:hAnsi="Roboto"/>
        </w:rPr>
      </w:pPr>
      <w:r w:rsidRPr="006C3D56">
        <w:rPr>
          <w:rFonts w:ascii="Roboto" w:hAnsi="Roboto"/>
        </w:rPr>
        <w:t>Pour des raisons d’organisation et de bon fonctionnement des services, les heures de récupération doivent être soldées au cours de l’année civile au titre de laquelle elles ont été acquises à l’exception de celles acquises au mois de décembre qui pourront être soldées au mois de janvier de l’année N+1.</w:t>
      </w:r>
    </w:p>
    <w:p w14:paraId="0192E26A" w14:textId="77777777" w:rsidR="00D94B64" w:rsidRPr="006C3D56" w:rsidRDefault="00D94B64" w:rsidP="00D94B64">
      <w:pPr>
        <w:jc w:val="both"/>
        <w:rPr>
          <w:rFonts w:ascii="Roboto" w:hAnsi="Roboto"/>
        </w:rPr>
      </w:pPr>
    </w:p>
    <w:p w14:paraId="7B04A2B8" w14:textId="77777777" w:rsidR="00D94B64" w:rsidRPr="006C3D56" w:rsidRDefault="00D94B64" w:rsidP="00D94B64">
      <w:pPr>
        <w:jc w:val="both"/>
        <w:rPr>
          <w:rFonts w:ascii="Roboto" w:hAnsi="Roboto"/>
        </w:rPr>
      </w:pPr>
      <w:r w:rsidRPr="006C3D56">
        <w:rPr>
          <w:rFonts w:ascii="Roboto" w:hAnsi="Roboto"/>
        </w:rPr>
        <w:t xml:space="preserve">Au motif des nécessités de service et sauf urgence ou circonstances exceptionnelles, l’agent doit adresser ses demandes d’heures de récupération </w:t>
      </w:r>
      <w:r w:rsidRPr="00D94B64">
        <w:rPr>
          <w:rFonts w:ascii="Roboto" w:hAnsi="Roboto" w:cs="Calibri"/>
          <w:b/>
          <w:i/>
          <w:color w:val="548DD4"/>
        </w:rPr>
        <w:t>à son autorité territoriale dans un délai minimum de … (à compléter)</w:t>
      </w:r>
      <w:r w:rsidRPr="006C3D56">
        <w:rPr>
          <w:rFonts w:ascii="Roboto" w:hAnsi="Roboto"/>
        </w:rPr>
        <w:t xml:space="preserve"> avant la date souhaitée.</w:t>
      </w:r>
    </w:p>
    <w:p w14:paraId="7BE35F1B" w14:textId="77777777" w:rsidR="00D94B64" w:rsidRPr="006C3D56" w:rsidRDefault="00D94B64" w:rsidP="00D94B64">
      <w:pPr>
        <w:jc w:val="both"/>
        <w:rPr>
          <w:rFonts w:ascii="Roboto" w:hAnsi="Roboto"/>
        </w:rPr>
      </w:pPr>
    </w:p>
    <w:p w14:paraId="5CC49AB3" w14:textId="77777777" w:rsidR="00D94B64" w:rsidRPr="00D94B64" w:rsidRDefault="00D94B64" w:rsidP="00D94B64">
      <w:pPr>
        <w:jc w:val="both"/>
        <w:rPr>
          <w:rFonts w:ascii="Roboto" w:hAnsi="Roboto" w:cs="Calibri"/>
          <w:b/>
          <w:i/>
          <w:color w:val="548DD4"/>
        </w:rPr>
      </w:pPr>
      <w:r w:rsidRPr="006C3D56">
        <w:rPr>
          <w:rFonts w:ascii="Roboto" w:hAnsi="Roboto"/>
        </w:rPr>
        <w:t xml:space="preserve">L’agent peut poser ses heures de récupération par </w:t>
      </w:r>
      <w:r w:rsidRPr="00D94B64">
        <w:rPr>
          <w:rFonts w:ascii="Roboto" w:hAnsi="Roboto" w:cs="Calibri"/>
          <w:b/>
          <w:i/>
          <w:color w:val="548DD4"/>
        </w:rPr>
        <w:t>… (à compléter, par exemple demi-heure, heure ou demi-journée).</w:t>
      </w:r>
    </w:p>
    <w:p w14:paraId="7D6FA3A9" w14:textId="77777777" w:rsidR="00D94B64" w:rsidRPr="00D94B64" w:rsidRDefault="00D94B64" w:rsidP="00D94B64">
      <w:pPr>
        <w:jc w:val="both"/>
        <w:rPr>
          <w:rFonts w:ascii="Roboto" w:hAnsi="Roboto" w:cs="Calibri"/>
          <w:b/>
          <w:i/>
          <w:color w:val="548DD4"/>
        </w:rPr>
      </w:pPr>
    </w:p>
    <w:p w14:paraId="3EE6740B" w14:textId="77777777" w:rsidR="00F56689" w:rsidRPr="00D94B64" w:rsidRDefault="00D94B64" w:rsidP="004C46C0">
      <w:pPr>
        <w:spacing w:line="276" w:lineRule="auto"/>
        <w:rPr>
          <w:rFonts w:ascii="Roboto" w:hAnsi="Roboto" w:cs="Calibri"/>
          <w:b/>
          <w:i/>
          <w:color w:val="548DD4"/>
        </w:rPr>
      </w:pPr>
      <w:r w:rsidRPr="00D94B64">
        <w:rPr>
          <w:rFonts w:ascii="Roboto" w:hAnsi="Roboto" w:cs="Calibri"/>
          <w:b/>
          <w:i/>
          <w:color w:val="548DD4"/>
        </w:rPr>
        <w:br w:type="page"/>
      </w:r>
    </w:p>
    <w:p w14:paraId="29FEA855" w14:textId="77777777" w:rsidR="001454EC" w:rsidRPr="00F56689" w:rsidRDefault="00C8766B" w:rsidP="00C8766B">
      <w:pPr>
        <w:pStyle w:val="Titre1"/>
        <w:spacing w:line="216" w:lineRule="auto"/>
        <w:rPr>
          <w:rFonts w:ascii="Roboto" w:hAnsi="Roboto" w:cs="Calibri"/>
        </w:rPr>
      </w:pPr>
      <w:r w:rsidRPr="00F56689">
        <w:rPr>
          <w:rFonts w:ascii="Roboto" w:hAnsi="Roboto" w:cs="Calibri"/>
        </w:rPr>
        <w:t>ARTICLE 1</w:t>
      </w:r>
      <w:r w:rsidR="00D94B64">
        <w:rPr>
          <w:rFonts w:ascii="Roboto" w:hAnsi="Roboto" w:cs="Calibri"/>
        </w:rPr>
        <w:t>5</w:t>
      </w:r>
      <w:r w:rsidRPr="00F56689">
        <w:rPr>
          <w:rFonts w:ascii="Roboto" w:hAnsi="Roboto" w:cs="Calibri"/>
        </w:rPr>
        <w:t xml:space="preserve"> : ASTREINTES – PERMANENCES</w:t>
      </w:r>
    </w:p>
    <w:p w14:paraId="298C92A8" w14:textId="77777777" w:rsidR="00194239" w:rsidRPr="009F0A81" w:rsidRDefault="001454EC"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 xml:space="preserve">Décret </w:t>
      </w:r>
      <w:r w:rsidR="00194239" w:rsidRPr="009F0A81">
        <w:rPr>
          <w:rFonts w:ascii="Roboto" w:hAnsi="Roboto" w:cs="Calibri"/>
          <w:i/>
          <w:color w:val="44546A"/>
        </w:rPr>
        <w:t xml:space="preserve">n° </w:t>
      </w:r>
      <w:r w:rsidRPr="009F0A81">
        <w:rPr>
          <w:rFonts w:ascii="Roboto" w:hAnsi="Roboto" w:cs="Calibri"/>
          <w:i/>
          <w:color w:val="44546A"/>
        </w:rPr>
        <w:t xml:space="preserve">2005-542 du </w:t>
      </w:r>
      <w:r w:rsidR="00194239" w:rsidRPr="009F0A81">
        <w:rPr>
          <w:rFonts w:ascii="Roboto" w:hAnsi="Roboto" w:cs="Calibri"/>
          <w:i/>
          <w:color w:val="44546A"/>
        </w:rPr>
        <w:t>1</w:t>
      </w:r>
      <w:r w:rsidRPr="009F0A81">
        <w:rPr>
          <w:rFonts w:ascii="Roboto" w:hAnsi="Roboto" w:cs="Calibri"/>
          <w:i/>
          <w:color w:val="44546A"/>
        </w:rPr>
        <w:t>9 mai 2005</w:t>
      </w:r>
      <w:r w:rsidR="00194239" w:rsidRPr="009F0A81">
        <w:rPr>
          <w:rFonts w:ascii="Roboto" w:hAnsi="Roboto" w:cs="Calibri"/>
          <w:i/>
          <w:color w:val="44546A"/>
        </w:rPr>
        <w:t xml:space="preserve"> relatif aux modalités de la rémunération ou de la compensation des astreintes et des permanences dans la fonction publique territorial</w:t>
      </w:r>
      <w:r w:rsidR="00027498" w:rsidRPr="009F0A81">
        <w:rPr>
          <w:rFonts w:ascii="Roboto" w:hAnsi="Roboto" w:cs="Calibri"/>
          <w:i/>
          <w:color w:val="44546A"/>
        </w:rPr>
        <w:t>e</w:t>
      </w:r>
    </w:p>
    <w:p w14:paraId="10E2FF57" w14:textId="77777777" w:rsidR="003A0769" w:rsidRPr="003A0769" w:rsidRDefault="003A0769" w:rsidP="003A0769">
      <w:pPr>
        <w:numPr>
          <w:ilvl w:val="0"/>
          <w:numId w:val="4"/>
        </w:numPr>
        <w:spacing w:line="276" w:lineRule="auto"/>
        <w:ind w:left="426" w:right="67"/>
        <w:jc w:val="both"/>
        <w:rPr>
          <w:rFonts w:ascii="Roboto" w:hAnsi="Roboto" w:cs="Calibri"/>
          <w:bCs/>
          <w:i/>
          <w:color w:val="44546A"/>
        </w:rPr>
      </w:pPr>
      <w:r w:rsidRPr="009F0A81">
        <w:rPr>
          <w:rFonts w:ascii="Roboto" w:hAnsi="Roboto" w:cs="Calibri"/>
          <w:b/>
          <w:i/>
          <w:color w:val="548DD4"/>
        </w:rPr>
        <w:t xml:space="preserve">Délibération n° ...................................... en date du ...................................... </w:t>
      </w:r>
    </w:p>
    <w:p w14:paraId="6F6A6AF1" w14:textId="77777777" w:rsidR="003A0769" w:rsidRPr="003A0769" w:rsidRDefault="003A0769" w:rsidP="003A0769">
      <w:pPr>
        <w:spacing w:line="276" w:lineRule="auto"/>
        <w:ind w:left="66" w:right="67"/>
        <w:jc w:val="both"/>
        <w:rPr>
          <w:rFonts w:ascii="Roboto" w:hAnsi="Roboto" w:cs="Calibri"/>
          <w:bCs/>
          <w:i/>
          <w:color w:val="44546A"/>
        </w:rPr>
      </w:pPr>
      <w:r w:rsidRPr="003A0769">
        <w:rPr>
          <w:rFonts w:ascii="Roboto" w:hAnsi="Roboto" w:cs="Calibri"/>
          <w:bCs/>
          <w:i/>
          <w:color w:val="548DD4"/>
        </w:rPr>
        <w:t xml:space="preserve">(cf au projet de délibération relatif </w:t>
      </w:r>
      <w:r>
        <w:rPr>
          <w:rFonts w:ascii="Roboto" w:hAnsi="Roboto" w:cs="Calibri"/>
          <w:bCs/>
          <w:i/>
          <w:color w:val="548DD4"/>
        </w:rPr>
        <w:t>aux astreintes et perm</w:t>
      </w:r>
      <w:r w:rsidR="00FB3ABD">
        <w:rPr>
          <w:rFonts w:ascii="Roboto" w:hAnsi="Roboto" w:cs="Calibri"/>
          <w:bCs/>
          <w:i/>
          <w:color w:val="548DD4"/>
        </w:rPr>
        <w:t>ane</w:t>
      </w:r>
      <w:r>
        <w:rPr>
          <w:rFonts w:ascii="Roboto" w:hAnsi="Roboto" w:cs="Calibri"/>
          <w:bCs/>
          <w:i/>
          <w:color w:val="548DD4"/>
        </w:rPr>
        <w:t>nces</w:t>
      </w:r>
      <w:r w:rsidRPr="003A0769">
        <w:rPr>
          <w:rFonts w:ascii="Roboto" w:hAnsi="Roboto" w:cs="Calibri"/>
          <w:bCs/>
          <w:i/>
          <w:color w:val="548DD4"/>
        </w:rPr>
        <w:t xml:space="preserve"> https://www.cdg52.fr/instances-consultatives/#le-comite-social-territorial-cst )</w:t>
      </w:r>
    </w:p>
    <w:p w14:paraId="6095A48C" w14:textId="77777777" w:rsidR="001454EC" w:rsidRPr="009F0A81" w:rsidRDefault="001454EC" w:rsidP="00B0762C">
      <w:pPr>
        <w:spacing w:line="276" w:lineRule="auto"/>
        <w:rPr>
          <w:rFonts w:ascii="Roboto" w:eastAsia="Times New Roman" w:hAnsi="Roboto" w:cs="Calibri"/>
        </w:rPr>
      </w:pPr>
    </w:p>
    <w:p w14:paraId="67D67895" w14:textId="77777777" w:rsidR="00F56689" w:rsidRPr="009F0A81" w:rsidRDefault="00F56689" w:rsidP="00B0762C">
      <w:pPr>
        <w:spacing w:line="276" w:lineRule="auto"/>
        <w:rPr>
          <w:rFonts w:ascii="Roboto" w:eastAsia="Times New Roman" w:hAnsi="Roboto" w:cs="Calibri"/>
        </w:rPr>
      </w:pPr>
    </w:p>
    <w:p w14:paraId="29DCD149" w14:textId="77777777" w:rsidR="001454EC" w:rsidRDefault="001454EC" w:rsidP="00993394">
      <w:pPr>
        <w:spacing w:line="276" w:lineRule="auto"/>
        <w:ind w:firstLine="720"/>
        <w:rPr>
          <w:rFonts w:ascii="Roboto" w:hAnsi="Roboto" w:cs="Calibri"/>
          <w:b/>
          <w:color w:val="44546A"/>
          <w:u w:val="single"/>
        </w:rPr>
      </w:pPr>
      <w:r w:rsidRPr="009F0A81">
        <w:rPr>
          <w:rFonts w:ascii="Roboto" w:hAnsi="Roboto" w:cs="Calibri"/>
          <w:b/>
          <w:color w:val="44546A"/>
          <w:u w:val="single"/>
        </w:rPr>
        <w:t>Définition de l'astreinte</w:t>
      </w:r>
    </w:p>
    <w:p w14:paraId="1755993D" w14:textId="77777777" w:rsidR="00D47F5C" w:rsidRPr="009F0A81" w:rsidRDefault="00D47F5C" w:rsidP="00993394">
      <w:pPr>
        <w:spacing w:line="276" w:lineRule="auto"/>
        <w:ind w:firstLine="720"/>
        <w:rPr>
          <w:rFonts w:ascii="Roboto" w:hAnsi="Roboto" w:cs="Calibri"/>
          <w:b/>
          <w:color w:val="44546A"/>
          <w:u w:val="single"/>
        </w:rPr>
      </w:pPr>
    </w:p>
    <w:p w14:paraId="49E48A15" w14:textId="77777777" w:rsidR="006241EE" w:rsidRPr="009F0A81" w:rsidRDefault="001454EC" w:rsidP="00B0762C">
      <w:pPr>
        <w:spacing w:line="276" w:lineRule="auto"/>
        <w:ind w:right="67"/>
        <w:jc w:val="both"/>
        <w:rPr>
          <w:rFonts w:ascii="Roboto" w:hAnsi="Roboto" w:cs="Calibri"/>
        </w:rPr>
      </w:pPr>
      <w:r w:rsidRPr="009F0A81">
        <w:rPr>
          <w:rFonts w:ascii="Roboto" w:hAnsi="Roboto" w:cs="Calibri"/>
        </w:rPr>
        <w:t>Elle s'entend comme une période pendant laquelle l'agent, sans être à la disposition permanente et immédiate de son employeur, a l'obligation de demeurer à son domicile ou à proximité afin d'être en mesure d'intervenir pour effectuer un travail au service de l'administration, la durée de cette</w:t>
      </w:r>
      <w:r w:rsidR="006241EE" w:rsidRPr="009F0A81">
        <w:rPr>
          <w:rFonts w:ascii="Roboto" w:hAnsi="Roboto" w:cs="Calibri"/>
        </w:rPr>
        <w:t xml:space="preserve"> </w:t>
      </w:r>
      <w:r w:rsidRPr="009F0A81">
        <w:rPr>
          <w:rFonts w:ascii="Roboto" w:hAnsi="Roboto" w:cs="Calibri"/>
        </w:rPr>
        <w:t>intervention étant considérée comme un temps de travail ainsi que, le cas échéant, le déplacement aller-retour sur le lieu de travail.</w:t>
      </w:r>
      <w:r w:rsidR="006241EE" w:rsidRPr="009F0A81">
        <w:rPr>
          <w:rFonts w:ascii="Roboto" w:hAnsi="Roboto" w:cs="Calibri"/>
        </w:rPr>
        <w:t xml:space="preserve"> </w:t>
      </w:r>
    </w:p>
    <w:p w14:paraId="5F92280F" w14:textId="77777777" w:rsidR="006241EE" w:rsidRPr="009F0A81" w:rsidRDefault="001454EC" w:rsidP="00D6723A">
      <w:pPr>
        <w:spacing w:line="276" w:lineRule="auto"/>
        <w:ind w:right="67"/>
        <w:jc w:val="both"/>
        <w:rPr>
          <w:rFonts w:ascii="Roboto" w:hAnsi="Roboto" w:cs="Calibri"/>
        </w:rPr>
      </w:pPr>
      <w:r w:rsidRPr="009F0A81">
        <w:rPr>
          <w:rFonts w:ascii="Roboto" w:hAnsi="Roboto" w:cs="Calibri"/>
        </w:rPr>
        <w:t>Dans la collectivité</w:t>
      </w:r>
      <w:r w:rsidR="00F928C8" w:rsidRPr="009F0A81">
        <w:rPr>
          <w:rFonts w:ascii="Roboto" w:hAnsi="Roboto" w:cs="Calibri"/>
        </w:rPr>
        <w:t xml:space="preserve"> </w:t>
      </w:r>
      <w:r w:rsidR="00F928C8" w:rsidRPr="009F0A81">
        <w:rPr>
          <w:rFonts w:ascii="Roboto" w:hAnsi="Roboto" w:cs="Calibri"/>
          <w:b/>
          <w:i/>
          <w:color w:val="ED7D31"/>
        </w:rPr>
        <w:t>(ou l’établissement public)</w:t>
      </w:r>
      <w:r w:rsidRPr="009F0A81">
        <w:rPr>
          <w:rFonts w:ascii="Roboto" w:hAnsi="Roboto" w:cs="Calibri"/>
        </w:rPr>
        <w:t>, les astreintes pourront être réalisées par les a</w:t>
      </w:r>
      <w:r w:rsidR="006241EE" w:rsidRPr="009F0A81">
        <w:rPr>
          <w:rFonts w:ascii="Roboto" w:hAnsi="Roboto" w:cs="Calibri"/>
        </w:rPr>
        <w:t>gents suivants :</w:t>
      </w:r>
      <w:bookmarkStart w:id="1" w:name="page8"/>
      <w:bookmarkEnd w:id="1"/>
      <w:r w:rsidR="00BD3505" w:rsidRPr="009F0A81">
        <w:rPr>
          <w:rFonts w:ascii="Roboto" w:hAnsi="Roboto" w:cs="Calibri"/>
        </w:rPr>
        <w:t xml:space="preserve"> </w:t>
      </w:r>
      <w:r w:rsidR="00BD3505" w:rsidRPr="009F0A81">
        <w:rPr>
          <w:rFonts w:ascii="Roboto" w:hAnsi="Roboto" w:cs="Calibri"/>
          <w:color w:val="5F497A"/>
          <w:kern w:val="20"/>
        </w:rPr>
        <w:t>......................................</w:t>
      </w:r>
      <w:r w:rsidR="00BD3505" w:rsidRPr="009F0A81">
        <w:rPr>
          <w:rFonts w:ascii="Roboto" w:hAnsi="Roboto" w:cs="Calibri"/>
        </w:rPr>
        <w:t xml:space="preserve"> </w:t>
      </w:r>
      <w:r w:rsidRPr="009F0A81">
        <w:rPr>
          <w:rFonts w:ascii="Roboto" w:hAnsi="Roboto" w:cs="Calibri"/>
          <w:b/>
          <w:i/>
          <w:color w:val="548DD4"/>
        </w:rPr>
        <w:t>Préciser</w:t>
      </w:r>
      <w:r w:rsidR="006241EE" w:rsidRPr="009F0A81">
        <w:rPr>
          <w:rFonts w:ascii="Roboto" w:hAnsi="Roboto" w:cs="Calibri"/>
          <w:b/>
          <w:i/>
          <w:color w:val="548DD4"/>
        </w:rPr>
        <w:t xml:space="preserve"> </w:t>
      </w:r>
      <w:r w:rsidRPr="009F0A81">
        <w:rPr>
          <w:rFonts w:ascii="Roboto" w:hAnsi="Roboto" w:cs="Calibri"/>
          <w:b/>
          <w:i/>
          <w:color w:val="548DD4"/>
        </w:rPr>
        <w:t>fonctions</w:t>
      </w:r>
      <w:r w:rsidR="006241EE" w:rsidRPr="009F0A81">
        <w:rPr>
          <w:rFonts w:ascii="Roboto" w:hAnsi="Roboto" w:cs="Calibri"/>
          <w:b/>
          <w:i/>
          <w:color w:val="548DD4"/>
        </w:rPr>
        <w:t xml:space="preserve"> et cadres d’emplois </w:t>
      </w:r>
      <w:r w:rsidRPr="009F0A81">
        <w:rPr>
          <w:rFonts w:ascii="Roboto" w:hAnsi="Roboto" w:cs="Calibri"/>
          <w:b/>
          <w:i/>
          <w:color w:val="548DD4"/>
        </w:rPr>
        <w:t>des</w:t>
      </w:r>
      <w:r w:rsidR="006241EE" w:rsidRPr="009F0A81">
        <w:rPr>
          <w:rFonts w:ascii="Roboto" w:hAnsi="Roboto" w:cs="Calibri"/>
          <w:b/>
          <w:i/>
          <w:color w:val="548DD4"/>
        </w:rPr>
        <w:t xml:space="preserve"> </w:t>
      </w:r>
      <w:r w:rsidRPr="009F0A81">
        <w:rPr>
          <w:rFonts w:ascii="Roboto" w:hAnsi="Roboto" w:cs="Calibri"/>
          <w:b/>
          <w:i/>
          <w:color w:val="548DD4"/>
        </w:rPr>
        <w:t>agents</w:t>
      </w:r>
      <w:r w:rsidR="006241EE" w:rsidRPr="009F0A81">
        <w:rPr>
          <w:rFonts w:ascii="Roboto" w:hAnsi="Roboto" w:cs="Calibri"/>
          <w:b/>
          <w:i/>
          <w:color w:val="548DD4"/>
        </w:rPr>
        <w:t>.</w:t>
      </w:r>
    </w:p>
    <w:p w14:paraId="0517BEE4" w14:textId="77777777" w:rsidR="001454EC" w:rsidRPr="009F0A81" w:rsidRDefault="001454EC" w:rsidP="00B0762C">
      <w:pPr>
        <w:spacing w:line="276" w:lineRule="auto"/>
        <w:rPr>
          <w:rFonts w:ascii="Roboto" w:eastAsia="Times New Roman" w:hAnsi="Roboto" w:cs="Calibri"/>
        </w:rPr>
      </w:pPr>
      <w:r w:rsidRPr="009F0A81">
        <w:rPr>
          <w:rFonts w:ascii="Roboto" w:hAnsi="Roboto" w:cs="Calibri"/>
        </w:rPr>
        <w:t>Les astreintes feront l'objet d'une indemnisation selon les dispositions statutaires en vigueur.</w:t>
      </w:r>
    </w:p>
    <w:p w14:paraId="7B02D278" w14:textId="77777777" w:rsidR="001454EC" w:rsidRDefault="001454EC" w:rsidP="00B0762C">
      <w:pPr>
        <w:spacing w:line="276" w:lineRule="auto"/>
        <w:rPr>
          <w:rFonts w:ascii="Roboto" w:eastAsia="Times New Roman" w:hAnsi="Roboto" w:cs="Calibri"/>
        </w:rPr>
      </w:pPr>
    </w:p>
    <w:p w14:paraId="365134CA" w14:textId="77777777" w:rsidR="00D94B64" w:rsidRPr="009F0A81" w:rsidRDefault="00D94B64" w:rsidP="00B0762C">
      <w:pPr>
        <w:spacing w:line="276" w:lineRule="auto"/>
        <w:rPr>
          <w:rFonts w:ascii="Roboto" w:eastAsia="Times New Roman" w:hAnsi="Roboto" w:cs="Calibri"/>
        </w:rPr>
      </w:pPr>
    </w:p>
    <w:p w14:paraId="6462F223" w14:textId="77777777" w:rsidR="001454EC" w:rsidRDefault="001454EC" w:rsidP="00993394">
      <w:pPr>
        <w:spacing w:line="276" w:lineRule="auto"/>
        <w:ind w:firstLine="720"/>
        <w:rPr>
          <w:rFonts w:ascii="Roboto" w:hAnsi="Roboto" w:cs="Calibri"/>
          <w:b/>
          <w:color w:val="44546A"/>
          <w:u w:val="single"/>
        </w:rPr>
      </w:pPr>
      <w:r w:rsidRPr="009F0A81">
        <w:rPr>
          <w:rFonts w:ascii="Roboto" w:hAnsi="Roboto" w:cs="Calibri"/>
          <w:b/>
          <w:color w:val="44546A"/>
          <w:u w:val="single"/>
        </w:rPr>
        <w:t>Définition d</w:t>
      </w:r>
      <w:r w:rsidR="004E7EB3" w:rsidRPr="009F0A81">
        <w:rPr>
          <w:rFonts w:ascii="Roboto" w:hAnsi="Roboto" w:cs="Calibri"/>
          <w:b/>
          <w:color w:val="44546A"/>
          <w:u w:val="single"/>
        </w:rPr>
        <w:t>e la</w:t>
      </w:r>
      <w:r w:rsidRPr="009F0A81">
        <w:rPr>
          <w:rFonts w:ascii="Roboto" w:hAnsi="Roboto" w:cs="Calibri"/>
          <w:b/>
          <w:color w:val="44546A"/>
          <w:u w:val="single"/>
        </w:rPr>
        <w:t xml:space="preserve"> permanence</w:t>
      </w:r>
    </w:p>
    <w:p w14:paraId="42F010DE" w14:textId="77777777" w:rsidR="00D47F5C" w:rsidRPr="009F0A81" w:rsidRDefault="00D47F5C" w:rsidP="00993394">
      <w:pPr>
        <w:spacing w:line="276" w:lineRule="auto"/>
        <w:ind w:firstLine="720"/>
        <w:rPr>
          <w:rFonts w:ascii="Roboto" w:eastAsia="Times New Roman" w:hAnsi="Roboto" w:cs="Calibri"/>
          <w:b/>
          <w:color w:val="44546A"/>
        </w:rPr>
      </w:pPr>
    </w:p>
    <w:p w14:paraId="0EC3DA8F" w14:textId="77777777" w:rsidR="001454EC" w:rsidRPr="009F0A81" w:rsidRDefault="001454EC" w:rsidP="00D6723A">
      <w:pPr>
        <w:spacing w:line="276" w:lineRule="auto"/>
        <w:ind w:right="67"/>
        <w:jc w:val="both"/>
        <w:rPr>
          <w:rFonts w:ascii="Roboto" w:hAnsi="Roboto" w:cs="Calibri"/>
        </w:rPr>
      </w:pPr>
      <w:r w:rsidRPr="009F0A81">
        <w:rPr>
          <w:rFonts w:ascii="Roboto" w:hAnsi="Roboto" w:cs="Calibri"/>
        </w:rPr>
        <w:t>Elle correspond à l'obligation faite à un agent de se trouver sur son lieu de travail habituel ou un lieu désigné par son chef de service, pour nécessité de service, un samedi, dimanche ou jour férié, sans qu'il y ait travail effectif ou astreinte.</w:t>
      </w:r>
    </w:p>
    <w:p w14:paraId="0AA4657C" w14:textId="77777777" w:rsidR="001454EC" w:rsidRPr="009F0A81" w:rsidRDefault="001454EC" w:rsidP="0032453A">
      <w:pPr>
        <w:spacing w:line="276" w:lineRule="auto"/>
        <w:jc w:val="both"/>
        <w:rPr>
          <w:rFonts w:ascii="Roboto" w:eastAsia="Times New Roman" w:hAnsi="Roboto" w:cs="Calibri"/>
        </w:rPr>
      </w:pPr>
      <w:r w:rsidRPr="009F0A81">
        <w:rPr>
          <w:rFonts w:ascii="Roboto" w:hAnsi="Roboto" w:cs="Calibri"/>
        </w:rPr>
        <w:t>Dans la collectivité</w:t>
      </w:r>
      <w:r w:rsidR="00456A5F" w:rsidRPr="009F0A81">
        <w:rPr>
          <w:rFonts w:ascii="Roboto" w:hAnsi="Roboto" w:cs="Calibri"/>
        </w:rPr>
        <w:t xml:space="preserve"> </w:t>
      </w:r>
      <w:r w:rsidR="00456A5F" w:rsidRPr="009F0A81">
        <w:rPr>
          <w:rFonts w:ascii="Roboto" w:hAnsi="Roboto" w:cs="Calibri"/>
          <w:b/>
          <w:i/>
          <w:color w:val="ED7D31"/>
        </w:rPr>
        <w:t>(ou l’établissement public)</w:t>
      </w:r>
      <w:r w:rsidRPr="009F0A81">
        <w:rPr>
          <w:rFonts w:ascii="Roboto" w:hAnsi="Roboto" w:cs="Calibri"/>
        </w:rPr>
        <w:t>, les permanences pourront être réalisées par les agents suivants :</w:t>
      </w:r>
      <w:r w:rsidR="009D45A5" w:rsidRPr="009F0A81">
        <w:rPr>
          <w:rFonts w:ascii="Roboto" w:hAnsi="Roboto" w:cs="Calibri"/>
        </w:rPr>
        <w:t xml:space="preserve"> </w:t>
      </w:r>
      <w:r w:rsidR="009D45A5" w:rsidRPr="009F0A81">
        <w:rPr>
          <w:rFonts w:ascii="Roboto" w:hAnsi="Roboto" w:cs="Calibri"/>
          <w:color w:val="5F497A"/>
          <w:kern w:val="20"/>
        </w:rPr>
        <w:t>......................................</w:t>
      </w:r>
      <w:r w:rsidR="009D45A5" w:rsidRPr="009F0A81">
        <w:rPr>
          <w:rFonts w:ascii="Roboto" w:eastAsia="Times New Roman" w:hAnsi="Roboto" w:cs="Calibri"/>
        </w:rPr>
        <w:t xml:space="preserve"> </w:t>
      </w:r>
      <w:r w:rsidRPr="009F0A81">
        <w:rPr>
          <w:rFonts w:ascii="Roboto" w:hAnsi="Roboto" w:cs="Calibri"/>
          <w:b/>
          <w:i/>
          <w:color w:val="548DD4"/>
        </w:rPr>
        <w:t>Préciser</w:t>
      </w:r>
      <w:r w:rsidR="00B32B59" w:rsidRPr="009F0A81">
        <w:rPr>
          <w:rFonts w:ascii="Roboto" w:hAnsi="Roboto" w:cs="Calibri"/>
          <w:b/>
          <w:i/>
          <w:color w:val="548DD4"/>
        </w:rPr>
        <w:t xml:space="preserve"> </w:t>
      </w:r>
      <w:r w:rsidR="009A2850" w:rsidRPr="009F0A81">
        <w:rPr>
          <w:rFonts w:ascii="Roboto" w:hAnsi="Roboto" w:cs="Calibri"/>
          <w:b/>
          <w:i/>
          <w:color w:val="548DD4"/>
        </w:rPr>
        <w:t>fonction et cadres d’emplois</w:t>
      </w:r>
      <w:r w:rsidR="00B32B59" w:rsidRPr="009F0A81">
        <w:rPr>
          <w:rFonts w:ascii="Roboto" w:hAnsi="Roboto" w:cs="Calibri"/>
          <w:b/>
          <w:i/>
          <w:color w:val="548DD4"/>
        </w:rPr>
        <w:t xml:space="preserve"> </w:t>
      </w:r>
      <w:r w:rsidRPr="009F0A81">
        <w:rPr>
          <w:rFonts w:ascii="Roboto" w:hAnsi="Roboto" w:cs="Calibri"/>
          <w:b/>
          <w:i/>
          <w:color w:val="548DD4"/>
        </w:rPr>
        <w:t>des</w:t>
      </w:r>
      <w:r w:rsidR="00B32B59" w:rsidRPr="009F0A81">
        <w:rPr>
          <w:rFonts w:ascii="Roboto" w:hAnsi="Roboto" w:cs="Calibri"/>
          <w:b/>
          <w:i/>
          <w:color w:val="548DD4"/>
        </w:rPr>
        <w:t xml:space="preserve"> </w:t>
      </w:r>
      <w:r w:rsidRPr="009F0A81">
        <w:rPr>
          <w:rFonts w:ascii="Roboto" w:hAnsi="Roboto" w:cs="Calibri"/>
          <w:b/>
          <w:i/>
          <w:color w:val="548DD4"/>
        </w:rPr>
        <w:t>agents</w:t>
      </w:r>
      <w:r w:rsidR="00B32B59" w:rsidRPr="009F0A81">
        <w:rPr>
          <w:rFonts w:ascii="Roboto" w:hAnsi="Roboto" w:cs="Calibri"/>
          <w:b/>
          <w:i/>
          <w:color w:val="548DD4"/>
        </w:rPr>
        <w:t xml:space="preserve"> </w:t>
      </w:r>
      <w:r w:rsidRPr="009F0A81">
        <w:rPr>
          <w:rFonts w:ascii="Roboto" w:hAnsi="Roboto" w:cs="Calibri"/>
          <w:b/>
          <w:i/>
          <w:color w:val="548DD4"/>
        </w:rPr>
        <w:t>qui</w:t>
      </w:r>
      <w:r w:rsidR="00B32B59" w:rsidRPr="009F0A81">
        <w:rPr>
          <w:rFonts w:ascii="Roboto" w:hAnsi="Roboto" w:cs="Calibri"/>
          <w:b/>
          <w:i/>
          <w:color w:val="548DD4"/>
        </w:rPr>
        <w:t xml:space="preserve"> </w:t>
      </w:r>
      <w:r w:rsidRPr="009F0A81">
        <w:rPr>
          <w:rFonts w:ascii="Roboto" w:hAnsi="Roboto" w:cs="Calibri"/>
          <w:b/>
          <w:i/>
          <w:color w:val="548DD4"/>
        </w:rPr>
        <w:t>effectuent</w:t>
      </w:r>
      <w:r w:rsidR="00B32B59" w:rsidRPr="009F0A81">
        <w:rPr>
          <w:rFonts w:ascii="Roboto" w:hAnsi="Roboto" w:cs="Calibri"/>
          <w:b/>
          <w:i/>
          <w:color w:val="548DD4"/>
        </w:rPr>
        <w:t xml:space="preserve"> </w:t>
      </w:r>
      <w:r w:rsidRPr="009F0A81">
        <w:rPr>
          <w:rFonts w:ascii="Roboto" w:hAnsi="Roboto" w:cs="Calibri"/>
          <w:b/>
          <w:i/>
          <w:color w:val="548DD4"/>
        </w:rPr>
        <w:t>les</w:t>
      </w:r>
      <w:r w:rsidR="00B32B59" w:rsidRPr="009F0A81">
        <w:rPr>
          <w:rFonts w:ascii="Roboto" w:hAnsi="Roboto" w:cs="Calibri"/>
          <w:b/>
          <w:i/>
          <w:color w:val="548DD4"/>
        </w:rPr>
        <w:t xml:space="preserve"> </w:t>
      </w:r>
      <w:r w:rsidRPr="009F0A81">
        <w:rPr>
          <w:rFonts w:ascii="Roboto" w:hAnsi="Roboto" w:cs="Calibri"/>
          <w:b/>
          <w:i/>
          <w:color w:val="548DD4"/>
        </w:rPr>
        <w:t>permanences.</w:t>
      </w:r>
      <w:r w:rsidR="009D45A5" w:rsidRPr="009F0A81">
        <w:rPr>
          <w:rFonts w:ascii="Roboto" w:eastAsia="Times New Roman" w:hAnsi="Roboto" w:cs="Calibri"/>
        </w:rPr>
        <w:t xml:space="preserve"> </w:t>
      </w:r>
    </w:p>
    <w:p w14:paraId="5FD60F1A" w14:textId="77777777" w:rsidR="009F0A81" w:rsidRDefault="001454EC" w:rsidP="00B0762C">
      <w:pPr>
        <w:spacing w:line="276" w:lineRule="auto"/>
        <w:rPr>
          <w:rFonts w:ascii="Roboto" w:hAnsi="Roboto" w:cs="Calibri"/>
        </w:rPr>
      </w:pPr>
      <w:r w:rsidRPr="009F0A81">
        <w:rPr>
          <w:rFonts w:ascii="Roboto" w:hAnsi="Roboto" w:cs="Calibri"/>
        </w:rPr>
        <w:t>Les permanences feront l'objet d'une indemnisation selon les dispositions statutaires en vigueur.</w:t>
      </w:r>
    </w:p>
    <w:p w14:paraId="320E361B" w14:textId="77777777" w:rsidR="00D94B64" w:rsidRDefault="00D94B64" w:rsidP="00B0762C">
      <w:pPr>
        <w:spacing w:line="276" w:lineRule="auto"/>
        <w:rPr>
          <w:rFonts w:ascii="Roboto" w:hAnsi="Roboto" w:cs="Calibri"/>
        </w:rPr>
      </w:pPr>
    </w:p>
    <w:p w14:paraId="663E8598" w14:textId="77777777" w:rsidR="00D94B64" w:rsidRDefault="00D94B64" w:rsidP="00B0762C">
      <w:pPr>
        <w:spacing w:line="276" w:lineRule="auto"/>
        <w:rPr>
          <w:rFonts w:ascii="Roboto" w:hAnsi="Roboto" w:cs="Calibri"/>
        </w:rPr>
      </w:pPr>
    </w:p>
    <w:p w14:paraId="0798059E" w14:textId="77777777" w:rsidR="00B2614D" w:rsidRDefault="00B2614D" w:rsidP="00B0762C">
      <w:pPr>
        <w:spacing w:line="276" w:lineRule="auto"/>
        <w:rPr>
          <w:rFonts w:ascii="Roboto" w:hAnsi="Roboto" w:cs="Calibri"/>
        </w:rPr>
      </w:pPr>
    </w:p>
    <w:p w14:paraId="6E1C395D" w14:textId="77777777" w:rsidR="00B2614D" w:rsidRDefault="00B2614D" w:rsidP="00B0762C">
      <w:pPr>
        <w:spacing w:line="276" w:lineRule="auto"/>
        <w:rPr>
          <w:rFonts w:ascii="Roboto" w:hAnsi="Roboto" w:cs="Calibri"/>
        </w:rPr>
      </w:pPr>
    </w:p>
    <w:p w14:paraId="4BD1A31D" w14:textId="77777777" w:rsidR="00B2614D" w:rsidRDefault="00B2614D" w:rsidP="00B0762C">
      <w:pPr>
        <w:spacing w:line="276" w:lineRule="auto"/>
        <w:rPr>
          <w:rFonts w:ascii="Roboto" w:hAnsi="Roboto" w:cs="Calibri"/>
        </w:rPr>
      </w:pPr>
    </w:p>
    <w:p w14:paraId="446B72F7" w14:textId="77777777" w:rsidR="00B2614D" w:rsidRDefault="00B2614D" w:rsidP="00B0762C">
      <w:pPr>
        <w:spacing w:line="276" w:lineRule="auto"/>
        <w:rPr>
          <w:rFonts w:ascii="Roboto" w:hAnsi="Roboto" w:cs="Calibri"/>
        </w:rPr>
      </w:pPr>
    </w:p>
    <w:p w14:paraId="692648FE" w14:textId="77777777" w:rsidR="00B2614D" w:rsidRDefault="00B2614D" w:rsidP="00B0762C">
      <w:pPr>
        <w:spacing w:line="276" w:lineRule="auto"/>
        <w:rPr>
          <w:rFonts w:ascii="Roboto" w:hAnsi="Roboto" w:cs="Calibri"/>
        </w:rPr>
      </w:pPr>
    </w:p>
    <w:p w14:paraId="7CCB1B40" w14:textId="77777777" w:rsidR="00B2614D" w:rsidRDefault="00B2614D" w:rsidP="00B0762C">
      <w:pPr>
        <w:spacing w:line="276" w:lineRule="auto"/>
        <w:rPr>
          <w:rFonts w:ascii="Roboto" w:hAnsi="Roboto" w:cs="Calibri"/>
        </w:rPr>
      </w:pPr>
    </w:p>
    <w:p w14:paraId="16E1646F" w14:textId="77777777" w:rsidR="00B2614D" w:rsidRDefault="00B2614D" w:rsidP="00B0762C">
      <w:pPr>
        <w:spacing w:line="276" w:lineRule="auto"/>
        <w:rPr>
          <w:rFonts w:ascii="Roboto" w:hAnsi="Roboto" w:cs="Calibri"/>
        </w:rPr>
      </w:pPr>
    </w:p>
    <w:p w14:paraId="5FD6A54D" w14:textId="77777777" w:rsidR="00B2614D" w:rsidRDefault="00B2614D" w:rsidP="00B0762C">
      <w:pPr>
        <w:spacing w:line="276" w:lineRule="auto"/>
        <w:rPr>
          <w:rFonts w:ascii="Roboto" w:hAnsi="Roboto" w:cs="Calibri"/>
        </w:rPr>
      </w:pPr>
    </w:p>
    <w:p w14:paraId="489076E7" w14:textId="77777777" w:rsidR="00B2614D" w:rsidRDefault="00B2614D" w:rsidP="00B0762C">
      <w:pPr>
        <w:spacing w:line="276" w:lineRule="auto"/>
        <w:rPr>
          <w:rFonts w:ascii="Roboto" w:hAnsi="Roboto" w:cs="Calibri"/>
        </w:rPr>
      </w:pPr>
    </w:p>
    <w:p w14:paraId="692E6664" w14:textId="77777777" w:rsidR="00B2614D" w:rsidRDefault="00B2614D" w:rsidP="00B0762C">
      <w:pPr>
        <w:spacing w:line="276" w:lineRule="auto"/>
        <w:rPr>
          <w:rFonts w:ascii="Roboto" w:hAnsi="Roboto" w:cs="Calibri"/>
        </w:rPr>
      </w:pPr>
    </w:p>
    <w:p w14:paraId="341AE870" w14:textId="77777777" w:rsidR="00B2614D" w:rsidRDefault="00B2614D" w:rsidP="00B0762C">
      <w:pPr>
        <w:spacing w:line="276" w:lineRule="auto"/>
        <w:rPr>
          <w:rFonts w:ascii="Roboto" w:hAnsi="Roboto" w:cs="Calibri"/>
        </w:rPr>
      </w:pPr>
    </w:p>
    <w:p w14:paraId="0753EFED" w14:textId="77777777" w:rsidR="00B2614D" w:rsidRDefault="00B2614D" w:rsidP="00B0762C">
      <w:pPr>
        <w:spacing w:line="276" w:lineRule="auto"/>
        <w:rPr>
          <w:rFonts w:ascii="Roboto" w:hAnsi="Roboto" w:cs="Calibri"/>
        </w:rPr>
      </w:pPr>
    </w:p>
    <w:p w14:paraId="3A280567" w14:textId="77777777" w:rsidR="00B2614D" w:rsidRDefault="00B2614D" w:rsidP="00B0762C">
      <w:pPr>
        <w:spacing w:line="276" w:lineRule="auto"/>
        <w:rPr>
          <w:rFonts w:ascii="Roboto" w:hAnsi="Roboto" w:cs="Calibri"/>
        </w:rPr>
      </w:pPr>
    </w:p>
    <w:p w14:paraId="2C642400" w14:textId="77777777" w:rsidR="00B2614D" w:rsidRDefault="00B2614D" w:rsidP="00B0762C">
      <w:pPr>
        <w:spacing w:line="276" w:lineRule="auto"/>
        <w:rPr>
          <w:rFonts w:ascii="Roboto" w:hAnsi="Roboto" w:cs="Calibri"/>
        </w:rPr>
      </w:pPr>
    </w:p>
    <w:p w14:paraId="18C5D6D7" w14:textId="77777777" w:rsidR="00B2614D" w:rsidRDefault="00B2614D" w:rsidP="00B0762C">
      <w:pPr>
        <w:spacing w:line="276" w:lineRule="auto"/>
        <w:rPr>
          <w:rFonts w:ascii="Roboto" w:hAnsi="Roboto" w:cs="Calibri"/>
        </w:rPr>
      </w:pPr>
    </w:p>
    <w:p w14:paraId="78CFAA7A" w14:textId="77777777" w:rsidR="00B2614D" w:rsidRDefault="00B2614D" w:rsidP="00B0762C">
      <w:pPr>
        <w:spacing w:line="276" w:lineRule="auto"/>
        <w:rPr>
          <w:rFonts w:ascii="Roboto" w:hAnsi="Roboto" w:cs="Calibri"/>
        </w:rPr>
      </w:pPr>
    </w:p>
    <w:p w14:paraId="51CC0940" w14:textId="77777777" w:rsidR="00B2614D" w:rsidRDefault="00B2614D" w:rsidP="00B0762C">
      <w:pPr>
        <w:spacing w:line="276" w:lineRule="auto"/>
        <w:rPr>
          <w:rFonts w:ascii="Roboto" w:hAnsi="Roboto" w:cs="Calibri"/>
        </w:rPr>
      </w:pPr>
    </w:p>
    <w:p w14:paraId="1B8BAAB4" w14:textId="77777777" w:rsidR="00B2614D" w:rsidRDefault="00B2614D" w:rsidP="00B0762C">
      <w:pPr>
        <w:spacing w:line="276" w:lineRule="auto"/>
        <w:rPr>
          <w:rFonts w:ascii="Roboto" w:hAnsi="Roboto" w:cs="Calibri"/>
        </w:rPr>
      </w:pPr>
    </w:p>
    <w:p w14:paraId="582075AF" w14:textId="77777777" w:rsidR="00B2614D" w:rsidRDefault="00B2614D" w:rsidP="00B0762C">
      <w:pPr>
        <w:spacing w:line="276" w:lineRule="auto"/>
        <w:rPr>
          <w:rFonts w:ascii="Roboto" w:hAnsi="Roboto" w:cs="Calibri"/>
        </w:rPr>
      </w:pPr>
    </w:p>
    <w:p w14:paraId="704FA08D" w14:textId="77777777" w:rsidR="00A3245F" w:rsidRDefault="00A3245F" w:rsidP="00D94B64">
      <w:pPr>
        <w:spacing w:line="276" w:lineRule="auto"/>
        <w:rPr>
          <w:rFonts w:ascii="Roboto" w:eastAsia="Times New Roman" w:hAnsi="Roboto" w:cs="Calibri"/>
          <w:color w:val="548DD4"/>
          <w:u w:val="single"/>
        </w:rPr>
      </w:pPr>
    </w:p>
    <w:tbl>
      <w:tblPr>
        <w:tblpPr w:leftFromText="141" w:rightFromText="141" w:vertAnchor="text" w:horzAnchor="margin" w:tblpY="-8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A3245F" w:rsidRPr="001D443F" w14:paraId="5A875863" w14:textId="77777777" w:rsidTr="00B2614D">
        <w:tc>
          <w:tcPr>
            <w:tcW w:w="9563" w:type="dxa"/>
          </w:tcPr>
          <w:p w14:paraId="39CF233B" w14:textId="77777777" w:rsidR="00A3245F" w:rsidRPr="001D443F" w:rsidRDefault="00A3245F" w:rsidP="00B2614D">
            <w:pPr>
              <w:pStyle w:val="Default"/>
              <w:spacing w:line="276" w:lineRule="auto"/>
              <w:jc w:val="center"/>
              <w:rPr>
                <w:rFonts w:ascii="Calibri" w:hAnsi="Calibri" w:cs="Calibri"/>
                <w:b/>
                <w:color w:val="009900"/>
                <w:sz w:val="32"/>
                <w:szCs w:val="32"/>
              </w:rPr>
            </w:pPr>
            <w:r>
              <w:rPr>
                <w:rFonts w:ascii="Roboto" w:hAnsi="Roboto" w:cs="Calibri"/>
                <w:i/>
                <w:color w:val="ED7D31"/>
                <w:sz w:val="22"/>
                <w:szCs w:val="22"/>
              </w:rPr>
              <w:br w:type="page"/>
            </w:r>
            <w:r w:rsidRPr="00F56689">
              <w:rPr>
                <w:rFonts w:ascii="Roboto" w:hAnsi="Roboto"/>
                <w:lang w:eastAsia="fr-FR"/>
              </w:rPr>
              <w:br w:type="page"/>
            </w:r>
            <w:r w:rsidRPr="001D443F">
              <w:rPr>
                <w:rFonts w:ascii="Calibri" w:hAnsi="Calibri" w:cs="Calibri"/>
                <w:b/>
                <w:color w:val="44546A"/>
                <w:sz w:val="32"/>
                <w:szCs w:val="32"/>
                <w:u w:val="single"/>
              </w:rPr>
              <w:t>2 – LES TEMPS D’ABSENCE DANS LA COLLECTIVITÉ</w:t>
            </w:r>
            <w:r w:rsidRPr="001D443F">
              <w:rPr>
                <w:rFonts w:cs="Calibri"/>
                <w:b/>
                <w:color w:val="44546A"/>
                <w:sz w:val="32"/>
                <w:szCs w:val="32"/>
              </w:rPr>
              <w:t xml:space="preserve"> </w:t>
            </w:r>
            <w:r w:rsidRPr="001D443F">
              <w:rPr>
                <w:rFonts w:ascii="Calibri" w:hAnsi="Calibri" w:cs="Calibri"/>
                <w:b/>
                <w:i/>
                <w:color w:val="ED7D31"/>
                <w:sz w:val="32"/>
                <w:szCs w:val="32"/>
              </w:rPr>
              <w:t>(OU L’ÉTABLISSEMENT PUBLIC)</w:t>
            </w:r>
          </w:p>
        </w:tc>
      </w:tr>
    </w:tbl>
    <w:p w14:paraId="1556B286" w14:textId="77777777" w:rsidR="001454EC" w:rsidRPr="00024BDD" w:rsidRDefault="00024BDD" w:rsidP="00024BDD">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1</w:t>
      </w:r>
      <w:r w:rsidR="00D94B64">
        <w:rPr>
          <w:rFonts w:ascii="Calibri" w:hAnsi="Calibri" w:cs="Calibri"/>
        </w:rPr>
        <w:t>6</w:t>
      </w:r>
      <w:r w:rsidRPr="005E043C">
        <w:rPr>
          <w:rFonts w:ascii="Calibri" w:hAnsi="Calibri" w:cs="Calibri"/>
        </w:rPr>
        <w:t xml:space="preserve"> : </w:t>
      </w:r>
      <w:r>
        <w:rPr>
          <w:rFonts w:ascii="Calibri" w:hAnsi="Calibri" w:cs="Calibri"/>
        </w:rPr>
        <w:t>CONGÉS ANNUELS</w:t>
      </w:r>
    </w:p>
    <w:p w14:paraId="3A0B6904" w14:textId="77777777" w:rsidR="00F000C8" w:rsidRPr="009F0A81" w:rsidRDefault="00F000C8" w:rsidP="00A642DD">
      <w:pPr>
        <w:numPr>
          <w:ilvl w:val="0"/>
          <w:numId w:val="4"/>
        </w:numPr>
        <w:spacing w:line="276" w:lineRule="auto"/>
        <w:ind w:left="426" w:right="67"/>
        <w:jc w:val="both"/>
        <w:rPr>
          <w:rFonts w:ascii="Roboto" w:hAnsi="Roboto" w:cs="Calibri"/>
          <w:i/>
          <w:color w:val="44546A"/>
        </w:rPr>
      </w:pPr>
      <w:r w:rsidRPr="009F0A81">
        <w:rPr>
          <w:rFonts w:ascii="Roboto" w:hAnsi="Roboto" w:cs="Calibri"/>
          <w:i/>
          <w:color w:val="44546A"/>
        </w:rPr>
        <w:t>Décret n° 85-1250 du 26 novembre 1985 relatif aux congés annuels des fonctionnaires territoriaux</w:t>
      </w:r>
    </w:p>
    <w:p w14:paraId="62C889FB" w14:textId="77777777" w:rsidR="00F000C8" w:rsidRPr="009F0A81" w:rsidRDefault="00F000C8" w:rsidP="00B0762C">
      <w:pPr>
        <w:spacing w:line="276" w:lineRule="auto"/>
        <w:jc w:val="both"/>
        <w:rPr>
          <w:rFonts w:ascii="Roboto" w:hAnsi="Roboto" w:cs="Calibri"/>
        </w:rPr>
      </w:pPr>
    </w:p>
    <w:p w14:paraId="42623F9F" w14:textId="77777777" w:rsidR="00DE3C91" w:rsidRDefault="001454EC" w:rsidP="00B0762C">
      <w:pPr>
        <w:spacing w:line="276" w:lineRule="auto"/>
        <w:jc w:val="both"/>
        <w:rPr>
          <w:rFonts w:ascii="Roboto" w:hAnsi="Roboto" w:cs="Calibri"/>
        </w:rPr>
      </w:pPr>
      <w:r w:rsidRPr="009F0A81">
        <w:rPr>
          <w:rFonts w:ascii="Roboto" w:hAnsi="Roboto" w:cs="Calibri"/>
        </w:rPr>
        <w:t>L'année de référence est l'année civile du 1</w:t>
      </w:r>
      <w:r w:rsidRPr="009F0A81">
        <w:rPr>
          <w:rFonts w:ascii="Roboto" w:hAnsi="Roboto" w:cs="Calibri"/>
          <w:vertAlign w:val="superscript"/>
        </w:rPr>
        <w:t>er</w:t>
      </w:r>
      <w:r w:rsidRPr="009F0A81">
        <w:rPr>
          <w:rFonts w:ascii="Roboto" w:hAnsi="Roboto" w:cs="Calibri"/>
        </w:rPr>
        <w:t xml:space="preserve"> janvier au 31 décembre.</w:t>
      </w:r>
    </w:p>
    <w:p w14:paraId="4E2F7DA5" w14:textId="77777777" w:rsidR="009F0A81" w:rsidRPr="009F0A81" w:rsidRDefault="009F0A81" w:rsidP="00B0762C">
      <w:pPr>
        <w:spacing w:line="276" w:lineRule="auto"/>
        <w:jc w:val="both"/>
        <w:rPr>
          <w:rFonts w:ascii="Roboto" w:eastAsia="Times New Roman" w:hAnsi="Roboto" w:cs="Calibri"/>
        </w:rPr>
      </w:pPr>
    </w:p>
    <w:p w14:paraId="0EF3F657" w14:textId="77777777" w:rsidR="001F1673" w:rsidRDefault="001454EC" w:rsidP="00B0762C">
      <w:pPr>
        <w:spacing w:line="276" w:lineRule="auto"/>
        <w:jc w:val="both"/>
        <w:rPr>
          <w:rFonts w:ascii="Roboto" w:hAnsi="Roboto" w:cs="Calibri"/>
        </w:rPr>
      </w:pPr>
      <w:r w:rsidRPr="009F0A81">
        <w:rPr>
          <w:rFonts w:ascii="Roboto" w:hAnsi="Roboto" w:cs="Calibri"/>
        </w:rPr>
        <w:t>La durée des congés annuels est de cinq fois les obligations hebdomadaires de service. Le calcul s'effectue en jours ouvrés.</w:t>
      </w:r>
    </w:p>
    <w:p w14:paraId="403E2173" w14:textId="77777777" w:rsidR="009F0A81" w:rsidRPr="009F0A81" w:rsidRDefault="009F0A81" w:rsidP="00B0762C">
      <w:pPr>
        <w:spacing w:line="276" w:lineRule="auto"/>
        <w:jc w:val="both"/>
        <w:rPr>
          <w:rFonts w:ascii="Roboto" w:eastAsia="Times New Roman" w:hAnsi="Roboto" w:cs="Calibri"/>
        </w:rPr>
      </w:pPr>
    </w:p>
    <w:p w14:paraId="2A961B4F" w14:textId="77777777" w:rsidR="00DE3C91" w:rsidRDefault="001454EC" w:rsidP="00B0762C">
      <w:pPr>
        <w:spacing w:line="276" w:lineRule="auto"/>
        <w:jc w:val="both"/>
        <w:rPr>
          <w:rFonts w:ascii="Roboto" w:hAnsi="Roboto" w:cs="Calibri"/>
        </w:rPr>
      </w:pPr>
      <w:r w:rsidRPr="009F0A81">
        <w:rPr>
          <w:rFonts w:ascii="Roboto" w:hAnsi="Roboto" w:cs="Calibri"/>
        </w:rPr>
        <w:t>Il est attribué un jour de congé supplémentaire lorsque le nombre de jours pris en dehors de la période du 1</w:t>
      </w:r>
      <w:r w:rsidR="00DE3C91" w:rsidRPr="009F0A81">
        <w:rPr>
          <w:rFonts w:ascii="Roboto" w:hAnsi="Roboto" w:cs="Calibri"/>
          <w:vertAlign w:val="superscript"/>
        </w:rPr>
        <w:t>er</w:t>
      </w:r>
      <w:r w:rsidRPr="009F0A81">
        <w:rPr>
          <w:rFonts w:ascii="Roboto" w:hAnsi="Roboto" w:cs="Calibri"/>
        </w:rPr>
        <w:t xml:space="preserve"> mai au 31 octobre est égal à 5, 6 ou 7 jours, et 2 jours lorsque que le nombre est au moins égal à 8 jours.</w:t>
      </w:r>
    </w:p>
    <w:p w14:paraId="5BA27A11" w14:textId="77777777" w:rsidR="009F0A81" w:rsidRPr="009F0A81" w:rsidRDefault="009F0A81" w:rsidP="00B0762C">
      <w:pPr>
        <w:spacing w:line="276" w:lineRule="auto"/>
        <w:jc w:val="both"/>
        <w:rPr>
          <w:rFonts w:ascii="Roboto" w:eastAsia="Times New Roman" w:hAnsi="Roboto" w:cs="Calibri"/>
        </w:rPr>
      </w:pPr>
    </w:p>
    <w:p w14:paraId="0331CC40" w14:textId="77777777" w:rsidR="00DE3C91" w:rsidRPr="009F0A81" w:rsidRDefault="001454EC" w:rsidP="00B0762C">
      <w:pPr>
        <w:spacing w:line="276" w:lineRule="auto"/>
        <w:jc w:val="both"/>
        <w:rPr>
          <w:rFonts w:ascii="Roboto" w:hAnsi="Roboto" w:cs="Calibri"/>
        </w:rPr>
      </w:pPr>
      <w:r w:rsidRPr="009F0A81">
        <w:rPr>
          <w:rFonts w:ascii="Roboto" w:hAnsi="Roboto" w:cs="Calibri"/>
        </w:rPr>
        <w:t>Le calendrier des congés est défini par l’autorité territoriale après consultation des intéressés, compte tenu des fractionnements et échelonnements des congés que l'intérêt du service peut rendre nécessaires.</w:t>
      </w:r>
    </w:p>
    <w:p w14:paraId="28756035" w14:textId="77777777" w:rsidR="006229F1" w:rsidRDefault="001454EC" w:rsidP="00B0762C">
      <w:pPr>
        <w:spacing w:line="276" w:lineRule="auto"/>
        <w:jc w:val="both"/>
        <w:rPr>
          <w:rFonts w:ascii="Roboto" w:hAnsi="Roboto" w:cs="Calibri"/>
        </w:rPr>
      </w:pPr>
      <w:r w:rsidRPr="009F0A81">
        <w:rPr>
          <w:rFonts w:ascii="Roboto" w:hAnsi="Roboto" w:cs="Calibri"/>
        </w:rPr>
        <w:t>Les membres du personnel chargés de famille bénéficient d'une priorité pour le choix des périodes de congés annuels.</w:t>
      </w:r>
    </w:p>
    <w:p w14:paraId="39F8AA7F" w14:textId="77777777" w:rsidR="009F0A81" w:rsidRPr="009F0A81" w:rsidRDefault="009F0A81" w:rsidP="00B0762C">
      <w:pPr>
        <w:spacing w:line="276" w:lineRule="auto"/>
        <w:jc w:val="both"/>
        <w:rPr>
          <w:rFonts w:ascii="Roboto" w:hAnsi="Roboto" w:cs="Calibri"/>
        </w:rPr>
      </w:pPr>
    </w:p>
    <w:p w14:paraId="13B1A16E" w14:textId="77777777" w:rsidR="00303441" w:rsidRDefault="001454EC" w:rsidP="00D6723A">
      <w:pPr>
        <w:spacing w:line="276" w:lineRule="auto"/>
        <w:jc w:val="both"/>
        <w:rPr>
          <w:rFonts w:ascii="Roboto" w:hAnsi="Roboto" w:cs="Calibri"/>
        </w:rPr>
      </w:pPr>
      <w:r w:rsidRPr="009F0A81">
        <w:rPr>
          <w:rFonts w:ascii="Roboto" w:hAnsi="Roboto" w:cs="Calibri"/>
        </w:rPr>
        <w:t>L'absence de service ne peut excéder 31 jours consécutifs sauf cas particulier du personnel autorisé à bénéficier d'un congé bonifié (personnel originaire d'outre-mer).</w:t>
      </w:r>
    </w:p>
    <w:p w14:paraId="208AC3E4" w14:textId="77777777" w:rsidR="009F0A81" w:rsidRPr="009F0A81" w:rsidRDefault="009F0A81" w:rsidP="00D6723A">
      <w:pPr>
        <w:spacing w:line="276" w:lineRule="auto"/>
        <w:jc w:val="both"/>
        <w:rPr>
          <w:rFonts w:ascii="Roboto" w:hAnsi="Roboto" w:cs="Calibri"/>
        </w:rPr>
      </w:pPr>
    </w:p>
    <w:p w14:paraId="0689CDE2" w14:textId="77777777" w:rsidR="002F065E" w:rsidRDefault="00303441" w:rsidP="00B0762C">
      <w:pPr>
        <w:spacing w:line="276" w:lineRule="auto"/>
        <w:ind w:right="67"/>
        <w:jc w:val="both"/>
        <w:rPr>
          <w:rFonts w:ascii="Roboto" w:hAnsi="Roboto" w:cs="Calibri"/>
        </w:rPr>
      </w:pPr>
      <w:r w:rsidRPr="009F0A81">
        <w:rPr>
          <w:rFonts w:ascii="Roboto" w:hAnsi="Roboto" w:cs="Calibri"/>
        </w:rPr>
        <w:t>Un congé dû pour une année de service accompli ne peut se reporter sur l'année suivante, sauf autorisation exceptionnelle de l'autorité territoriale.</w:t>
      </w:r>
      <w:r w:rsidR="001B026E" w:rsidRPr="009F0A81">
        <w:rPr>
          <w:rFonts w:ascii="Roboto" w:hAnsi="Roboto" w:cs="Calibri"/>
        </w:rPr>
        <w:t xml:space="preserve"> </w:t>
      </w:r>
      <w:r w:rsidRPr="009F0A81">
        <w:rPr>
          <w:rFonts w:ascii="Roboto" w:hAnsi="Roboto" w:cs="Calibri"/>
        </w:rPr>
        <w:t>Toutefois, i</w:t>
      </w:r>
      <w:r w:rsidR="001454EC" w:rsidRPr="009F0A81">
        <w:rPr>
          <w:rFonts w:ascii="Roboto" w:hAnsi="Roboto" w:cs="Calibri"/>
        </w:rPr>
        <w:t xml:space="preserve">l appartient à l’autorité territoriale d’accorder automatiquement le report du congé annuel restant dû au titre de l’année écoulée à l’agent qui, du fait d’un des congés de maladie prévus </w:t>
      </w:r>
      <w:r w:rsidR="006229F1" w:rsidRPr="009F0A81">
        <w:rPr>
          <w:rFonts w:ascii="Roboto" w:hAnsi="Roboto" w:cs="Calibri"/>
        </w:rPr>
        <w:t xml:space="preserve">aux articles L. 822-1 et suivants du Code général de la fonction publique </w:t>
      </w:r>
      <w:r w:rsidRPr="009F0A81">
        <w:rPr>
          <w:rFonts w:ascii="Roboto" w:hAnsi="Roboto" w:cs="Calibri"/>
        </w:rPr>
        <w:t>ou d’un congé de maternité</w:t>
      </w:r>
      <w:r w:rsidR="001454EC" w:rsidRPr="009F0A81">
        <w:rPr>
          <w:rFonts w:ascii="Roboto" w:hAnsi="Roboto" w:cs="Calibri"/>
        </w:rPr>
        <w:t>, n’a pas pu prendre tout ou partie dudit congé au</w:t>
      </w:r>
      <w:r w:rsidRPr="009F0A81">
        <w:rPr>
          <w:rFonts w:ascii="Roboto" w:hAnsi="Roboto" w:cs="Calibri"/>
        </w:rPr>
        <w:t xml:space="preserve"> </w:t>
      </w:r>
      <w:r w:rsidR="001454EC" w:rsidRPr="009F0A81">
        <w:rPr>
          <w:rFonts w:ascii="Roboto" w:hAnsi="Roboto" w:cs="Calibri"/>
        </w:rPr>
        <w:t>terme de la période de référence</w:t>
      </w:r>
      <w:r w:rsidRPr="009F0A81">
        <w:rPr>
          <w:rFonts w:ascii="Roboto" w:hAnsi="Roboto" w:cs="Calibri"/>
        </w:rPr>
        <w:t xml:space="preserve"> </w:t>
      </w:r>
      <w:r w:rsidR="001454EC" w:rsidRPr="009F0A81">
        <w:rPr>
          <w:rFonts w:ascii="Roboto" w:hAnsi="Roboto" w:cs="Calibri"/>
        </w:rPr>
        <w:t>(CJUE C350/06 et C520-06 du 20</w:t>
      </w:r>
      <w:r w:rsidRPr="009F0A81">
        <w:rPr>
          <w:rFonts w:ascii="Roboto" w:hAnsi="Roboto" w:cs="Calibri"/>
        </w:rPr>
        <w:t xml:space="preserve"> janvier </w:t>
      </w:r>
      <w:r w:rsidR="001454EC" w:rsidRPr="009F0A81">
        <w:rPr>
          <w:rFonts w:ascii="Roboto" w:hAnsi="Roboto" w:cs="Calibri"/>
        </w:rPr>
        <w:t>2009 et</w:t>
      </w:r>
      <w:r w:rsidRPr="009F0A81">
        <w:rPr>
          <w:rFonts w:ascii="Roboto" w:hAnsi="Roboto" w:cs="Calibri"/>
        </w:rPr>
        <w:t xml:space="preserve"> </w:t>
      </w:r>
      <w:r w:rsidR="001B026E" w:rsidRPr="009F0A81">
        <w:rPr>
          <w:rFonts w:ascii="Roboto" w:hAnsi="Roboto" w:cs="Calibri"/>
        </w:rPr>
        <w:t>c</w:t>
      </w:r>
      <w:r w:rsidRPr="009F0A81">
        <w:rPr>
          <w:rFonts w:ascii="Roboto" w:hAnsi="Roboto" w:cs="Calibri"/>
        </w:rPr>
        <w:t xml:space="preserve">irculaire NOR CTB1117639C du </w:t>
      </w:r>
      <w:r w:rsidR="001454EC" w:rsidRPr="009F0A81">
        <w:rPr>
          <w:rFonts w:ascii="Roboto" w:hAnsi="Roboto" w:cs="Calibri"/>
        </w:rPr>
        <w:t>8 juillet 2011).</w:t>
      </w:r>
      <w:r w:rsidR="00F63A84" w:rsidRPr="009F0A81">
        <w:rPr>
          <w:rFonts w:ascii="Roboto" w:hAnsi="Roboto" w:cs="Calibri"/>
        </w:rPr>
        <w:t xml:space="preserve"> </w:t>
      </w:r>
      <w:r w:rsidRPr="009F0A81">
        <w:rPr>
          <w:rFonts w:ascii="Roboto" w:hAnsi="Roboto" w:cs="Calibri"/>
        </w:rPr>
        <w:t>L</w:t>
      </w:r>
      <w:r w:rsidR="001454EC" w:rsidRPr="009F0A81">
        <w:rPr>
          <w:rFonts w:ascii="Roboto" w:hAnsi="Roboto" w:cs="Calibri"/>
        </w:rPr>
        <w:t xml:space="preserve">es congés </w:t>
      </w:r>
      <w:r w:rsidRPr="009F0A81">
        <w:rPr>
          <w:rFonts w:ascii="Roboto" w:hAnsi="Roboto" w:cs="Calibri"/>
        </w:rPr>
        <w:t xml:space="preserve">ainsi </w:t>
      </w:r>
      <w:r w:rsidR="001454EC" w:rsidRPr="009F0A81">
        <w:rPr>
          <w:rFonts w:ascii="Roboto" w:hAnsi="Roboto" w:cs="Calibri"/>
        </w:rPr>
        <w:t>reportés peuvent être pris au cours d'une période de 15 mois après le terme de cette année (et non après le terme du congé</w:t>
      </w:r>
      <w:r w:rsidRPr="009F0A81">
        <w:rPr>
          <w:rFonts w:ascii="Roboto" w:hAnsi="Roboto" w:cs="Calibri"/>
        </w:rPr>
        <w:t xml:space="preserve"> de</w:t>
      </w:r>
      <w:r w:rsidR="001454EC" w:rsidRPr="009F0A81">
        <w:rPr>
          <w:rFonts w:ascii="Roboto" w:hAnsi="Roboto" w:cs="Calibri"/>
        </w:rPr>
        <w:t xml:space="preserve"> maladie). </w:t>
      </w:r>
    </w:p>
    <w:p w14:paraId="6FAC1896" w14:textId="77777777" w:rsidR="009F0A81" w:rsidRPr="009F0A81" w:rsidRDefault="009F0A81" w:rsidP="00B0762C">
      <w:pPr>
        <w:spacing w:line="276" w:lineRule="auto"/>
        <w:ind w:right="67"/>
        <w:jc w:val="both"/>
        <w:rPr>
          <w:rFonts w:ascii="Roboto" w:hAnsi="Roboto" w:cs="Calibri"/>
        </w:rPr>
      </w:pPr>
    </w:p>
    <w:p w14:paraId="38382941" w14:textId="77777777" w:rsidR="006229F1" w:rsidRPr="009F0A81" w:rsidRDefault="001454EC" w:rsidP="00B0762C">
      <w:pPr>
        <w:spacing w:line="276" w:lineRule="auto"/>
        <w:ind w:right="67"/>
        <w:jc w:val="both"/>
        <w:rPr>
          <w:rFonts w:ascii="Roboto" w:hAnsi="Roboto" w:cs="Calibri"/>
        </w:rPr>
      </w:pPr>
      <w:r w:rsidRPr="009F0A81">
        <w:rPr>
          <w:rFonts w:ascii="Roboto" w:hAnsi="Roboto" w:cs="Calibri"/>
        </w:rPr>
        <w:t xml:space="preserve">Un congé non pris ne donne lieu à aucune indemnité compensatrice, sauf pour les agents contractuels qui ne peuvent, en raison des nécessités de service, épuiser leurs congés avant la fin du contrat. </w:t>
      </w:r>
    </w:p>
    <w:p w14:paraId="5D9378B4" w14:textId="77777777" w:rsidR="006229F1" w:rsidRDefault="001454EC" w:rsidP="00B0762C">
      <w:pPr>
        <w:spacing w:line="276" w:lineRule="auto"/>
        <w:ind w:right="67"/>
        <w:jc w:val="both"/>
        <w:rPr>
          <w:rFonts w:ascii="Roboto" w:hAnsi="Roboto" w:cs="Calibri"/>
        </w:rPr>
      </w:pPr>
      <w:r w:rsidRPr="009F0A81">
        <w:rPr>
          <w:rFonts w:ascii="Roboto" w:hAnsi="Roboto" w:cs="Calibri"/>
        </w:rPr>
        <w:t>Pour les agents annualisés avec différents cycles de travail, les dates des congés annuels et des périodes non travaillées sont fixées en début d'année.</w:t>
      </w:r>
    </w:p>
    <w:p w14:paraId="7D8A8646" w14:textId="77777777" w:rsidR="009F0A81" w:rsidRPr="009F0A81" w:rsidRDefault="009F0A81" w:rsidP="00B0762C">
      <w:pPr>
        <w:spacing w:line="276" w:lineRule="auto"/>
        <w:ind w:right="67"/>
        <w:jc w:val="both"/>
        <w:rPr>
          <w:rFonts w:ascii="Roboto" w:eastAsia="Times New Roman" w:hAnsi="Roboto" w:cs="Calibri"/>
        </w:rPr>
      </w:pPr>
    </w:p>
    <w:p w14:paraId="464E396B" w14:textId="77777777" w:rsidR="001454EC" w:rsidRDefault="001454EC" w:rsidP="00EA43A9">
      <w:pPr>
        <w:spacing w:line="276" w:lineRule="auto"/>
        <w:ind w:right="67"/>
        <w:jc w:val="both"/>
        <w:rPr>
          <w:rFonts w:ascii="Roboto" w:hAnsi="Roboto" w:cs="Calibri"/>
          <w:b/>
          <w:i/>
          <w:color w:val="548DD4"/>
        </w:rPr>
      </w:pPr>
      <w:r w:rsidRPr="009F0A81">
        <w:rPr>
          <w:rFonts w:ascii="Roboto" w:hAnsi="Roboto" w:cs="Calibri"/>
        </w:rPr>
        <w:t xml:space="preserve">Les demandes de congé devront être </w:t>
      </w:r>
      <w:r w:rsidR="00303441" w:rsidRPr="009F0A81">
        <w:rPr>
          <w:rFonts w:ascii="Roboto" w:hAnsi="Roboto" w:cs="Calibri"/>
        </w:rPr>
        <w:t>formulées auprès du responsable</w:t>
      </w:r>
      <w:r w:rsidRPr="009F0A81">
        <w:rPr>
          <w:rFonts w:ascii="Roboto" w:hAnsi="Roboto" w:cs="Calibri"/>
        </w:rPr>
        <w:t xml:space="preserve"> hiérarchique</w:t>
      </w:r>
      <w:r w:rsidR="00303441" w:rsidRPr="009F0A81">
        <w:rPr>
          <w:rFonts w:ascii="Roboto" w:hAnsi="Roboto" w:cs="Calibri"/>
        </w:rPr>
        <w:t xml:space="preserve"> avant le</w:t>
      </w:r>
      <w:r w:rsidR="00EA43A9" w:rsidRPr="009F0A81">
        <w:rPr>
          <w:rFonts w:ascii="Roboto" w:hAnsi="Roboto" w:cs="Calibri"/>
        </w:rPr>
        <w:t xml:space="preserve"> </w:t>
      </w:r>
      <w:r w:rsidR="00EA43A9" w:rsidRPr="009F0A81">
        <w:rPr>
          <w:rFonts w:ascii="Roboto" w:hAnsi="Roboto" w:cs="Calibri"/>
          <w:color w:val="5F497A"/>
          <w:kern w:val="20"/>
        </w:rPr>
        <w:t xml:space="preserve">...................................... </w:t>
      </w:r>
      <w:r w:rsidR="008759DB" w:rsidRPr="009F0A81">
        <w:rPr>
          <w:rFonts w:ascii="Roboto" w:hAnsi="Roboto" w:cs="Calibri"/>
          <w:b/>
          <w:i/>
          <w:color w:val="548DD4"/>
        </w:rPr>
        <w:t>P</w:t>
      </w:r>
      <w:r w:rsidRPr="009F0A81">
        <w:rPr>
          <w:rFonts w:ascii="Roboto" w:hAnsi="Roboto" w:cs="Calibri"/>
          <w:b/>
          <w:i/>
          <w:color w:val="548DD4"/>
        </w:rPr>
        <w:t>réciser les dates de dépôt des demandes</w:t>
      </w:r>
      <w:r w:rsidR="00303441" w:rsidRPr="009F0A81">
        <w:rPr>
          <w:rFonts w:ascii="Roboto" w:hAnsi="Roboto" w:cs="Calibri"/>
          <w:b/>
          <w:i/>
          <w:color w:val="548DD4"/>
        </w:rPr>
        <w:t xml:space="preserve"> (notamment pour les congés d’été).</w:t>
      </w:r>
    </w:p>
    <w:p w14:paraId="41FD9FCD" w14:textId="77777777" w:rsidR="009F0A81" w:rsidRPr="009F0A81" w:rsidRDefault="009F0A81" w:rsidP="00EA43A9">
      <w:pPr>
        <w:spacing w:line="276" w:lineRule="auto"/>
        <w:ind w:right="67"/>
        <w:jc w:val="both"/>
        <w:rPr>
          <w:rFonts w:ascii="Roboto" w:eastAsia="Times New Roman" w:hAnsi="Roboto" w:cs="Calibri"/>
          <w:i/>
        </w:rPr>
      </w:pPr>
    </w:p>
    <w:p w14:paraId="39E864D3" w14:textId="77777777" w:rsidR="004C46C0" w:rsidRPr="009F0A81" w:rsidRDefault="0088328F" w:rsidP="0088328F">
      <w:pPr>
        <w:spacing w:line="276" w:lineRule="auto"/>
        <w:jc w:val="both"/>
        <w:rPr>
          <w:rFonts w:ascii="Roboto" w:eastAsia="Times New Roman" w:hAnsi="Roboto" w:cs="Calibri"/>
          <w:color w:val="000000"/>
        </w:rPr>
      </w:pPr>
      <w:r w:rsidRPr="009F0A81">
        <w:rPr>
          <w:rFonts w:ascii="Roboto" w:eastAsia="Times New Roman" w:hAnsi="Roboto" w:cs="Calibri"/>
          <w:color w:val="000000"/>
        </w:rPr>
        <w:t>L’autorité territoriale peut refuser une demande de congés annuels formulée par un agent pour des motifs tirés des nécessités du service.</w:t>
      </w:r>
    </w:p>
    <w:p w14:paraId="2370B4F7" w14:textId="77777777" w:rsidR="00DD746A" w:rsidRDefault="00DD746A" w:rsidP="004C46C0">
      <w:pPr>
        <w:spacing w:line="276" w:lineRule="auto"/>
        <w:rPr>
          <w:rFonts w:eastAsia="Times New Roman" w:cs="Calibri"/>
          <w:color w:val="548DD4"/>
          <w:sz w:val="22"/>
          <w:szCs w:val="22"/>
          <w:u w:val="single"/>
        </w:rPr>
      </w:pPr>
    </w:p>
    <w:p w14:paraId="35DB380E" w14:textId="77777777" w:rsidR="001454EC" w:rsidRPr="008762A4" w:rsidRDefault="008762A4" w:rsidP="008762A4">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1</w:t>
      </w:r>
      <w:r w:rsidR="00D94B64">
        <w:rPr>
          <w:rFonts w:ascii="Calibri" w:hAnsi="Calibri" w:cs="Calibri"/>
        </w:rPr>
        <w:t>7</w:t>
      </w:r>
      <w:r>
        <w:rPr>
          <w:rFonts w:ascii="Calibri" w:hAnsi="Calibri" w:cs="Calibri"/>
        </w:rPr>
        <w:t> : JOURS RTT</w:t>
      </w:r>
    </w:p>
    <w:p w14:paraId="36024023" w14:textId="77777777" w:rsidR="005252AD" w:rsidRPr="00D47F5C" w:rsidRDefault="005252AD" w:rsidP="00A642DD">
      <w:pPr>
        <w:numPr>
          <w:ilvl w:val="0"/>
          <w:numId w:val="4"/>
        </w:numPr>
        <w:spacing w:line="276" w:lineRule="auto"/>
        <w:ind w:left="426" w:right="67"/>
        <w:jc w:val="both"/>
        <w:rPr>
          <w:rFonts w:ascii="Roboto" w:hAnsi="Roboto" w:cs="Calibri"/>
          <w:i/>
          <w:color w:val="44546A"/>
        </w:rPr>
      </w:pPr>
      <w:r w:rsidRPr="00D47F5C">
        <w:rPr>
          <w:rFonts w:ascii="Roboto" w:hAnsi="Roboto" w:cs="Calibri"/>
          <w:i/>
          <w:color w:val="44546A"/>
        </w:rPr>
        <w:t>Circulaire NOR MFPF120231C relative aux modalités de mise en œuvre de l’article 115 de la loi n° 2010-1657 du 29 décembre 2010 de finances pour 2011</w:t>
      </w:r>
    </w:p>
    <w:p w14:paraId="0F634A65" w14:textId="77777777" w:rsidR="00815FEE" w:rsidRPr="00D47F5C" w:rsidRDefault="00815FEE" w:rsidP="00815FEE">
      <w:pPr>
        <w:numPr>
          <w:ilvl w:val="0"/>
          <w:numId w:val="4"/>
        </w:numPr>
        <w:spacing w:line="276" w:lineRule="auto"/>
        <w:ind w:left="426" w:right="67"/>
        <w:jc w:val="both"/>
        <w:rPr>
          <w:rFonts w:ascii="Roboto" w:hAnsi="Roboto" w:cs="Calibri"/>
          <w:i/>
          <w:color w:val="44546A"/>
        </w:rPr>
      </w:pPr>
      <w:r w:rsidRPr="00D47F5C">
        <w:rPr>
          <w:rFonts w:ascii="Roboto" w:hAnsi="Roboto" w:cs="Calibri"/>
          <w:b/>
          <w:i/>
          <w:color w:val="548DD4"/>
        </w:rPr>
        <w:t>(Le cas échéant) Délibération n° ...................................... en date du ...................................... relative au temps de travail</w:t>
      </w:r>
    </w:p>
    <w:p w14:paraId="6F29C9B3" w14:textId="77777777" w:rsidR="00815FEE" w:rsidRPr="00D47F5C" w:rsidRDefault="00815FEE" w:rsidP="00815FEE">
      <w:pPr>
        <w:numPr>
          <w:ilvl w:val="0"/>
          <w:numId w:val="4"/>
        </w:numPr>
        <w:spacing w:line="276" w:lineRule="auto"/>
        <w:ind w:left="426" w:right="67"/>
        <w:jc w:val="both"/>
        <w:rPr>
          <w:rFonts w:ascii="Roboto" w:hAnsi="Roboto" w:cs="Calibri"/>
          <w:b/>
          <w:i/>
          <w:color w:val="548DD4"/>
        </w:rPr>
      </w:pPr>
      <w:r w:rsidRPr="00D47F5C">
        <w:rPr>
          <w:rFonts w:ascii="Roboto" w:hAnsi="Roboto" w:cs="Calibri"/>
          <w:b/>
          <w:i/>
          <w:color w:val="548DD4"/>
        </w:rPr>
        <w:lastRenderedPageBreak/>
        <w:t>(Le cas échéant) Protocole n° ...................................... en date du ...................................... relatif aux jours RTT</w:t>
      </w:r>
    </w:p>
    <w:p w14:paraId="312BBD08" w14:textId="77777777" w:rsidR="005252AD" w:rsidRDefault="005252AD" w:rsidP="0049067D">
      <w:pPr>
        <w:spacing w:line="276" w:lineRule="auto"/>
        <w:ind w:right="67"/>
        <w:jc w:val="both"/>
        <w:rPr>
          <w:rFonts w:ascii="Roboto" w:hAnsi="Roboto" w:cs="Calibri"/>
          <w:color w:val="5F497A"/>
          <w:kern w:val="20"/>
        </w:rPr>
      </w:pPr>
    </w:p>
    <w:p w14:paraId="75FFB00C" w14:textId="77777777" w:rsidR="00D47F5C" w:rsidRPr="00D47F5C" w:rsidRDefault="00D47F5C" w:rsidP="00D47F5C">
      <w:pPr>
        <w:jc w:val="both"/>
        <w:rPr>
          <w:rFonts w:ascii="Roboto" w:hAnsi="Roboto" w:cs="Calibri"/>
          <w:b/>
          <w:i/>
          <w:color w:val="548DD4"/>
        </w:rPr>
      </w:pPr>
      <w:r w:rsidRPr="006C3D56">
        <w:rPr>
          <w:rFonts w:ascii="Roboto" w:hAnsi="Roboto"/>
        </w:rPr>
        <w:t xml:space="preserve">Les modalités d’utilisation des jours d’ARTT sont les suivantes : </w:t>
      </w:r>
      <w:r w:rsidRPr="006C3D56">
        <w:rPr>
          <w:rFonts w:ascii="Roboto" w:hAnsi="Roboto"/>
          <w:b/>
          <w:i/>
        </w:rPr>
        <w:t xml:space="preserve">… </w:t>
      </w:r>
      <w:r w:rsidRPr="00D47F5C">
        <w:rPr>
          <w:rFonts w:ascii="Roboto" w:hAnsi="Roboto" w:cs="Calibri"/>
          <w:b/>
          <w:i/>
          <w:color w:val="548DD4"/>
        </w:rPr>
        <w:t xml:space="preserve">(à compléter, jours d’ARTT variables ou fixes par exemple ; si jours d’ARTT fixes un jour d’ARTT par mois à choisir soit le lundi, le mercredi ou le vendredi par exemple). </w:t>
      </w:r>
    </w:p>
    <w:p w14:paraId="6D11BBE3" w14:textId="77777777" w:rsidR="00D47F5C" w:rsidRPr="006C3D56" w:rsidRDefault="00D47F5C" w:rsidP="00D47F5C">
      <w:pPr>
        <w:jc w:val="both"/>
        <w:rPr>
          <w:rFonts w:ascii="Roboto" w:hAnsi="Roboto"/>
          <w:i/>
        </w:rPr>
      </w:pPr>
    </w:p>
    <w:p w14:paraId="5C61D34C" w14:textId="77777777" w:rsidR="00D47F5C" w:rsidRPr="006C3D56" w:rsidRDefault="00D47F5C" w:rsidP="00D47F5C">
      <w:pPr>
        <w:jc w:val="both"/>
        <w:rPr>
          <w:rFonts w:ascii="Roboto" w:hAnsi="Roboto"/>
        </w:rPr>
      </w:pPr>
      <w:r w:rsidRPr="006C3D56">
        <w:rPr>
          <w:rFonts w:ascii="Roboto" w:hAnsi="Roboto"/>
          <w:i/>
        </w:rPr>
        <w:t xml:space="preserve">Le cas échéant si les jours d’ARTT sont variables, </w:t>
      </w:r>
      <w:r w:rsidRPr="006C3D56">
        <w:rPr>
          <w:rFonts w:ascii="Roboto" w:hAnsi="Roboto"/>
        </w:rPr>
        <w:t xml:space="preserve">sauf urgence ou circonstances exceptionnelles, l’agent doit adresser ses demandes de jours </w:t>
      </w:r>
      <w:r w:rsidRPr="00D47F5C">
        <w:rPr>
          <w:rFonts w:ascii="Roboto" w:hAnsi="Roboto" w:cs="Calibri"/>
          <w:b/>
          <w:i/>
          <w:color w:val="548DD4"/>
        </w:rPr>
        <w:t>d’ARTT à son autorité territoriale ou à son supérieur hiérarchique (à préciser</w:t>
      </w:r>
      <w:r w:rsidRPr="006C3D56">
        <w:rPr>
          <w:rFonts w:ascii="Roboto" w:hAnsi="Roboto"/>
          <w:b/>
          <w:i/>
        </w:rPr>
        <w:t>)</w:t>
      </w:r>
      <w:r w:rsidRPr="006C3D56">
        <w:rPr>
          <w:rFonts w:ascii="Roboto" w:hAnsi="Roboto"/>
        </w:rPr>
        <w:t xml:space="preserve"> dans un délai minimum de </w:t>
      </w:r>
      <w:r w:rsidRPr="00D47F5C">
        <w:rPr>
          <w:rFonts w:ascii="Roboto" w:hAnsi="Roboto" w:cs="Calibri"/>
          <w:b/>
          <w:i/>
          <w:color w:val="548DD4"/>
        </w:rPr>
        <w:t xml:space="preserve">… (à compléter) </w:t>
      </w:r>
      <w:r w:rsidRPr="006C3D56">
        <w:rPr>
          <w:rFonts w:ascii="Roboto" w:hAnsi="Roboto"/>
        </w:rPr>
        <w:t xml:space="preserve">avant la date souhaitée. </w:t>
      </w:r>
    </w:p>
    <w:p w14:paraId="2FF3F0BD" w14:textId="77777777" w:rsidR="00D47F5C" w:rsidRDefault="00D47F5C" w:rsidP="0049067D">
      <w:pPr>
        <w:spacing w:line="276" w:lineRule="auto"/>
        <w:ind w:right="67"/>
        <w:jc w:val="both"/>
        <w:rPr>
          <w:rFonts w:ascii="Roboto" w:hAnsi="Roboto" w:cs="Calibri"/>
          <w:color w:val="5F497A"/>
          <w:kern w:val="20"/>
        </w:rPr>
      </w:pPr>
    </w:p>
    <w:p w14:paraId="3C674C3E" w14:textId="77777777" w:rsidR="00D47F5C" w:rsidRPr="006C3D56" w:rsidRDefault="00D47F5C" w:rsidP="00D47F5C">
      <w:pPr>
        <w:jc w:val="both"/>
        <w:rPr>
          <w:rFonts w:ascii="Roboto" w:hAnsi="Roboto"/>
        </w:rPr>
      </w:pPr>
      <w:r w:rsidRPr="006C3D56">
        <w:rPr>
          <w:rFonts w:ascii="Roboto" w:hAnsi="Roboto"/>
        </w:rPr>
        <w:t xml:space="preserve">Les jours d’ARTT </w:t>
      </w:r>
      <w:r>
        <w:rPr>
          <w:rFonts w:ascii="Roboto" w:hAnsi="Roboto"/>
        </w:rPr>
        <w:t>sont</w:t>
      </w:r>
      <w:r w:rsidRPr="006C3D56">
        <w:rPr>
          <w:rFonts w:ascii="Roboto" w:hAnsi="Roboto"/>
        </w:rPr>
        <w:t xml:space="preserve"> réduits en raison d’un congé pour raison de santé dans les conditions prévues par la circulaire n° NOR MFPF1202031C relative aux modalités de mise en œuvre de l’article 115 de la loi n° 2010-1657 du 29 décembre 2010 de finances pour 2011.</w:t>
      </w:r>
    </w:p>
    <w:p w14:paraId="61E4A83C" w14:textId="77777777" w:rsidR="00D47F5C" w:rsidRDefault="00D47F5C" w:rsidP="00B0762C">
      <w:pPr>
        <w:pStyle w:val="Retraitdecorpsdetexte"/>
        <w:widowControl w:val="0"/>
        <w:tabs>
          <w:tab w:val="left" w:pos="0"/>
          <w:tab w:val="right" w:pos="284"/>
          <w:tab w:val="right" w:pos="9072"/>
        </w:tabs>
        <w:spacing w:after="0" w:line="276" w:lineRule="auto"/>
        <w:ind w:left="0" w:right="-64" w:firstLine="0"/>
        <w:textAlignment w:val="baseline"/>
        <w:rPr>
          <w:rFonts w:ascii="Roboto" w:eastAsia="Calibri" w:hAnsi="Roboto" w:cs="Calibri"/>
          <w:b/>
          <w:i/>
          <w:color w:val="548DD4"/>
          <w:lang w:eastAsia="ar-SA"/>
        </w:rPr>
      </w:pPr>
    </w:p>
    <w:p w14:paraId="1C16EB1A" w14:textId="77777777" w:rsidR="00D47F5C" w:rsidRPr="00D47F5C" w:rsidRDefault="00D47F5C" w:rsidP="00B0762C">
      <w:pPr>
        <w:pStyle w:val="Retraitdecorpsdetexte"/>
        <w:widowControl w:val="0"/>
        <w:tabs>
          <w:tab w:val="left" w:pos="0"/>
          <w:tab w:val="right" w:pos="284"/>
          <w:tab w:val="right" w:pos="9072"/>
        </w:tabs>
        <w:spacing w:after="0" w:line="276" w:lineRule="auto"/>
        <w:ind w:left="0" w:right="-64" w:firstLine="0"/>
        <w:textAlignment w:val="baseline"/>
        <w:rPr>
          <w:rFonts w:ascii="Roboto" w:eastAsia="Calibri" w:hAnsi="Roboto" w:cs="Calibri"/>
          <w:b/>
          <w:i/>
          <w:color w:val="548DD4"/>
          <w:lang w:eastAsia="ar-SA"/>
        </w:rPr>
      </w:pPr>
    </w:p>
    <w:p w14:paraId="36460E1A" w14:textId="77777777" w:rsidR="005165F4" w:rsidRPr="00D47F5C" w:rsidRDefault="005165F4" w:rsidP="005165F4">
      <w:pPr>
        <w:spacing w:line="276" w:lineRule="auto"/>
        <w:ind w:right="67"/>
        <w:jc w:val="both"/>
        <w:rPr>
          <w:rFonts w:ascii="Roboto" w:hAnsi="Roboto" w:cs="Calibri"/>
          <w:b/>
          <w:i/>
          <w:color w:val="ED7D31"/>
        </w:rPr>
      </w:pPr>
      <w:r w:rsidRPr="00D47F5C">
        <w:rPr>
          <w:rFonts w:ascii="Roboto" w:hAnsi="Roboto" w:cs="Calibri"/>
          <w:b/>
          <w:i/>
          <w:color w:val="ED7D31"/>
        </w:rPr>
        <w:t>OU</w:t>
      </w:r>
    </w:p>
    <w:p w14:paraId="3897C420" w14:textId="77777777" w:rsidR="005165F4" w:rsidRPr="00D47F5C" w:rsidRDefault="005165F4" w:rsidP="005165F4">
      <w:pPr>
        <w:spacing w:line="276" w:lineRule="auto"/>
        <w:ind w:right="67"/>
        <w:jc w:val="both"/>
        <w:rPr>
          <w:rFonts w:ascii="Roboto" w:hAnsi="Roboto" w:cs="Calibri"/>
          <w:b/>
          <w:i/>
          <w:color w:val="ED7D31"/>
        </w:rPr>
      </w:pPr>
    </w:p>
    <w:p w14:paraId="314BE0CF" w14:textId="77777777" w:rsidR="005165F4" w:rsidRDefault="005165F4" w:rsidP="005165F4">
      <w:pPr>
        <w:spacing w:line="276" w:lineRule="auto"/>
        <w:ind w:right="67"/>
        <w:jc w:val="both"/>
        <w:rPr>
          <w:rFonts w:ascii="Roboto" w:hAnsi="Roboto" w:cs="Calibri"/>
          <w:b/>
          <w:i/>
          <w:color w:val="ED7D31"/>
        </w:rPr>
      </w:pPr>
      <w:r w:rsidRPr="00D47F5C">
        <w:rPr>
          <w:rFonts w:ascii="Roboto" w:hAnsi="Roboto" w:cs="Calibri"/>
          <w:b/>
          <w:i/>
          <w:color w:val="ED7D31"/>
        </w:rPr>
        <w:t>Le temps de travail dans la collectivité (ou l’établissement public) étant inférieur ou égal à 35 heures, les agents ne bénéficient pas de jours RTT.</w:t>
      </w:r>
    </w:p>
    <w:p w14:paraId="46FC2F3A" w14:textId="77777777" w:rsidR="00D47F5C" w:rsidRDefault="00D47F5C" w:rsidP="005165F4">
      <w:pPr>
        <w:spacing w:line="276" w:lineRule="auto"/>
        <w:ind w:right="67"/>
        <w:jc w:val="both"/>
        <w:rPr>
          <w:rFonts w:ascii="Roboto" w:hAnsi="Roboto" w:cs="Calibri"/>
          <w:b/>
          <w:i/>
          <w:color w:val="ED7D31"/>
        </w:rPr>
      </w:pPr>
    </w:p>
    <w:p w14:paraId="53ACAF97" w14:textId="77777777" w:rsidR="007C5FBA" w:rsidRPr="00D47F5C" w:rsidRDefault="007C5FBA" w:rsidP="00B0762C">
      <w:pPr>
        <w:pStyle w:val="Retraitdecorpsdetexte"/>
        <w:widowControl w:val="0"/>
        <w:tabs>
          <w:tab w:val="left" w:pos="0"/>
          <w:tab w:val="right" w:pos="284"/>
          <w:tab w:val="right" w:pos="9072"/>
        </w:tabs>
        <w:spacing w:after="0" w:line="276" w:lineRule="auto"/>
        <w:ind w:left="0" w:right="-64" w:firstLine="0"/>
        <w:textAlignment w:val="baseline"/>
        <w:rPr>
          <w:rFonts w:ascii="Roboto" w:eastAsia="Calibri" w:hAnsi="Roboto" w:cs="Calibri"/>
          <w:b/>
          <w:i/>
          <w:color w:val="548DD4"/>
          <w:lang w:eastAsia="ar-SA"/>
        </w:rPr>
      </w:pPr>
    </w:p>
    <w:p w14:paraId="22D926CC" w14:textId="77777777" w:rsidR="00A05370" w:rsidRPr="00261478" w:rsidRDefault="00A05370" w:rsidP="00A05370">
      <w:pPr>
        <w:pStyle w:val="Titre1"/>
        <w:spacing w:line="216" w:lineRule="auto"/>
        <w:rPr>
          <w:rFonts w:ascii="Calibri" w:hAnsi="Calibri" w:cs="Calibri"/>
        </w:rPr>
      </w:pPr>
      <w:r w:rsidRPr="00261478">
        <w:rPr>
          <w:rFonts w:ascii="Calibri" w:hAnsi="Calibri" w:cs="Calibri"/>
        </w:rPr>
        <w:t>ARTICLE 1</w:t>
      </w:r>
      <w:r w:rsidR="00D94B64">
        <w:rPr>
          <w:rFonts w:ascii="Calibri" w:hAnsi="Calibri" w:cs="Calibri"/>
        </w:rPr>
        <w:t>8</w:t>
      </w:r>
      <w:r w:rsidRPr="00261478">
        <w:rPr>
          <w:rFonts w:ascii="Calibri" w:hAnsi="Calibri" w:cs="Calibri"/>
        </w:rPr>
        <w:t> : RETARDS</w:t>
      </w:r>
    </w:p>
    <w:p w14:paraId="7FB22C02" w14:textId="77777777" w:rsidR="001454EC" w:rsidRPr="00D94B64" w:rsidRDefault="001454EC" w:rsidP="002B4C8F">
      <w:pPr>
        <w:spacing w:line="276" w:lineRule="auto"/>
        <w:jc w:val="both"/>
        <w:rPr>
          <w:rFonts w:ascii="Roboto" w:hAnsi="Roboto" w:cs="Calibri"/>
        </w:rPr>
      </w:pPr>
      <w:r w:rsidRPr="00D94B64">
        <w:rPr>
          <w:rFonts w:ascii="Roboto" w:hAnsi="Roboto" w:cs="Calibri"/>
        </w:rPr>
        <w:t>Tout retard ou absence doit être justifié auprès de son responsable hiérarchique.</w:t>
      </w:r>
      <w:r w:rsidR="002B4C8F" w:rsidRPr="00D94B64">
        <w:rPr>
          <w:rFonts w:ascii="Roboto" w:hAnsi="Roboto" w:cs="Calibri"/>
        </w:rPr>
        <w:t xml:space="preserve"> À défaut de motif valable, les retards et absences non justifiés sont susceptibles de faire l’objet d’une procédure d’absence de service fait, voire d’une procédure disciplinaire.</w:t>
      </w:r>
    </w:p>
    <w:p w14:paraId="714F4900" w14:textId="77777777" w:rsidR="00D47F5C" w:rsidRDefault="00D47F5C" w:rsidP="002B4C8F">
      <w:pPr>
        <w:spacing w:line="276" w:lineRule="auto"/>
        <w:jc w:val="both"/>
        <w:rPr>
          <w:rFonts w:cs="Calibri"/>
          <w:sz w:val="22"/>
          <w:szCs w:val="22"/>
        </w:rPr>
      </w:pPr>
    </w:p>
    <w:p w14:paraId="09B08402" w14:textId="77777777" w:rsidR="00D94B64" w:rsidRPr="00261478" w:rsidRDefault="00D94B64" w:rsidP="00D94B64">
      <w:pPr>
        <w:pStyle w:val="Titre1"/>
        <w:spacing w:line="216" w:lineRule="auto"/>
        <w:rPr>
          <w:rFonts w:ascii="Calibri" w:hAnsi="Calibri" w:cs="Calibri"/>
        </w:rPr>
      </w:pPr>
      <w:r w:rsidRPr="00261478">
        <w:rPr>
          <w:rFonts w:ascii="Calibri" w:hAnsi="Calibri" w:cs="Calibri"/>
        </w:rPr>
        <w:t>ARTICLE 1</w:t>
      </w:r>
      <w:r>
        <w:rPr>
          <w:rFonts w:ascii="Calibri" w:hAnsi="Calibri" w:cs="Calibri"/>
        </w:rPr>
        <w:t>9</w:t>
      </w:r>
      <w:r w:rsidRPr="00261478">
        <w:rPr>
          <w:rFonts w:ascii="Calibri" w:hAnsi="Calibri" w:cs="Calibri"/>
        </w:rPr>
        <w:t xml:space="preserve"> : </w:t>
      </w:r>
      <w:r>
        <w:rPr>
          <w:rFonts w:ascii="Calibri" w:hAnsi="Calibri" w:cs="Calibri"/>
        </w:rPr>
        <w:t>ABSENCES</w:t>
      </w:r>
    </w:p>
    <w:p w14:paraId="53C4EFB5" w14:textId="77777777" w:rsidR="00D94B64" w:rsidRPr="00D94B64" w:rsidRDefault="00D94B64" w:rsidP="00D94B64">
      <w:pPr>
        <w:autoSpaceDE w:val="0"/>
        <w:autoSpaceDN w:val="0"/>
        <w:adjustRightInd w:val="0"/>
        <w:jc w:val="both"/>
        <w:rPr>
          <w:rFonts w:ascii="Roboto" w:hAnsi="Roboto"/>
        </w:rPr>
      </w:pPr>
      <w:r w:rsidRPr="00D94B64">
        <w:rPr>
          <w:rFonts w:ascii="Roboto" w:hAnsi="Roboto"/>
        </w:rPr>
        <w:t>Sauf circonstance exceptionnelle ou cas de force majeure, chaque agent doit prévenir l’autorité territoriale</w:t>
      </w:r>
      <w:r w:rsidRPr="00D94B64">
        <w:rPr>
          <w:rFonts w:ascii="Roboto" w:hAnsi="Roboto" w:cs="Calibri"/>
          <w:b/>
          <w:i/>
          <w:color w:val="548DD4"/>
        </w:rPr>
        <w:t xml:space="preserve"> </w:t>
      </w:r>
      <w:r w:rsidRPr="00D94B64">
        <w:rPr>
          <w:rFonts w:ascii="Roboto" w:hAnsi="Roboto"/>
        </w:rPr>
        <w:t xml:space="preserve">en cas de maladie. </w:t>
      </w:r>
    </w:p>
    <w:p w14:paraId="452CC852" w14:textId="77777777" w:rsidR="00D94B64" w:rsidRPr="00D94B64" w:rsidRDefault="00D94B64" w:rsidP="00D94B64">
      <w:pPr>
        <w:autoSpaceDE w:val="0"/>
        <w:autoSpaceDN w:val="0"/>
        <w:adjustRightInd w:val="0"/>
        <w:jc w:val="both"/>
        <w:rPr>
          <w:rFonts w:ascii="Roboto" w:hAnsi="Roboto"/>
        </w:rPr>
      </w:pPr>
    </w:p>
    <w:p w14:paraId="620DDC43" w14:textId="77777777" w:rsidR="00D94B64" w:rsidRPr="00D94B64" w:rsidRDefault="00D94B64" w:rsidP="00D94B64">
      <w:pPr>
        <w:autoSpaceDE w:val="0"/>
        <w:autoSpaceDN w:val="0"/>
        <w:adjustRightInd w:val="0"/>
        <w:jc w:val="both"/>
        <w:rPr>
          <w:rFonts w:ascii="Roboto" w:hAnsi="Roboto" w:cs="Calibri"/>
          <w:b/>
          <w:bCs/>
          <w:i/>
          <w:color w:val="548DD4"/>
          <w:u w:val="single"/>
        </w:rPr>
      </w:pPr>
      <w:r w:rsidRPr="00D94B64">
        <w:rPr>
          <w:rFonts w:ascii="Roboto" w:hAnsi="Roboto"/>
        </w:rPr>
        <w:t xml:space="preserve">L’arrêt de travail initial ou de prolongation doit être transmis à l’autorité territoriale au plus tard dans les </w:t>
      </w:r>
      <w:r w:rsidRPr="00D94B64">
        <w:rPr>
          <w:rFonts w:ascii="Roboto" w:hAnsi="Roboto"/>
          <w:b/>
          <w:bCs/>
          <w:u w:val="single"/>
        </w:rPr>
        <w:t>48 heures qui suivent l’arrêt de travail.</w:t>
      </w:r>
    </w:p>
    <w:p w14:paraId="48C7D473" w14:textId="77777777" w:rsidR="00D94B64" w:rsidRPr="001D443F" w:rsidRDefault="00D94B64" w:rsidP="002B4C8F">
      <w:pPr>
        <w:spacing w:line="276" w:lineRule="auto"/>
        <w:jc w:val="both"/>
        <w:rPr>
          <w:rFonts w:cs="Calibri"/>
          <w:sz w:val="22"/>
          <w:szCs w:val="22"/>
        </w:rPr>
      </w:pPr>
    </w:p>
    <w:p w14:paraId="352E1F03" w14:textId="77777777" w:rsidR="004C46C0" w:rsidRPr="001D443F" w:rsidRDefault="004C46C0" w:rsidP="004C46C0">
      <w:pPr>
        <w:spacing w:line="276" w:lineRule="auto"/>
        <w:rPr>
          <w:rFonts w:eastAsia="Times New Roman" w:cs="Calibri"/>
          <w:color w:val="548DD4"/>
          <w:sz w:val="22"/>
          <w:szCs w:val="22"/>
          <w:u w:val="single"/>
        </w:rPr>
      </w:pPr>
    </w:p>
    <w:p w14:paraId="45688AC2" w14:textId="77777777" w:rsidR="001454EC" w:rsidRPr="00261478" w:rsidRDefault="00A05370" w:rsidP="00A05370">
      <w:pPr>
        <w:pStyle w:val="Titre1"/>
        <w:spacing w:line="216" w:lineRule="auto"/>
        <w:rPr>
          <w:rFonts w:ascii="Calibri" w:hAnsi="Calibri" w:cs="Calibri"/>
        </w:rPr>
      </w:pPr>
      <w:r w:rsidRPr="005E043C">
        <w:rPr>
          <w:rFonts w:ascii="Calibri" w:hAnsi="Calibri" w:cs="Calibri"/>
        </w:rPr>
        <w:t xml:space="preserve">ARTICLE </w:t>
      </w:r>
      <w:r w:rsidR="00D94B64">
        <w:rPr>
          <w:rFonts w:ascii="Calibri" w:hAnsi="Calibri" w:cs="Calibri"/>
        </w:rPr>
        <w:t>20</w:t>
      </w:r>
      <w:r>
        <w:rPr>
          <w:rFonts w:ascii="Calibri" w:hAnsi="Calibri" w:cs="Calibri"/>
        </w:rPr>
        <w:t xml:space="preserve"> : </w:t>
      </w:r>
      <w:r w:rsidRPr="00261478">
        <w:rPr>
          <w:rFonts w:ascii="Calibri" w:hAnsi="Calibri" w:cs="Calibri"/>
        </w:rPr>
        <w:t xml:space="preserve">AUTORISATIONS </w:t>
      </w:r>
      <w:r w:rsidR="005165F4" w:rsidRPr="00261478">
        <w:rPr>
          <w:rFonts w:ascii="Calibri" w:hAnsi="Calibri" w:cs="Calibri"/>
        </w:rPr>
        <w:t>SPÉCIALES</w:t>
      </w:r>
      <w:r w:rsidRPr="00261478">
        <w:rPr>
          <w:rFonts w:ascii="Calibri" w:hAnsi="Calibri" w:cs="Calibri"/>
        </w:rPr>
        <w:t xml:space="preserve"> D’ABSENCE</w:t>
      </w:r>
    </w:p>
    <w:p w14:paraId="56A0180E" w14:textId="77777777" w:rsidR="00F714B7" w:rsidRPr="00D94B64" w:rsidRDefault="006229F1" w:rsidP="00A642DD">
      <w:pPr>
        <w:numPr>
          <w:ilvl w:val="0"/>
          <w:numId w:val="4"/>
        </w:numPr>
        <w:spacing w:line="276" w:lineRule="auto"/>
        <w:ind w:left="426" w:right="67"/>
        <w:jc w:val="both"/>
        <w:rPr>
          <w:rFonts w:ascii="Roboto" w:hAnsi="Roboto" w:cs="Calibri"/>
          <w:i/>
          <w:color w:val="44546A"/>
        </w:rPr>
      </w:pPr>
      <w:r w:rsidRPr="00D94B64">
        <w:rPr>
          <w:rFonts w:ascii="Roboto" w:hAnsi="Roboto" w:cs="Calibri"/>
          <w:i/>
          <w:color w:val="44546A"/>
        </w:rPr>
        <w:t>Articles L. 622-1 et suivants du Code général de la fonction publique</w:t>
      </w:r>
    </w:p>
    <w:p w14:paraId="56C7BA49" w14:textId="77777777" w:rsidR="001454EC" w:rsidRDefault="00F714B7" w:rsidP="00A642DD">
      <w:pPr>
        <w:numPr>
          <w:ilvl w:val="0"/>
          <w:numId w:val="4"/>
        </w:numPr>
        <w:spacing w:line="276" w:lineRule="auto"/>
        <w:ind w:left="426" w:right="67"/>
        <w:jc w:val="both"/>
        <w:rPr>
          <w:rFonts w:ascii="Roboto" w:hAnsi="Roboto" w:cs="Calibri"/>
          <w:i/>
          <w:color w:val="44546A"/>
        </w:rPr>
      </w:pPr>
      <w:r w:rsidRPr="00D94B64">
        <w:rPr>
          <w:rFonts w:ascii="Roboto" w:hAnsi="Roboto" w:cs="Calibri"/>
          <w:i/>
          <w:color w:val="44546A"/>
        </w:rPr>
        <w:t>C</w:t>
      </w:r>
      <w:r w:rsidR="001454EC" w:rsidRPr="00D94B64">
        <w:rPr>
          <w:rFonts w:ascii="Roboto" w:hAnsi="Roboto" w:cs="Calibri"/>
          <w:i/>
          <w:color w:val="44546A"/>
        </w:rPr>
        <w:t>irculaire</w:t>
      </w:r>
      <w:r w:rsidR="006229F1" w:rsidRPr="00D94B64">
        <w:rPr>
          <w:rFonts w:ascii="Roboto" w:hAnsi="Roboto" w:cs="Calibri"/>
          <w:i/>
          <w:color w:val="44546A"/>
        </w:rPr>
        <w:t xml:space="preserve"> </w:t>
      </w:r>
      <w:r w:rsidR="001454EC" w:rsidRPr="00D94B64">
        <w:rPr>
          <w:rFonts w:ascii="Roboto" w:hAnsi="Roboto" w:cs="Calibri"/>
          <w:i/>
          <w:color w:val="44546A"/>
        </w:rPr>
        <w:t>n° 1475</w:t>
      </w:r>
      <w:r w:rsidR="006229F1" w:rsidRPr="00D94B64">
        <w:rPr>
          <w:rFonts w:ascii="Roboto" w:hAnsi="Roboto" w:cs="Calibri"/>
          <w:i/>
          <w:color w:val="44546A"/>
        </w:rPr>
        <w:t xml:space="preserve"> du </w:t>
      </w:r>
      <w:r w:rsidR="001454EC" w:rsidRPr="00D94B64">
        <w:rPr>
          <w:rFonts w:ascii="Roboto" w:hAnsi="Roboto" w:cs="Calibri"/>
          <w:i/>
          <w:color w:val="44546A"/>
        </w:rPr>
        <w:t>20 juillet 1982</w:t>
      </w:r>
      <w:r w:rsidR="006229F1" w:rsidRPr="00D94B64">
        <w:rPr>
          <w:rFonts w:ascii="Roboto" w:hAnsi="Roboto" w:cs="Calibri"/>
          <w:i/>
          <w:color w:val="44546A"/>
        </w:rPr>
        <w:t xml:space="preserve"> relative aux autorisations d’absence pouvant être accordées au personnel de l’administration pour soigner un enfant malade ou pour en assurer momentanément la garde</w:t>
      </w:r>
    </w:p>
    <w:p w14:paraId="47425D42" w14:textId="77777777" w:rsidR="00543F1A" w:rsidRPr="00D94B64" w:rsidRDefault="00543F1A" w:rsidP="00A642DD">
      <w:pPr>
        <w:numPr>
          <w:ilvl w:val="0"/>
          <w:numId w:val="4"/>
        </w:numPr>
        <w:spacing w:line="276" w:lineRule="auto"/>
        <w:ind w:left="426" w:right="67"/>
        <w:jc w:val="both"/>
        <w:rPr>
          <w:rFonts w:ascii="Roboto" w:hAnsi="Roboto" w:cs="Calibri"/>
          <w:i/>
          <w:color w:val="44546A"/>
        </w:rPr>
      </w:pPr>
      <w:r>
        <w:rPr>
          <w:rFonts w:ascii="Roboto" w:hAnsi="Roboto" w:cs="Calibri"/>
          <w:i/>
          <w:color w:val="44546A"/>
        </w:rPr>
        <w:t>Décret n°2026-604</w:t>
      </w:r>
      <w:r w:rsidR="00F16A0A">
        <w:rPr>
          <w:rFonts w:ascii="Roboto" w:hAnsi="Roboto" w:cs="Calibri"/>
          <w:i/>
          <w:color w:val="44546A"/>
        </w:rPr>
        <w:t xml:space="preserve"> en date du 6 juillet 2026 relatif aux autorisations spéciales d’absences et aux aménagements horaires liés à la parentalité et à certains évènements familiaux dans la fonction publique</w:t>
      </w:r>
    </w:p>
    <w:p w14:paraId="5800858A" w14:textId="77777777" w:rsidR="005165F4" w:rsidRPr="00D94B64" w:rsidRDefault="005165F4" w:rsidP="005165F4">
      <w:pPr>
        <w:numPr>
          <w:ilvl w:val="0"/>
          <w:numId w:val="4"/>
        </w:numPr>
        <w:spacing w:line="276" w:lineRule="auto"/>
        <w:ind w:left="426" w:right="67"/>
        <w:jc w:val="both"/>
        <w:rPr>
          <w:rFonts w:ascii="Roboto" w:hAnsi="Roboto" w:cs="Calibri"/>
          <w:i/>
          <w:color w:val="44546A"/>
        </w:rPr>
      </w:pPr>
      <w:r w:rsidRPr="00D94B64">
        <w:rPr>
          <w:rFonts w:ascii="Roboto" w:hAnsi="Roboto" w:cs="Calibri"/>
          <w:b/>
          <w:i/>
          <w:color w:val="548DD4"/>
        </w:rPr>
        <w:t>Délibération n° ...................................... en date du ...................................... relative aux autorisations spéciales d’absence</w:t>
      </w:r>
    </w:p>
    <w:p w14:paraId="270FF3CC" w14:textId="77777777" w:rsidR="001454EC" w:rsidRPr="00261478" w:rsidRDefault="001454EC" w:rsidP="00B0762C">
      <w:pPr>
        <w:spacing w:line="276" w:lineRule="auto"/>
        <w:jc w:val="both"/>
        <w:rPr>
          <w:rFonts w:eastAsia="Times New Roman" w:cs="Calibri"/>
          <w:sz w:val="22"/>
          <w:szCs w:val="22"/>
        </w:rPr>
      </w:pPr>
    </w:p>
    <w:p w14:paraId="2A08ABD5" w14:textId="77777777" w:rsidR="00303441" w:rsidRPr="00897650" w:rsidRDefault="001454EC" w:rsidP="00B0762C">
      <w:pPr>
        <w:spacing w:line="276" w:lineRule="auto"/>
        <w:ind w:right="67"/>
        <w:jc w:val="both"/>
        <w:rPr>
          <w:rFonts w:ascii="Roboto" w:hAnsi="Roboto" w:cs="Calibri"/>
          <w:color w:val="548DD4"/>
        </w:rPr>
      </w:pPr>
      <w:r w:rsidRPr="00897650">
        <w:rPr>
          <w:rFonts w:ascii="Roboto" w:hAnsi="Roboto" w:cs="Calibri"/>
        </w:rPr>
        <w:t xml:space="preserve">Les agents titulaires, stagiaires, contractuels à temps complet et non complet en position d'activité sont autorisés à s'absenter de leur service dans les cas </w:t>
      </w:r>
      <w:r w:rsidR="00F16A0A">
        <w:rPr>
          <w:rFonts w:ascii="Roboto" w:hAnsi="Roboto" w:cs="Calibri"/>
        </w:rPr>
        <w:t>mentionnés à l’annexe n°1</w:t>
      </w:r>
      <w:r w:rsidR="00B47432">
        <w:rPr>
          <w:rFonts w:ascii="Roboto" w:hAnsi="Roboto" w:cs="Calibri"/>
        </w:rPr>
        <w:t xml:space="preserve"> tableaux ASA.</w:t>
      </w:r>
    </w:p>
    <w:p w14:paraId="29B4D23D" w14:textId="77777777" w:rsidR="002C2150" w:rsidRDefault="001454EC" w:rsidP="00B0762C">
      <w:pPr>
        <w:spacing w:line="276" w:lineRule="auto"/>
        <w:jc w:val="both"/>
        <w:rPr>
          <w:rFonts w:ascii="Roboto" w:hAnsi="Roboto" w:cs="Calibri"/>
          <w:b/>
          <w:bCs/>
        </w:rPr>
      </w:pPr>
      <w:r w:rsidRPr="00897650">
        <w:rPr>
          <w:rFonts w:ascii="Roboto" w:hAnsi="Roboto" w:cs="Calibri"/>
          <w:b/>
          <w:bCs/>
        </w:rPr>
        <w:t>Ces autorisations ne peuvent être décomptées sur les congés annuels.</w:t>
      </w:r>
    </w:p>
    <w:p w14:paraId="18F2290E" w14:textId="77777777" w:rsidR="00B47432" w:rsidRDefault="00B47432" w:rsidP="00B0762C">
      <w:pPr>
        <w:spacing w:line="276" w:lineRule="auto"/>
        <w:jc w:val="both"/>
        <w:rPr>
          <w:rFonts w:ascii="Roboto" w:hAnsi="Roboto" w:cs="Calibri"/>
          <w:b/>
          <w:bCs/>
        </w:rPr>
      </w:pPr>
    </w:p>
    <w:p w14:paraId="1D1DCF16" w14:textId="77777777" w:rsidR="00D6723A" w:rsidRPr="008762A4" w:rsidRDefault="00D6723A" w:rsidP="00D6723A">
      <w:pPr>
        <w:pStyle w:val="Titre1"/>
        <w:spacing w:line="216" w:lineRule="auto"/>
        <w:rPr>
          <w:rFonts w:ascii="Calibri" w:hAnsi="Calibri" w:cs="Calibri"/>
        </w:rPr>
      </w:pPr>
      <w:r w:rsidRPr="005E043C">
        <w:rPr>
          <w:rFonts w:ascii="Calibri" w:hAnsi="Calibri" w:cs="Calibri"/>
        </w:rPr>
        <w:lastRenderedPageBreak/>
        <w:t xml:space="preserve">ARTICLE </w:t>
      </w:r>
      <w:r w:rsidR="00D714A8">
        <w:rPr>
          <w:rFonts w:ascii="Calibri" w:hAnsi="Calibri" w:cs="Calibri"/>
        </w:rPr>
        <w:t>2</w:t>
      </w:r>
      <w:r w:rsidR="00897650">
        <w:rPr>
          <w:rFonts w:ascii="Calibri" w:hAnsi="Calibri" w:cs="Calibri"/>
        </w:rPr>
        <w:t>1</w:t>
      </w:r>
      <w:r>
        <w:rPr>
          <w:rFonts w:ascii="Calibri" w:hAnsi="Calibri" w:cs="Calibri"/>
        </w:rPr>
        <w:t xml:space="preserve"> : SORTIES PENDANT LES HEURES DE TRAVAIL – AMÉNAGEMENTS HORAIRES</w:t>
      </w:r>
    </w:p>
    <w:p w14:paraId="1B9E4008" w14:textId="77777777" w:rsidR="00E45EA0" w:rsidRPr="00897650" w:rsidRDefault="001454EC" w:rsidP="00B0762C">
      <w:pPr>
        <w:spacing w:line="276" w:lineRule="auto"/>
        <w:ind w:right="67"/>
        <w:jc w:val="both"/>
        <w:rPr>
          <w:rFonts w:ascii="Roboto" w:hAnsi="Roboto" w:cs="Calibri"/>
        </w:rPr>
      </w:pPr>
      <w:r w:rsidRPr="00897650">
        <w:rPr>
          <w:rFonts w:ascii="Roboto" w:hAnsi="Roboto" w:cs="Calibri"/>
        </w:rPr>
        <w:t>Les sorties doivent être exceptionnelles et faire l'objet d'une autorisation délivrée par le responsable, notamment pour couvrir l'agent en cas d'accident ou pour faire jouer la responsabilité de la collectivité</w:t>
      </w:r>
      <w:r w:rsidR="00456A5F" w:rsidRPr="00897650">
        <w:rPr>
          <w:rFonts w:ascii="Roboto" w:hAnsi="Roboto" w:cs="Calibri"/>
        </w:rPr>
        <w:t xml:space="preserve"> </w:t>
      </w:r>
      <w:r w:rsidR="00456A5F" w:rsidRPr="00897650">
        <w:rPr>
          <w:rFonts w:ascii="Roboto" w:hAnsi="Roboto" w:cs="Calibri"/>
          <w:b/>
          <w:i/>
          <w:color w:val="ED7D31"/>
        </w:rPr>
        <w:t>(ou de l’établissement public)</w:t>
      </w:r>
      <w:r w:rsidRPr="00897650">
        <w:rPr>
          <w:rFonts w:ascii="Roboto" w:hAnsi="Roboto" w:cs="Calibri"/>
        </w:rPr>
        <w:t>.</w:t>
      </w:r>
    </w:p>
    <w:p w14:paraId="210B3FDC" w14:textId="77777777" w:rsidR="0049067D" w:rsidRDefault="0049067D" w:rsidP="00B0762C">
      <w:pPr>
        <w:spacing w:line="276" w:lineRule="auto"/>
        <w:ind w:right="67"/>
        <w:jc w:val="both"/>
        <w:rPr>
          <w:rFonts w:ascii="Roboto" w:eastAsia="Times New Roman" w:hAnsi="Roboto" w:cs="Calibri"/>
        </w:rPr>
      </w:pPr>
    </w:p>
    <w:p w14:paraId="479DA34D" w14:textId="77777777" w:rsidR="00CB5D91" w:rsidRPr="00897650" w:rsidRDefault="00CB5D91" w:rsidP="00B0762C">
      <w:pPr>
        <w:spacing w:line="276" w:lineRule="auto"/>
        <w:ind w:right="67"/>
        <w:jc w:val="both"/>
        <w:rPr>
          <w:rFonts w:ascii="Roboto" w:eastAsia="Times New Roman" w:hAnsi="Roboto" w:cs="Calibri"/>
        </w:rPr>
      </w:pPr>
    </w:p>
    <w:p w14:paraId="058EACA6" w14:textId="77777777" w:rsidR="001454EC" w:rsidRPr="0049067D" w:rsidRDefault="0049067D" w:rsidP="0049067D">
      <w:pPr>
        <w:pStyle w:val="Titre1"/>
        <w:spacing w:line="216" w:lineRule="auto"/>
        <w:rPr>
          <w:rFonts w:ascii="Calibri" w:hAnsi="Calibri" w:cs="Calibri"/>
        </w:rPr>
      </w:pPr>
      <w:r w:rsidRPr="005E043C">
        <w:rPr>
          <w:rFonts w:ascii="Calibri" w:hAnsi="Calibri" w:cs="Calibri"/>
        </w:rPr>
        <w:t xml:space="preserve">ARTICLE </w:t>
      </w:r>
      <w:r w:rsidR="00D714A8">
        <w:rPr>
          <w:rFonts w:ascii="Calibri" w:hAnsi="Calibri" w:cs="Calibri"/>
        </w:rPr>
        <w:t>2</w:t>
      </w:r>
      <w:r w:rsidR="00897650">
        <w:rPr>
          <w:rFonts w:ascii="Calibri" w:hAnsi="Calibri" w:cs="Calibri"/>
        </w:rPr>
        <w:t>2</w:t>
      </w:r>
      <w:r w:rsidRPr="005E043C">
        <w:rPr>
          <w:rFonts w:ascii="Calibri" w:hAnsi="Calibri" w:cs="Calibri"/>
        </w:rPr>
        <w:t xml:space="preserve"> : </w:t>
      </w:r>
      <w:r>
        <w:rPr>
          <w:rFonts w:ascii="Calibri" w:hAnsi="Calibri" w:cs="Calibri"/>
        </w:rPr>
        <w:t>TEMPS DE REPAS</w:t>
      </w:r>
    </w:p>
    <w:p w14:paraId="4D821074" w14:textId="77777777" w:rsidR="001454EC" w:rsidRPr="00897650" w:rsidRDefault="001454EC" w:rsidP="00A642DD">
      <w:pPr>
        <w:numPr>
          <w:ilvl w:val="0"/>
          <w:numId w:val="4"/>
        </w:numPr>
        <w:spacing w:line="276" w:lineRule="auto"/>
        <w:ind w:left="426" w:right="67"/>
        <w:jc w:val="both"/>
        <w:rPr>
          <w:rFonts w:ascii="Roboto" w:hAnsi="Roboto" w:cs="Calibri"/>
          <w:i/>
          <w:color w:val="44546A"/>
        </w:rPr>
      </w:pPr>
      <w:r w:rsidRPr="00897650">
        <w:rPr>
          <w:rFonts w:ascii="Roboto" w:hAnsi="Roboto" w:cs="Calibri"/>
          <w:i/>
          <w:color w:val="44546A"/>
        </w:rPr>
        <w:t xml:space="preserve">Circulaire </w:t>
      </w:r>
      <w:r w:rsidR="00E45EA0" w:rsidRPr="00897650">
        <w:rPr>
          <w:rFonts w:ascii="Roboto" w:hAnsi="Roboto" w:cs="Calibri"/>
          <w:i/>
          <w:color w:val="44546A"/>
        </w:rPr>
        <w:t xml:space="preserve">n° </w:t>
      </w:r>
      <w:r w:rsidRPr="00897650">
        <w:rPr>
          <w:rFonts w:ascii="Roboto" w:hAnsi="Roboto" w:cs="Calibri"/>
          <w:i/>
          <w:color w:val="44546A"/>
        </w:rPr>
        <w:t>83-111 du 5 mai 1983</w:t>
      </w:r>
      <w:r w:rsidR="00E45EA0" w:rsidRPr="00897650">
        <w:rPr>
          <w:rFonts w:ascii="Roboto" w:hAnsi="Roboto" w:cs="Calibri"/>
          <w:i/>
          <w:color w:val="44546A"/>
        </w:rPr>
        <w:t xml:space="preserve"> relative à l’horaire variable dans les services des collectivités locales</w:t>
      </w:r>
    </w:p>
    <w:p w14:paraId="11BE1C2B" w14:textId="77777777" w:rsidR="001454EC" w:rsidRPr="00897650" w:rsidRDefault="001454EC" w:rsidP="00B0762C">
      <w:pPr>
        <w:spacing w:line="276" w:lineRule="auto"/>
        <w:rPr>
          <w:rFonts w:ascii="Roboto" w:eastAsia="Times New Roman" w:hAnsi="Roboto" w:cs="Calibri"/>
        </w:rPr>
      </w:pPr>
    </w:p>
    <w:p w14:paraId="454B51EC" w14:textId="77777777" w:rsidR="00897650" w:rsidRPr="00897650" w:rsidRDefault="001454EC" w:rsidP="0077097B">
      <w:pPr>
        <w:spacing w:line="276" w:lineRule="auto"/>
        <w:jc w:val="both"/>
        <w:rPr>
          <w:rFonts w:ascii="Roboto" w:hAnsi="Roboto" w:cs="Calibri"/>
        </w:rPr>
      </w:pPr>
      <w:r w:rsidRPr="00897650">
        <w:rPr>
          <w:rFonts w:ascii="Roboto" w:hAnsi="Roboto" w:cs="Calibri"/>
        </w:rPr>
        <w:t xml:space="preserve">La pause méridienne est de </w:t>
      </w:r>
      <w:r w:rsidR="007523A8" w:rsidRPr="00897650">
        <w:rPr>
          <w:rFonts w:ascii="Roboto" w:hAnsi="Roboto" w:cs="Calibri"/>
          <w:color w:val="5F497A"/>
          <w:kern w:val="20"/>
        </w:rPr>
        <w:t xml:space="preserve"> </w:t>
      </w:r>
      <w:r w:rsidR="00CB5D91">
        <w:rPr>
          <w:rFonts w:ascii="Roboto" w:hAnsi="Roboto" w:cs="Calibri"/>
          <w:color w:val="5F497A"/>
          <w:kern w:val="20"/>
        </w:rPr>
        <w:t xml:space="preserve">……………. </w:t>
      </w:r>
      <w:r w:rsidR="00CB5D91" w:rsidRPr="00CB5D91">
        <w:rPr>
          <w:rFonts w:ascii="Roboto" w:hAnsi="Roboto" w:cs="Calibri"/>
          <w:kern w:val="20"/>
        </w:rPr>
        <w:t>(</w:t>
      </w:r>
      <w:r w:rsidRPr="00CB5D91">
        <w:rPr>
          <w:rFonts w:ascii="Roboto" w:hAnsi="Roboto" w:cs="Calibri"/>
          <w:bCs/>
          <w:iCs/>
        </w:rPr>
        <w:t>45 minutes</w:t>
      </w:r>
      <w:r w:rsidRPr="00CB5D91">
        <w:rPr>
          <w:rFonts w:ascii="Roboto" w:hAnsi="Roboto" w:cs="Calibri"/>
          <w:b/>
        </w:rPr>
        <w:t xml:space="preserve"> </w:t>
      </w:r>
      <w:r w:rsidRPr="00CB5D91">
        <w:rPr>
          <w:rFonts w:ascii="Roboto" w:hAnsi="Roboto" w:cs="Calibri"/>
        </w:rPr>
        <w:t>au minim</w:t>
      </w:r>
      <w:r w:rsidRPr="00897650">
        <w:rPr>
          <w:rFonts w:ascii="Roboto" w:hAnsi="Roboto" w:cs="Calibri"/>
        </w:rPr>
        <w:t>um</w:t>
      </w:r>
      <w:r w:rsidR="00CB5D91">
        <w:rPr>
          <w:rFonts w:ascii="Roboto" w:hAnsi="Roboto" w:cs="Calibri"/>
        </w:rPr>
        <w:t>)</w:t>
      </w:r>
      <w:r w:rsidR="00897650" w:rsidRPr="00897650">
        <w:rPr>
          <w:rFonts w:ascii="Roboto" w:hAnsi="Roboto" w:cs="Calibri"/>
        </w:rPr>
        <w:t>.</w:t>
      </w:r>
    </w:p>
    <w:p w14:paraId="75929C54" w14:textId="77777777" w:rsidR="00EA7F11" w:rsidRPr="00897650" w:rsidRDefault="001454EC" w:rsidP="0077097B">
      <w:pPr>
        <w:spacing w:line="276" w:lineRule="auto"/>
        <w:jc w:val="both"/>
        <w:rPr>
          <w:rFonts w:ascii="Roboto" w:eastAsia="Times New Roman" w:hAnsi="Roboto" w:cs="Calibri"/>
          <w:color w:val="4F81BD"/>
        </w:rPr>
      </w:pPr>
      <w:r w:rsidRPr="00897650">
        <w:rPr>
          <w:rFonts w:ascii="Roboto" w:hAnsi="Roboto" w:cs="Calibri"/>
        </w:rPr>
        <w:t>Elle n'est pas prise sur le temps de travail sauf si le membre du personnel concerné conserve la responsabilité de son poste pendant le temps de repas.</w:t>
      </w:r>
    </w:p>
    <w:p w14:paraId="14843B4E" w14:textId="77777777" w:rsidR="004C46C0" w:rsidRDefault="004C46C0" w:rsidP="004C46C0">
      <w:pPr>
        <w:spacing w:line="276" w:lineRule="auto"/>
        <w:rPr>
          <w:rFonts w:eastAsia="Times New Roman" w:cs="Calibri"/>
          <w:color w:val="548DD4"/>
          <w:sz w:val="22"/>
          <w:szCs w:val="22"/>
          <w:u w:val="single"/>
        </w:rPr>
      </w:pPr>
    </w:p>
    <w:p w14:paraId="2FE3CB52" w14:textId="77777777" w:rsidR="00897650" w:rsidRPr="00261478" w:rsidRDefault="00897650" w:rsidP="004C46C0">
      <w:pPr>
        <w:spacing w:line="276" w:lineRule="auto"/>
        <w:rPr>
          <w:rFonts w:eastAsia="Times New Roman" w:cs="Calibri"/>
          <w:color w:val="548DD4"/>
          <w:sz w:val="22"/>
          <w:szCs w:val="22"/>
          <w:u w:val="single"/>
        </w:rPr>
      </w:pPr>
    </w:p>
    <w:p w14:paraId="50FBD42B" w14:textId="77777777" w:rsidR="001454EC" w:rsidRPr="00261478" w:rsidRDefault="00686471" w:rsidP="00686471">
      <w:pPr>
        <w:pStyle w:val="Titre1"/>
        <w:spacing w:line="216" w:lineRule="auto"/>
        <w:rPr>
          <w:rFonts w:ascii="Calibri" w:hAnsi="Calibri" w:cs="Calibri"/>
        </w:rPr>
      </w:pPr>
      <w:r w:rsidRPr="00261478">
        <w:rPr>
          <w:rFonts w:ascii="Calibri" w:hAnsi="Calibri" w:cs="Calibri"/>
        </w:rPr>
        <w:t xml:space="preserve">ARTICLE </w:t>
      </w:r>
      <w:r w:rsidR="00D714A8" w:rsidRPr="00261478">
        <w:rPr>
          <w:rFonts w:ascii="Calibri" w:hAnsi="Calibri" w:cs="Calibri"/>
        </w:rPr>
        <w:t>2</w:t>
      </w:r>
      <w:r w:rsidR="00897650">
        <w:rPr>
          <w:rFonts w:ascii="Calibri" w:hAnsi="Calibri" w:cs="Calibri"/>
        </w:rPr>
        <w:t>3</w:t>
      </w:r>
      <w:r w:rsidRPr="00261478">
        <w:rPr>
          <w:rFonts w:ascii="Calibri" w:hAnsi="Calibri" w:cs="Calibri"/>
        </w:rPr>
        <w:t xml:space="preserve"> : TEMPS DE PAUSE</w:t>
      </w:r>
    </w:p>
    <w:p w14:paraId="6807451E" w14:textId="77777777" w:rsidR="00E45EA0" w:rsidRPr="00897650" w:rsidRDefault="00E45EA0" w:rsidP="00A642DD">
      <w:pPr>
        <w:numPr>
          <w:ilvl w:val="0"/>
          <w:numId w:val="4"/>
        </w:numPr>
        <w:spacing w:line="276" w:lineRule="auto"/>
        <w:ind w:left="426" w:right="67"/>
        <w:jc w:val="both"/>
        <w:rPr>
          <w:rFonts w:ascii="Roboto" w:hAnsi="Roboto" w:cs="Calibri"/>
          <w:i/>
          <w:color w:val="44546A"/>
        </w:rPr>
      </w:pPr>
      <w:r w:rsidRPr="00897650">
        <w:rPr>
          <w:rFonts w:ascii="Roboto" w:hAnsi="Roboto" w:cs="Calibri"/>
          <w:i/>
          <w:color w:val="44546A"/>
        </w:rPr>
        <w:t>Article 3 du décret n° 2000-815 du 25 août 2000 relatif à l'aménagement et à la réduction du temps de travail dans la fonction publique de l'</w:t>
      </w:r>
      <w:r w:rsidR="00FA51EE" w:rsidRPr="00897650">
        <w:rPr>
          <w:rFonts w:ascii="Roboto" w:hAnsi="Roboto" w:cs="Calibri"/>
          <w:i/>
          <w:color w:val="44546A"/>
        </w:rPr>
        <w:t>É</w:t>
      </w:r>
      <w:r w:rsidRPr="00897650">
        <w:rPr>
          <w:rFonts w:ascii="Roboto" w:hAnsi="Roboto" w:cs="Calibri"/>
          <w:i/>
          <w:color w:val="44546A"/>
        </w:rPr>
        <w:t>tat et dans la magistrature</w:t>
      </w:r>
    </w:p>
    <w:p w14:paraId="79F38562" w14:textId="77777777" w:rsidR="001454EC" w:rsidRPr="00897650" w:rsidRDefault="001454EC" w:rsidP="00B0762C">
      <w:pPr>
        <w:spacing w:line="276" w:lineRule="auto"/>
        <w:rPr>
          <w:rFonts w:ascii="Roboto" w:hAnsi="Roboto" w:cs="Calibri"/>
          <w:i/>
        </w:rPr>
      </w:pPr>
    </w:p>
    <w:p w14:paraId="0E50F99D" w14:textId="77777777" w:rsidR="001454EC" w:rsidRPr="00897650" w:rsidRDefault="001454EC" w:rsidP="0077097B">
      <w:pPr>
        <w:spacing w:line="276" w:lineRule="auto"/>
        <w:ind w:left="4" w:right="67"/>
        <w:jc w:val="both"/>
        <w:rPr>
          <w:rFonts w:ascii="Roboto" w:hAnsi="Roboto" w:cs="Calibri"/>
        </w:rPr>
      </w:pPr>
      <w:r w:rsidRPr="00897650">
        <w:rPr>
          <w:rFonts w:ascii="Roboto" w:hAnsi="Roboto" w:cs="Calibri"/>
        </w:rPr>
        <w:t>Le temps de pause est considéré comme du travail effectif lorsque l'agent est à la disposition de l'employeur et doit se conformer à ses directives sans pouvoir vaquer librement à ses occupations personnelles.</w:t>
      </w:r>
    </w:p>
    <w:p w14:paraId="5384BCFF" w14:textId="77777777" w:rsidR="00897650" w:rsidRPr="00897650" w:rsidRDefault="00897650" w:rsidP="0077097B">
      <w:pPr>
        <w:spacing w:line="276" w:lineRule="auto"/>
        <w:ind w:left="4" w:right="67"/>
        <w:jc w:val="both"/>
        <w:rPr>
          <w:rFonts w:ascii="Roboto" w:hAnsi="Roboto" w:cs="Calibri"/>
          <w:i/>
        </w:rPr>
      </w:pPr>
    </w:p>
    <w:p w14:paraId="26536EFC" w14:textId="77777777" w:rsidR="001454EC" w:rsidRPr="00897650" w:rsidRDefault="002C22C7" w:rsidP="00686471">
      <w:pPr>
        <w:spacing w:line="276" w:lineRule="auto"/>
        <w:ind w:left="4"/>
        <w:jc w:val="both"/>
        <w:rPr>
          <w:rFonts w:ascii="Roboto" w:hAnsi="Roboto" w:cs="Calibri"/>
          <w:b/>
          <w:i/>
          <w:color w:val="548DD4"/>
        </w:rPr>
      </w:pPr>
      <w:r w:rsidRPr="00897650">
        <w:rPr>
          <w:rFonts w:ascii="Roboto" w:hAnsi="Roboto" w:cs="Calibri"/>
          <w:b/>
          <w:i/>
          <w:color w:val="548DD4"/>
        </w:rPr>
        <w:t>Il est préférable de préciser</w:t>
      </w:r>
      <w:r w:rsidR="001454EC" w:rsidRPr="00897650">
        <w:rPr>
          <w:rFonts w:ascii="Roboto" w:hAnsi="Roboto" w:cs="Calibri"/>
          <w:b/>
          <w:i/>
          <w:color w:val="548DD4"/>
        </w:rPr>
        <w:t xml:space="preserve"> les </w:t>
      </w:r>
      <w:r w:rsidRPr="00897650">
        <w:rPr>
          <w:rFonts w:ascii="Roboto" w:hAnsi="Roboto" w:cs="Calibri"/>
          <w:b/>
          <w:i/>
          <w:color w:val="548DD4"/>
        </w:rPr>
        <w:t>modalités</w:t>
      </w:r>
      <w:r w:rsidR="001454EC" w:rsidRPr="00897650">
        <w:rPr>
          <w:rFonts w:ascii="Roboto" w:hAnsi="Roboto" w:cs="Calibri"/>
          <w:b/>
          <w:i/>
          <w:color w:val="548DD4"/>
        </w:rPr>
        <w:t xml:space="preserve"> </w:t>
      </w:r>
      <w:r w:rsidRPr="00897650">
        <w:rPr>
          <w:rFonts w:ascii="Roboto" w:hAnsi="Roboto" w:cs="Calibri"/>
          <w:b/>
          <w:i/>
          <w:color w:val="548DD4"/>
        </w:rPr>
        <w:t xml:space="preserve">de la pause </w:t>
      </w:r>
      <w:r w:rsidR="001454EC" w:rsidRPr="00897650">
        <w:rPr>
          <w:rFonts w:ascii="Roboto" w:hAnsi="Roboto" w:cs="Calibri"/>
          <w:b/>
          <w:i/>
          <w:color w:val="548DD4"/>
        </w:rPr>
        <w:t>dans la collectivité</w:t>
      </w:r>
      <w:r w:rsidR="00456A5F" w:rsidRPr="00897650">
        <w:rPr>
          <w:rFonts w:ascii="Roboto" w:hAnsi="Roboto" w:cs="Calibri"/>
          <w:b/>
          <w:i/>
          <w:color w:val="548DD4"/>
        </w:rPr>
        <w:t xml:space="preserve"> </w:t>
      </w:r>
      <w:r w:rsidR="00456A5F" w:rsidRPr="00897650">
        <w:rPr>
          <w:rFonts w:ascii="Roboto" w:hAnsi="Roboto" w:cs="Calibri"/>
          <w:b/>
          <w:i/>
          <w:color w:val="ED7D31"/>
        </w:rPr>
        <w:t>(ou l’établissement public)</w:t>
      </w:r>
      <w:r w:rsidRPr="00897650">
        <w:rPr>
          <w:rFonts w:ascii="Roboto" w:hAnsi="Roboto" w:cs="Calibri"/>
          <w:b/>
          <w:i/>
          <w:color w:val="548DD4"/>
        </w:rPr>
        <w:t>.</w:t>
      </w:r>
    </w:p>
    <w:p w14:paraId="69D5860C" w14:textId="77777777" w:rsidR="004C46C0" w:rsidRDefault="004C46C0" w:rsidP="004C46C0">
      <w:pPr>
        <w:spacing w:line="276" w:lineRule="auto"/>
        <w:rPr>
          <w:rFonts w:eastAsia="Times New Roman" w:cs="Calibri"/>
          <w:color w:val="548DD4"/>
          <w:sz w:val="22"/>
          <w:szCs w:val="22"/>
          <w:u w:val="single"/>
        </w:rPr>
      </w:pPr>
    </w:p>
    <w:p w14:paraId="3F8465A8" w14:textId="77777777" w:rsidR="00CB5D91" w:rsidRPr="001D443F" w:rsidRDefault="00CB5D91" w:rsidP="004C46C0">
      <w:pPr>
        <w:spacing w:line="276" w:lineRule="auto"/>
        <w:rPr>
          <w:rFonts w:eastAsia="Times New Roman" w:cs="Calibri"/>
          <w:color w:val="548DD4"/>
          <w:sz w:val="22"/>
          <w:szCs w:val="22"/>
          <w:u w:val="single"/>
        </w:rPr>
      </w:pPr>
    </w:p>
    <w:p w14:paraId="553CBC11" w14:textId="77777777" w:rsidR="00686471" w:rsidRPr="0049067D" w:rsidRDefault="00686471" w:rsidP="00686471">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2</w:t>
      </w:r>
      <w:r w:rsidR="00897650">
        <w:rPr>
          <w:rFonts w:ascii="Calibri" w:hAnsi="Calibri" w:cs="Calibri"/>
        </w:rPr>
        <w:t>4</w:t>
      </w:r>
      <w:r w:rsidRPr="005E043C">
        <w:rPr>
          <w:rFonts w:ascii="Calibri" w:hAnsi="Calibri" w:cs="Calibri"/>
        </w:rPr>
        <w:t xml:space="preserve"> : </w:t>
      </w:r>
      <w:r>
        <w:rPr>
          <w:rFonts w:ascii="Calibri" w:hAnsi="Calibri" w:cs="Calibri"/>
        </w:rPr>
        <w:t>TEMPS DE TRAJET</w:t>
      </w:r>
    </w:p>
    <w:p w14:paraId="1607B072" w14:textId="77777777" w:rsidR="00E45EA0" w:rsidRPr="00897650" w:rsidRDefault="001454EC" w:rsidP="00B0762C">
      <w:pPr>
        <w:spacing w:line="276" w:lineRule="auto"/>
        <w:ind w:left="4" w:right="67"/>
        <w:jc w:val="both"/>
        <w:rPr>
          <w:rFonts w:ascii="Roboto" w:hAnsi="Roboto" w:cs="Calibri"/>
          <w:i/>
        </w:rPr>
      </w:pPr>
      <w:r w:rsidRPr="00897650">
        <w:rPr>
          <w:rFonts w:ascii="Roboto" w:hAnsi="Roboto" w:cs="Calibri"/>
        </w:rPr>
        <w:t>Le temps entre la résidence administrative et un lieu de travail occasionnel est considéré comme temps de travail effectif.</w:t>
      </w:r>
    </w:p>
    <w:p w14:paraId="4008B7D7" w14:textId="77777777" w:rsidR="001454EC" w:rsidRPr="00326FFF" w:rsidRDefault="001454EC" w:rsidP="00686471">
      <w:pPr>
        <w:spacing w:line="276" w:lineRule="auto"/>
        <w:ind w:right="67"/>
        <w:jc w:val="both"/>
        <w:rPr>
          <w:rFonts w:ascii="Roboto" w:hAnsi="Roboto" w:cs="Calibri"/>
          <w:b/>
          <w:bCs/>
        </w:rPr>
      </w:pPr>
      <w:r w:rsidRPr="00326FFF">
        <w:rPr>
          <w:rFonts w:ascii="Roboto" w:hAnsi="Roboto" w:cs="Calibri"/>
          <w:b/>
          <w:bCs/>
        </w:rPr>
        <w:t>En revanche, le temps de trajet entre le domicile et le lieu de travail n'est jamais considéré comme temps de travail effectif</w:t>
      </w:r>
      <w:r w:rsidR="000B1CEB" w:rsidRPr="00326FFF">
        <w:rPr>
          <w:rFonts w:ascii="Roboto" w:hAnsi="Roboto" w:cs="Calibri"/>
          <w:b/>
          <w:bCs/>
        </w:rPr>
        <w:t xml:space="preserve"> sauf en cas d’astreinte.</w:t>
      </w:r>
    </w:p>
    <w:p w14:paraId="29819650" w14:textId="77777777" w:rsidR="00297E4E" w:rsidRDefault="00297E4E" w:rsidP="00686471">
      <w:pPr>
        <w:spacing w:line="276" w:lineRule="auto"/>
        <w:ind w:right="67"/>
        <w:jc w:val="both"/>
        <w:rPr>
          <w:rFonts w:ascii="Roboto" w:hAnsi="Roboto" w:cs="Calibri"/>
          <w:i/>
        </w:rPr>
      </w:pPr>
    </w:p>
    <w:p w14:paraId="6B70416B" w14:textId="77777777" w:rsidR="00CB5D91" w:rsidRPr="00897650" w:rsidRDefault="00CB5D91" w:rsidP="00686471">
      <w:pPr>
        <w:spacing w:line="276" w:lineRule="auto"/>
        <w:ind w:right="67"/>
        <w:jc w:val="both"/>
        <w:rPr>
          <w:rFonts w:ascii="Roboto" w:hAnsi="Roboto" w:cs="Calibri"/>
          <w:i/>
        </w:rPr>
      </w:pPr>
    </w:p>
    <w:p w14:paraId="4C8A9537" w14:textId="77777777" w:rsidR="000364B1" w:rsidRPr="005B1F47" w:rsidRDefault="000364B1" w:rsidP="000364B1">
      <w:pPr>
        <w:pStyle w:val="Titre1"/>
        <w:spacing w:line="216" w:lineRule="auto"/>
        <w:rPr>
          <w:rFonts w:ascii="Calibri" w:hAnsi="Calibri" w:cs="Calibri"/>
        </w:rPr>
      </w:pPr>
      <w:r w:rsidRPr="005B1F47">
        <w:rPr>
          <w:rFonts w:ascii="Calibri" w:hAnsi="Calibri" w:cs="Calibri"/>
        </w:rPr>
        <w:t>ARTICLE 25 : PRISE EN COMPTE DES TEMPS DE DÉPLACEMENT POUR FORMATIONS, STAGES ET MISSIONS</w:t>
      </w:r>
    </w:p>
    <w:p w14:paraId="7B8B35D2" w14:textId="77777777" w:rsidR="001454EC" w:rsidRPr="00065130" w:rsidRDefault="001454EC" w:rsidP="007523A8">
      <w:pPr>
        <w:spacing w:line="276" w:lineRule="auto"/>
        <w:ind w:left="4" w:right="67"/>
        <w:jc w:val="both"/>
        <w:rPr>
          <w:rFonts w:ascii="Roboto" w:hAnsi="Roboto" w:cs="Calibri"/>
          <w:b/>
          <w:i/>
          <w:color w:val="558ED5"/>
        </w:rPr>
      </w:pPr>
      <w:r w:rsidRPr="00065130">
        <w:rPr>
          <w:rFonts w:ascii="Roboto" w:hAnsi="Roboto" w:cs="Calibri"/>
        </w:rPr>
        <w:t>Lors des formations, stages et missions, les prises en compte des temps de déplacement sont décomptées, comme suit :</w:t>
      </w:r>
      <w:r w:rsidR="00197315" w:rsidRPr="00065130">
        <w:rPr>
          <w:rFonts w:ascii="Roboto" w:hAnsi="Roboto" w:cs="Calibri"/>
        </w:rPr>
        <w:t xml:space="preserve"> </w:t>
      </w:r>
      <w:r w:rsidR="007523A8" w:rsidRPr="00065130">
        <w:rPr>
          <w:rFonts w:ascii="Roboto" w:hAnsi="Roboto" w:cs="Calibri"/>
          <w:color w:val="5F497A"/>
          <w:kern w:val="20"/>
        </w:rPr>
        <w:t xml:space="preserve">...................................... </w:t>
      </w:r>
      <w:r w:rsidR="00FD7AF4" w:rsidRPr="00065130">
        <w:rPr>
          <w:rFonts w:ascii="Roboto" w:hAnsi="Roboto" w:cs="Calibri"/>
          <w:b/>
          <w:i/>
          <w:color w:val="548DD4"/>
        </w:rPr>
        <w:t>P</w:t>
      </w:r>
      <w:r w:rsidR="00197315" w:rsidRPr="00065130">
        <w:rPr>
          <w:rFonts w:ascii="Roboto" w:hAnsi="Roboto" w:cs="Calibri"/>
          <w:b/>
          <w:i/>
          <w:color w:val="548DD4"/>
        </w:rPr>
        <w:t>réciser les modalités en vigueur dans la collectivité</w:t>
      </w:r>
      <w:r w:rsidR="00456A5F" w:rsidRPr="00065130">
        <w:rPr>
          <w:rFonts w:ascii="Roboto" w:hAnsi="Roboto" w:cs="Calibri"/>
          <w:b/>
          <w:i/>
          <w:color w:val="548DD4"/>
        </w:rPr>
        <w:t xml:space="preserve"> ou l’établissement public.</w:t>
      </w:r>
    </w:p>
    <w:p w14:paraId="269CA723" w14:textId="77777777" w:rsidR="00297E4E" w:rsidRPr="005B1F47" w:rsidRDefault="00297E4E" w:rsidP="004C46C0">
      <w:pPr>
        <w:spacing w:line="276" w:lineRule="auto"/>
        <w:rPr>
          <w:rFonts w:eastAsia="Times New Roman" w:cs="Calibri"/>
          <w:color w:val="548DD4"/>
          <w:sz w:val="22"/>
          <w:szCs w:val="22"/>
          <w:u w:val="single"/>
        </w:rPr>
      </w:pPr>
    </w:p>
    <w:p w14:paraId="62C4A847" w14:textId="77777777" w:rsidR="000364B1" w:rsidRPr="005B1F47" w:rsidRDefault="000364B1" w:rsidP="000364B1">
      <w:pPr>
        <w:pStyle w:val="Titre1"/>
        <w:spacing w:line="216" w:lineRule="auto"/>
        <w:rPr>
          <w:rFonts w:ascii="Calibri" w:hAnsi="Calibri" w:cs="Calibri"/>
        </w:rPr>
      </w:pPr>
      <w:r w:rsidRPr="005B1F47">
        <w:rPr>
          <w:rFonts w:ascii="Calibri" w:hAnsi="Calibri" w:cs="Calibri"/>
        </w:rPr>
        <w:t>ARTICLE 26 : MISSIONS</w:t>
      </w:r>
    </w:p>
    <w:p w14:paraId="2D789F55" w14:textId="77777777" w:rsidR="001454EC" w:rsidRPr="00065130" w:rsidRDefault="001454EC" w:rsidP="00C10B7B">
      <w:pPr>
        <w:spacing w:line="276" w:lineRule="auto"/>
        <w:ind w:right="67"/>
        <w:jc w:val="both"/>
        <w:rPr>
          <w:rFonts w:ascii="Roboto" w:hAnsi="Roboto" w:cs="Calibri"/>
          <w:color w:val="558ED5"/>
        </w:rPr>
      </w:pPr>
      <w:r w:rsidRPr="00065130">
        <w:rPr>
          <w:rFonts w:ascii="Roboto" w:hAnsi="Roboto" w:cs="Calibri"/>
        </w:rPr>
        <w:t>L'agent qui se déplace pour l'exécution du service à</w:t>
      </w:r>
      <w:r w:rsidR="001B13CD" w:rsidRPr="00065130">
        <w:rPr>
          <w:rFonts w:ascii="Roboto" w:hAnsi="Roboto" w:cs="Calibri"/>
        </w:rPr>
        <w:t xml:space="preserve"> l'occasion d'une formation, d’</w:t>
      </w:r>
      <w:r w:rsidRPr="00065130">
        <w:rPr>
          <w:rFonts w:ascii="Roboto" w:hAnsi="Roboto" w:cs="Calibri"/>
        </w:rPr>
        <w:t>un stage, d’une expertise médicale ou d'une mission doit au préalable être muni d'une convocation ou d'un ordre de mission signé par l'autorité territoriale ou par un fonctionnaire ayant reçu délégation à cet effet. La convocation ou l'ordre de mission sera nécessaire pour bénéficier du remboursement des frais.</w:t>
      </w:r>
    </w:p>
    <w:p w14:paraId="07855D2B" w14:textId="77777777" w:rsidR="000364B1" w:rsidRPr="005B1F47" w:rsidRDefault="000364B1" w:rsidP="000364B1">
      <w:pPr>
        <w:pStyle w:val="Titre1"/>
        <w:spacing w:line="216" w:lineRule="auto"/>
        <w:rPr>
          <w:rFonts w:ascii="Calibri" w:hAnsi="Calibri" w:cs="Calibri"/>
        </w:rPr>
      </w:pPr>
      <w:r w:rsidRPr="005B1F47">
        <w:rPr>
          <w:rFonts w:ascii="Calibri" w:hAnsi="Calibri" w:cs="Calibri"/>
        </w:rPr>
        <w:lastRenderedPageBreak/>
        <w:t>ARTICLE 27 : JOURS FÉRIÉS</w:t>
      </w:r>
    </w:p>
    <w:p w14:paraId="2253F392" w14:textId="77777777" w:rsidR="001B13CD" w:rsidRPr="00065130" w:rsidRDefault="001454EC" w:rsidP="00C10B7B">
      <w:pPr>
        <w:spacing w:line="276" w:lineRule="auto"/>
        <w:rPr>
          <w:rFonts w:ascii="Roboto" w:hAnsi="Roboto" w:cs="Calibri"/>
        </w:rPr>
      </w:pPr>
      <w:r w:rsidRPr="00065130">
        <w:rPr>
          <w:rFonts w:ascii="Roboto" w:hAnsi="Roboto" w:cs="Calibri"/>
        </w:rPr>
        <w:t>Un jour de repos tombant un jour férié ne donne droit à aucune récupération.</w:t>
      </w:r>
    </w:p>
    <w:p w14:paraId="09B3DD51" w14:textId="77777777" w:rsidR="00297E4E" w:rsidRPr="005B1F47" w:rsidRDefault="00297E4E" w:rsidP="00C10B7B">
      <w:pPr>
        <w:spacing w:line="276" w:lineRule="auto"/>
        <w:rPr>
          <w:rFonts w:cs="Calibri"/>
          <w:sz w:val="22"/>
          <w:szCs w:val="22"/>
        </w:rPr>
      </w:pPr>
    </w:p>
    <w:p w14:paraId="543E2585" w14:textId="77777777" w:rsidR="004C46C0" w:rsidRPr="005B1F47" w:rsidRDefault="004C46C0" w:rsidP="004C46C0">
      <w:pPr>
        <w:spacing w:line="276" w:lineRule="auto"/>
        <w:rPr>
          <w:rFonts w:eastAsia="Times New Roman" w:cs="Calibri"/>
          <w:color w:val="548DD4"/>
          <w:sz w:val="22"/>
          <w:szCs w:val="22"/>
          <w:u w:val="single"/>
        </w:rPr>
      </w:pPr>
    </w:p>
    <w:p w14:paraId="6F3248E3" w14:textId="77777777" w:rsidR="001454EC" w:rsidRPr="005B1F47" w:rsidRDefault="000364B1" w:rsidP="000364B1">
      <w:pPr>
        <w:pStyle w:val="Titre1"/>
        <w:spacing w:line="216" w:lineRule="auto"/>
        <w:rPr>
          <w:rFonts w:ascii="Calibri" w:hAnsi="Calibri" w:cs="Calibri"/>
        </w:rPr>
      </w:pPr>
      <w:r w:rsidRPr="005B1F47">
        <w:rPr>
          <w:rFonts w:ascii="Calibri" w:hAnsi="Calibri" w:cs="Calibri"/>
        </w:rPr>
        <w:t>ARTICLE 28 : COMPTE ÉPARGNE TEMPS</w:t>
      </w:r>
    </w:p>
    <w:p w14:paraId="77232A0B" w14:textId="77777777" w:rsidR="001454EC" w:rsidRPr="00065130" w:rsidRDefault="00D674F4"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 xml:space="preserve">Décret </w:t>
      </w:r>
      <w:r w:rsidR="00B0762C" w:rsidRPr="00065130">
        <w:rPr>
          <w:rFonts w:ascii="Roboto" w:hAnsi="Roboto" w:cs="Calibri"/>
          <w:i/>
          <w:color w:val="44546A"/>
        </w:rPr>
        <w:t xml:space="preserve">n° </w:t>
      </w:r>
      <w:r w:rsidRPr="00065130">
        <w:rPr>
          <w:rFonts w:ascii="Roboto" w:hAnsi="Roboto" w:cs="Calibri"/>
          <w:i/>
          <w:color w:val="44546A"/>
        </w:rPr>
        <w:t>20</w:t>
      </w:r>
      <w:r w:rsidR="00FD7AF4" w:rsidRPr="00065130">
        <w:rPr>
          <w:rFonts w:ascii="Roboto" w:hAnsi="Roboto" w:cs="Calibri"/>
          <w:i/>
          <w:color w:val="44546A"/>
        </w:rPr>
        <w:t>04-8</w:t>
      </w:r>
      <w:r w:rsidRPr="00065130">
        <w:rPr>
          <w:rFonts w:ascii="Roboto" w:hAnsi="Roboto" w:cs="Calibri"/>
          <w:i/>
          <w:color w:val="44546A"/>
        </w:rPr>
        <w:t xml:space="preserve">78 du 26 août 2004 </w:t>
      </w:r>
      <w:r w:rsidR="00B0762C" w:rsidRPr="00065130">
        <w:rPr>
          <w:rFonts w:ascii="Roboto" w:hAnsi="Roboto" w:cs="Calibri"/>
          <w:i/>
          <w:color w:val="44546A"/>
        </w:rPr>
        <w:t>relatif au compte épargne-temps dans la fonction publique territoriale</w:t>
      </w:r>
    </w:p>
    <w:p w14:paraId="1B10D252" w14:textId="77777777" w:rsidR="0090149C" w:rsidRPr="00B47432" w:rsidRDefault="0090149C" w:rsidP="0090149C">
      <w:pPr>
        <w:numPr>
          <w:ilvl w:val="0"/>
          <w:numId w:val="4"/>
        </w:numPr>
        <w:spacing w:line="276" w:lineRule="auto"/>
        <w:ind w:left="426" w:right="67"/>
        <w:jc w:val="both"/>
        <w:rPr>
          <w:rFonts w:ascii="Roboto" w:hAnsi="Roboto" w:cs="Calibri"/>
          <w:i/>
          <w:color w:val="44546A"/>
        </w:rPr>
      </w:pPr>
      <w:r w:rsidRPr="00065130">
        <w:rPr>
          <w:rFonts w:ascii="Roboto" w:hAnsi="Roboto" w:cs="Calibri"/>
          <w:b/>
          <w:i/>
          <w:color w:val="548DD4"/>
        </w:rPr>
        <w:t>Délibération n° ...................................... en date du ...................................... relative au compte épargne temps</w:t>
      </w:r>
    </w:p>
    <w:p w14:paraId="6F616409" w14:textId="77777777" w:rsidR="00B47432" w:rsidRPr="00B47432" w:rsidRDefault="00B47432" w:rsidP="00B47432">
      <w:pPr>
        <w:spacing w:line="276" w:lineRule="auto"/>
        <w:ind w:left="66" w:right="67"/>
        <w:jc w:val="both"/>
        <w:rPr>
          <w:rFonts w:ascii="Roboto" w:hAnsi="Roboto" w:cs="Calibri"/>
          <w:bCs/>
          <w:i/>
          <w:color w:val="44546A"/>
        </w:rPr>
      </w:pPr>
      <w:r w:rsidRPr="00B47432">
        <w:rPr>
          <w:rFonts w:ascii="Roboto" w:hAnsi="Roboto" w:cs="Calibri"/>
          <w:bCs/>
          <w:i/>
          <w:color w:val="548DD4"/>
        </w:rPr>
        <w:t>(cf au projet de délibération relatif au CET https://www.cdg52.fr/instances-consultatives/#le-comite-social-territorial-cst)</w:t>
      </w:r>
    </w:p>
    <w:p w14:paraId="06479BB8" w14:textId="77777777" w:rsidR="001454EC" w:rsidRPr="00065130" w:rsidRDefault="001454EC" w:rsidP="00B0762C">
      <w:pPr>
        <w:spacing w:line="276" w:lineRule="auto"/>
        <w:rPr>
          <w:rFonts w:ascii="Roboto" w:hAnsi="Roboto" w:cs="Calibri"/>
          <w:color w:val="558ED5"/>
        </w:rPr>
      </w:pPr>
    </w:p>
    <w:p w14:paraId="042D8B6F" w14:textId="77777777" w:rsidR="001454EC" w:rsidRPr="00065130" w:rsidRDefault="001454EC" w:rsidP="00B0762C">
      <w:pPr>
        <w:spacing w:line="276" w:lineRule="auto"/>
        <w:ind w:left="4" w:right="67"/>
        <w:jc w:val="both"/>
        <w:rPr>
          <w:rFonts w:ascii="Roboto" w:hAnsi="Roboto" w:cs="Calibri"/>
        </w:rPr>
      </w:pPr>
      <w:r w:rsidRPr="00065130">
        <w:rPr>
          <w:rFonts w:ascii="Roboto" w:hAnsi="Roboto" w:cs="Calibri"/>
        </w:rPr>
        <w:t>Le compte épargne temps, ouvert à la demande de l'agent</w:t>
      </w:r>
      <w:r w:rsidR="000364B1" w:rsidRPr="00065130">
        <w:rPr>
          <w:rFonts w:ascii="Roboto" w:hAnsi="Roboto" w:cs="Calibri"/>
        </w:rPr>
        <w:t xml:space="preserve"> (employé de manière continue et ayant accompli au moins une année de service)</w:t>
      </w:r>
      <w:r w:rsidRPr="00065130">
        <w:rPr>
          <w:rFonts w:ascii="Roboto" w:hAnsi="Roboto" w:cs="Calibri"/>
        </w:rPr>
        <w:t>, est alimenté par le report des jours de réduction du temps de travail (RTT), de congés annuels et, sur décision de l’organe délibérant, d’une partie des jours de repos compensateurs.</w:t>
      </w:r>
    </w:p>
    <w:p w14:paraId="624ACD88" w14:textId="77777777" w:rsidR="00AC0039" w:rsidRPr="00065130" w:rsidRDefault="00AC0039" w:rsidP="00B0762C">
      <w:pPr>
        <w:spacing w:line="276" w:lineRule="auto"/>
        <w:ind w:left="4" w:right="67"/>
        <w:jc w:val="both"/>
        <w:rPr>
          <w:rFonts w:ascii="Roboto" w:hAnsi="Roboto" w:cs="Calibri"/>
        </w:rPr>
      </w:pPr>
      <w:r w:rsidRPr="00065130">
        <w:rPr>
          <w:rFonts w:ascii="Roboto" w:hAnsi="Roboto" w:cs="Calibri"/>
        </w:rPr>
        <w:t xml:space="preserve">L’ouverture d’un compte épargne temps est de droit dès lors que l’agent en fait la demande, et ce même si la collectivité </w:t>
      </w:r>
      <w:r w:rsidRPr="00065130">
        <w:rPr>
          <w:rFonts w:ascii="Roboto" w:hAnsi="Roboto" w:cs="Calibri"/>
          <w:b/>
          <w:i/>
          <w:color w:val="ED7D31"/>
        </w:rPr>
        <w:t>(ou l’établissement public)</w:t>
      </w:r>
      <w:r w:rsidRPr="00065130">
        <w:rPr>
          <w:rFonts w:ascii="Roboto" w:hAnsi="Roboto" w:cs="Calibri"/>
          <w:b/>
          <w:i/>
          <w:color w:val="548DD4"/>
        </w:rPr>
        <w:t xml:space="preserve"> </w:t>
      </w:r>
      <w:r w:rsidRPr="00065130">
        <w:rPr>
          <w:rFonts w:ascii="Roboto" w:hAnsi="Roboto" w:cs="Calibri"/>
        </w:rPr>
        <w:t>n’a pas délibéré.</w:t>
      </w:r>
    </w:p>
    <w:p w14:paraId="6ABBBAB0" w14:textId="77777777" w:rsidR="00F833D0" w:rsidRPr="00065130" w:rsidRDefault="00F833D0" w:rsidP="004C46C0">
      <w:pPr>
        <w:spacing w:line="276" w:lineRule="auto"/>
        <w:rPr>
          <w:rFonts w:ascii="Roboto" w:eastAsia="Times New Roman" w:hAnsi="Roboto" w:cs="Calibri"/>
          <w:color w:val="548DD4"/>
          <w:u w:val="single"/>
        </w:rPr>
      </w:pPr>
    </w:p>
    <w:p w14:paraId="3EF5DB70" w14:textId="77777777" w:rsidR="00A3245F" w:rsidRPr="005B1F47" w:rsidRDefault="00A3245F" w:rsidP="004C46C0">
      <w:pPr>
        <w:spacing w:line="276" w:lineRule="auto"/>
        <w:rPr>
          <w:rFonts w:eastAsia="Times New Roman" w:cs="Calibri"/>
          <w:color w:val="548DD4"/>
          <w:sz w:val="22"/>
          <w:szCs w:val="22"/>
          <w:u w:val="single"/>
        </w:rPr>
      </w:pPr>
    </w:p>
    <w:p w14:paraId="78F027EF" w14:textId="77777777" w:rsidR="001454EC" w:rsidRPr="005B1F47" w:rsidRDefault="00DE68F8" w:rsidP="00DE68F8">
      <w:pPr>
        <w:pStyle w:val="Titre1"/>
        <w:spacing w:line="216" w:lineRule="auto"/>
        <w:rPr>
          <w:rFonts w:ascii="Calibri" w:hAnsi="Calibri" w:cs="Calibri"/>
        </w:rPr>
      </w:pPr>
      <w:r w:rsidRPr="005B1F47">
        <w:rPr>
          <w:rFonts w:ascii="Calibri" w:hAnsi="Calibri" w:cs="Calibri"/>
        </w:rPr>
        <w:t>ARTICLE 29 : CONGÉS POUR INDISPONIBILITÉ PHYSIQUE</w:t>
      </w:r>
    </w:p>
    <w:p w14:paraId="3038EA45" w14:textId="77777777" w:rsidR="005E575C" w:rsidRPr="00065130" w:rsidRDefault="005C221B"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822-1 et suivants du Code général de la fonction publique</w:t>
      </w:r>
    </w:p>
    <w:p w14:paraId="12802905" w14:textId="77777777" w:rsidR="005C221B" w:rsidRPr="00065130" w:rsidRDefault="005E575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5C221B" w:rsidRPr="00065130">
        <w:rPr>
          <w:rFonts w:ascii="Roboto" w:hAnsi="Roboto" w:cs="Calibri"/>
          <w:i/>
          <w:color w:val="44546A"/>
        </w:rPr>
        <w:t>écret n° 87-602 du</w:t>
      </w:r>
      <w:r w:rsidR="00100D5E" w:rsidRPr="00065130">
        <w:rPr>
          <w:rFonts w:ascii="Roboto" w:hAnsi="Roboto" w:cs="Calibri"/>
          <w:i/>
          <w:color w:val="44546A"/>
        </w:rPr>
        <w:t xml:space="preserve"> </w:t>
      </w:r>
      <w:r w:rsidR="005C221B" w:rsidRPr="00065130">
        <w:rPr>
          <w:rFonts w:ascii="Roboto" w:hAnsi="Roboto" w:cs="Calibri"/>
          <w:i/>
          <w:color w:val="44546A"/>
        </w:rPr>
        <w:t>30 juillet 1987 pris pour l’application de la loi n° 84-53 du 26 janvier 1984 portant dispositions statutaires relatives à la fonction publique territoriale et relatif à l’organisation des conseils médicaux, aux conditions d’aptitude physique et au régime des congés de maladie des fonctionnaires territoriaux</w:t>
      </w:r>
    </w:p>
    <w:p w14:paraId="59B25106" w14:textId="77777777" w:rsidR="00B0762C" w:rsidRPr="00065130" w:rsidRDefault="00B0762C" w:rsidP="00B0762C">
      <w:pPr>
        <w:spacing w:line="276" w:lineRule="auto"/>
        <w:ind w:left="4"/>
        <w:rPr>
          <w:rFonts w:ascii="Roboto" w:hAnsi="Roboto" w:cs="Calibri"/>
        </w:rPr>
      </w:pPr>
    </w:p>
    <w:p w14:paraId="28DB3377" w14:textId="77777777" w:rsidR="002054EB" w:rsidRPr="00065130" w:rsidRDefault="002054EB" w:rsidP="005C221B">
      <w:pPr>
        <w:spacing w:line="276" w:lineRule="auto"/>
        <w:ind w:left="4"/>
        <w:jc w:val="both"/>
        <w:rPr>
          <w:rFonts w:ascii="Roboto" w:hAnsi="Roboto" w:cs="Calibri"/>
        </w:rPr>
      </w:pPr>
      <w:r w:rsidRPr="00065130">
        <w:rPr>
          <w:rFonts w:ascii="Roboto" w:hAnsi="Roboto" w:cs="Calibri"/>
        </w:rPr>
        <w:t>Le fonctionnaire reconnu inapte à l'exercice de ses fonctions a droit à une période de préparation au reclassement avec traitement d'une durée maximale d'un an. Cette période est assimilée à une période de service effectif.</w:t>
      </w:r>
    </w:p>
    <w:p w14:paraId="7C521F5D" w14:textId="77777777" w:rsidR="00B0762C" w:rsidRPr="00065130" w:rsidRDefault="00B0762C" w:rsidP="00B0762C">
      <w:pPr>
        <w:spacing w:line="276" w:lineRule="auto"/>
        <w:ind w:left="4"/>
        <w:rPr>
          <w:rFonts w:ascii="Roboto" w:hAnsi="Roboto" w:cs="Calibri"/>
          <w:i/>
        </w:rPr>
      </w:pPr>
    </w:p>
    <w:p w14:paraId="758A2965" w14:textId="77777777" w:rsidR="001454EC" w:rsidRPr="00065130" w:rsidRDefault="001454EC" w:rsidP="00B52405">
      <w:pPr>
        <w:spacing w:line="276" w:lineRule="auto"/>
        <w:ind w:left="4" w:firstLine="716"/>
        <w:rPr>
          <w:rFonts w:ascii="Roboto" w:hAnsi="Roboto" w:cs="Calibri"/>
          <w:b/>
          <w:color w:val="44546A"/>
        </w:rPr>
      </w:pPr>
      <w:r w:rsidRPr="00065130">
        <w:rPr>
          <w:rFonts w:ascii="Roboto" w:hAnsi="Roboto" w:cs="Calibri"/>
          <w:b/>
          <w:color w:val="44546A"/>
        </w:rPr>
        <w:t xml:space="preserve">29.1 </w:t>
      </w:r>
      <w:r w:rsidR="009F2E09" w:rsidRPr="00065130">
        <w:rPr>
          <w:rFonts w:ascii="Roboto" w:hAnsi="Roboto" w:cs="Calibri"/>
          <w:b/>
          <w:color w:val="44546A"/>
        </w:rPr>
        <w:t xml:space="preserve">– </w:t>
      </w:r>
      <w:r w:rsidRPr="00065130">
        <w:rPr>
          <w:rFonts w:ascii="Roboto" w:hAnsi="Roboto" w:cs="Calibri"/>
          <w:b/>
          <w:color w:val="44546A"/>
          <w:u w:val="single"/>
        </w:rPr>
        <w:t xml:space="preserve">Congé de </w:t>
      </w:r>
      <w:r w:rsidR="005C221B" w:rsidRPr="00065130">
        <w:rPr>
          <w:rFonts w:ascii="Roboto" w:hAnsi="Roboto" w:cs="Calibri"/>
          <w:b/>
          <w:color w:val="44546A"/>
          <w:u w:val="single"/>
        </w:rPr>
        <w:t>m</w:t>
      </w:r>
      <w:r w:rsidRPr="00065130">
        <w:rPr>
          <w:rFonts w:ascii="Roboto" w:hAnsi="Roboto" w:cs="Calibri"/>
          <w:b/>
          <w:color w:val="44546A"/>
          <w:u w:val="single"/>
        </w:rPr>
        <w:t>aladie</w:t>
      </w:r>
    </w:p>
    <w:p w14:paraId="5062F636" w14:textId="77777777" w:rsidR="0028076B" w:rsidRPr="00065130" w:rsidRDefault="00D91AC6" w:rsidP="005C221B">
      <w:pPr>
        <w:spacing w:line="276" w:lineRule="auto"/>
        <w:ind w:left="4" w:right="67"/>
        <w:jc w:val="both"/>
        <w:rPr>
          <w:rFonts w:ascii="Roboto" w:hAnsi="Roboto" w:cs="Calibri"/>
        </w:rPr>
      </w:pPr>
      <w:r w:rsidRPr="00065130">
        <w:rPr>
          <w:rFonts w:ascii="Roboto" w:hAnsi="Roboto" w:cs="Calibri"/>
        </w:rPr>
        <w:t>Pour des raisons tenant à la continuité du service, il est demandé aux</w:t>
      </w:r>
      <w:r w:rsidR="001454EC" w:rsidRPr="00065130">
        <w:rPr>
          <w:rFonts w:ascii="Roboto" w:hAnsi="Roboto" w:cs="Calibri"/>
        </w:rPr>
        <w:t xml:space="preserve"> agents</w:t>
      </w:r>
      <w:r w:rsidRPr="00065130">
        <w:rPr>
          <w:rFonts w:ascii="Roboto" w:hAnsi="Roboto" w:cs="Calibri"/>
        </w:rPr>
        <w:t xml:space="preserve"> placés</w:t>
      </w:r>
      <w:r w:rsidR="001454EC" w:rsidRPr="00065130">
        <w:rPr>
          <w:rFonts w:ascii="Roboto" w:hAnsi="Roboto" w:cs="Calibri"/>
        </w:rPr>
        <w:t xml:space="preserve"> en congé de maladie </w:t>
      </w:r>
      <w:r w:rsidRPr="00065130">
        <w:rPr>
          <w:rFonts w:ascii="Roboto" w:hAnsi="Roboto" w:cs="Calibri"/>
        </w:rPr>
        <w:t xml:space="preserve">d’informer </w:t>
      </w:r>
      <w:r w:rsidR="001454EC" w:rsidRPr="00065130">
        <w:rPr>
          <w:rFonts w:ascii="Roboto" w:hAnsi="Roboto" w:cs="Calibri"/>
        </w:rPr>
        <w:t>le</w:t>
      </w:r>
      <w:r w:rsidRPr="00065130">
        <w:rPr>
          <w:rFonts w:ascii="Roboto" w:hAnsi="Roboto" w:cs="Calibri"/>
        </w:rPr>
        <w:t>ur</w:t>
      </w:r>
      <w:r w:rsidR="001454EC" w:rsidRPr="00065130">
        <w:rPr>
          <w:rFonts w:ascii="Roboto" w:hAnsi="Roboto" w:cs="Calibri"/>
        </w:rPr>
        <w:t xml:space="preserve"> responsable dès qu'ils ont connaissance de leur indisponibilité, et </w:t>
      </w:r>
      <w:r w:rsidRPr="00065130">
        <w:rPr>
          <w:rFonts w:ascii="Roboto" w:hAnsi="Roboto" w:cs="Calibri"/>
        </w:rPr>
        <w:t>d’</w:t>
      </w:r>
      <w:r w:rsidR="001454EC" w:rsidRPr="00065130">
        <w:rPr>
          <w:rFonts w:ascii="Roboto" w:hAnsi="Roboto" w:cs="Calibri"/>
        </w:rPr>
        <w:t>adresser dans les 48 h</w:t>
      </w:r>
      <w:r w:rsidRPr="00065130">
        <w:rPr>
          <w:rFonts w:ascii="Roboto" w:hAnsi="Roboto" w:cs="Calibri"/>
        </w:rPr>
        <w:t>eures le</w:t>
      </w:r>
      <w:r w:rsidR="001454EC" w:rsidRPr="00065130">
        <w:rPr>
          <w:rFonts w:ascii="Roboto" w:hAnsi="Roboto" w:cs="Calibri"/>
        </w:rPr>
        <w:t xml:space="preserve"> volet</w:t>
      </w:r>
      <w:r w:rsidRPr="00065130">
        <w:rPr>
          <w:rFonts w:ascii="Roboto" w:hAnsi="Roboto" w:cs="Calibri"/>
        </w:rPr>
        <w:t xml:space="preserve"> du certificat médical destiné</w:t>
      </w:r>
      <w:r w:rsidR="001454EC" w:rsidRPr="00065130">
        <w:rPr>
          <w:rFonts w:ascii="Roboto" w:hAnsi="Roboto" w:cs="Calibri"/>
        </w:rPr>
        <w:t xml:space="preserve"> à l'employeur.</w:t>
      </w:r>
    </w:p>
    <w:p w14:paraId="7F8C4C75" w14:textId="77777777" w:rsidR="00AC0039" w:rsidRPr="00065130" w:rsidRDefault="00AC0039" w:rsidP="005C221B">
      <w:pPr>
        <w:spacing w:line="276" w:lineRule="auto"/>
        <w:ind w:left="4" w:right="67"/>
        <w:jc w:val="both"/>
        <w:rPr>
          <w:rFonts w:ascii="Roboto" w:hAnsi="Roboto" w:cs="Calibri"/>
          <w:color w:val="000000"/>
        </w:rPr>
      </w:pPr>
    </w:p>
    <w:p w14:paraId="445E1259" w14:textId="77777777" w:rsidR="00AC0039" w:rsidRPr="00065130" w:rsidRDefault="00AC0039" w:rsidP="005C221B">
      <w:pPr>
        <w:spacing w:line="276" w:lineRule="auto"/>
        <w:ind w:left="4" w:right="67"/>
        <w:jc w:val="both"/>
        <w:rPr>
          <w:rFonts w:ascii="Roboto" w:hAnsi="Roboto" w:cs="Calibri"/>
          <w:color w:val="558ED5"/>
        </w:rPr>
      </w:pPr>
    </w:p>
    <w:p w14:paraId="67F2C542" w14:textId="77777777" w:rsidR="001454EC" w:rsidRPr="00065130" w:rsidRDefault="001454EC" w:rsidP="00B52405">
      <w:pPr>
        <w:spacing w:line="276" w:lineRule="auto"/>
        <w:ind w:firstLine="720"/>
        <w:rPr>
          <w:rFonts w:ascii="Roboto" w:hAnsi="Roboto" w:cs="Calibri"/>
          <w:b/>
          <w:color w:val="44546A"/>
        </w:rPr>
      </w:pPr>
      <w:r w:rsidRPr="00065130">
        <w:rPr>
          <w:rFonts w:ascii="Roboto" w:hAnsi="Roboto" w:cs="Calibri"/>
          <w:b/>
          <w:color w:val="44546A"/>
        </w:rPr>
        <w:t xml:space="preserve">29.2 </w:t>
      </w:r>
      <w:r w:rsidR="009F2E09" w:rsidRPr="00065130">
        <w:rPr>
          <w:rFonts w:ascii="Roboto" w:hAnsi="Roboto" w:cs="Calibri"/>
          <w:b/>
          <w:color w:val="44546A"/>
        </w:rPr>
        <w:t xml:space="preserve">– </w:t>
      </w:r>
      <w:r w:rsidRPr="00065130">
        <w:rPr>
          <w:rFonts w:ascii="Roboto" w:hAnsi="Roboto" w:cs="Calibri"/>
          <w:b/>
          <w:color w:val="44546A"/>
          <w:u w:val="single"/>
        </w:rPr>
        <w:t>Congé pour accident de service, accident de trajet</w:t>
      </w:r>
      <w:r w:rsidR="00AC0039" w:rsidRPr="00065130">
        <w:rPr>
          <w:rFonts w:ascii="Roboto" w:hAnsi="Roboto" w:cs="Calibri"/>
          <w:b/>
          <w:color w:val="44546A"/>
          <w:u w:val="single"/>
        </w:rPr>
        <w:t xml:space="preserve"> et maladie professionnelle</w:t>
      </w:r>
    </w:p>
    <w:p w14:paraId="67866884" w14:textId="77777777" w:rsidR="009F2E09" w:rsidRPr="00065130" w:rsidRDefault="001454EC" w:rsidP="009F2E09">
      <w:pPr>
        <w:spacing w:line="276" w:lineRule="auto"/>
        <w:ind w:right="67"/>
        <w:jc w:val="both"/>
        <w:rPr>
          <w:rFonts w:ascii="Roboto" w:hAnsi="Roboto" w:cs="Calibri"/>
        </w:rPr>
      </w:pPr>
      <w:r w:rsidRPr="00065130">
        <w:rPr>
          <w:rFonts w:ascii="Roboto" w:hAnsi="Roboto" w:cs="Calibri"/>
        </w:rPr>
        <w:t>Tout accident, même bénin, survenu au cours du travail ou du trajet</w:t>
      </w:r>
      <w:r w:rsidR="005D2838" w:rsidRPr="00065130">
        <w:rPr>
          <w:rFonts w:ascii="Roboto" w:hAnsi="Roboto" w:cs="Calibri"/>
        </w:rPr>
        <w:t>,</w:t>
      </w:r>
      <w:r w:rsidRPr="00065130">
        <w:rPr>
          <w:rFonts w:ascii="Roboto" w:hAnsi="Roboto" w:cs="Calibri"/>
        </w:rPr>
        <w:t xml:space="preserve"> doit immédiatement être porté à la connaissance du supérieur hiér</w:t>
      </w:r>
      <w:r w:rsidR="005D2838" w:rsidRPr="00065130">
        <w:rPr>
          <w:rFonts w:ascii="Roboto" w:hAnsi="Roboto" w:cs="Calibri"/>
        </w:rPr>
        <w:t xml:space="preserve">archique et du service des ressources humaines </w:t>
      </w:r>
      <w:r w:rsidR="005D2838" w:rsidRPr="00065130">
        <w:rPr>
          <w:rFonts w:ascii="Roboto" w:hAnsi="Roboto" w:cs="Calibri"/>
          <w:b/>
          <w:i/>
          <w:color w:val="4F81BD"/>
        </w:rPr>
        <w:t>(ou secrétariat de mairie)</w:t>
      </w:r>
      <w:r w:rsidRPr="00065130">
        <w:rPr>
          <w:rFonts w:ascii="Roboto" w:hAnsi="Roboto" w:cs="Calibri"/>
          <w:i/>
          <w:color w:val="4F81BD"/>
        </w:rPr>
        <w:t xml:space="preserve"> </w:t>
      </w:r>
      <w:r w:rsidRPr="00065130">
        <w:rPr>
          <w:rFonts w:ascii="Roboto" w:hAnsi="Roboto" w:cs="Calibri"/>
        </w:rPr>
        <w:t>lequel établira les attestations de prise en charge</w:t>
      </w:r>
      <w:r w:rsidR="005D2838" w:rsidRPr="00065130">
        <w:rPr>
          <w:rFonts w:ascii="Roboto" w:hAnsi="Roboto" w:cs="Calibri"/>
        </w:rPr>
        <w:t xml:space="preserve"> </w:t>
      </w:r>
      <w:r w:rsidRPr="00065130">
        <w:rPr>
          <w:rFonts w:ascii="Roboto" w:hAnsi="Roboto" w:cs="Calibri"/>
        </w:rPr>
        <w:t>destinées aux praticiens (m</w:t>
      </w:r>
      <w:r w:rsidR="005D2838" w:rsidRPr="00065130">
        <w:rPr>
          <w:rFonts w:ascii="Roboto" w:hAnsi="Roboto" w:cs="Calibri"/>
        </w:rPr>
        <w:t>édecins, pharmaciens, kiné</w:t>
      </w:r>
      <w:r w:rsidR="003F6D29" w:rsidRPr="00065130">
        <w:rPr>
          <w:rFonts w:ascii="Roboto" w:hAnsi="Roboto" w:cs="Calibri"/>
        </w:rPr>
        <w:t>sithérapeutes</w:t>
      </w:r>
      <w:r w:rsidR="009F2E09" w:rsidRPr="00065130">
        <w:rPr>
          <w:rFonts w:ascii="Roboto" w:hAnsi="Roboto" w:cs="Calibri"/>
        </w:rPr>
        <w:t>, etc.</w:t>
      </w:r>
      <w:r w:rsidR="005D2838" w:rsidRPr="00065130">
        <w:rPr>
          <w:rFonts w:ascii="Roboto" w:hAnsi="Roboto" w:cs="Calibri"/>
        </w:rPr>
        <w:t>)</w:t>
      </w:r>
      <w:r w:rsidRPr="00065130">
        <w:rPr>
          <w:rFonts w:ascii="Roboto" w:hAnsi="Roboto" w:cs="Calibri"/>
        </w:rPr>
        <w:t>.</w:t>
      </w:r>
    </w:p>
    <w:p w14:paraId="2A646D3E" w14:textId="77777777" w:rsidR="009F2E09" w:rsidRPr="00065130" w:rsidRDefault="001454EC" w:rsidP="009F2E09">
      <w:pPr>
        <w:spacing w:line="276" w:lineRule="auto"/>
        <w:ind w:right="67"/>
        <w:jc w:val="both"/>
        <w:rPr>
          <w:rFonts w:ascii="Roboto" w:hAnsi="Roboto" w:cs="Calibri"/>
        </w:rPr>
      </w:pPr>
      <w:r w:rsidRPr="00065130">
        <w:rPr>
          <w:rFonts w:ascii="Roboto" w:hAnsi="Roboto" w:cs="Calibri"/>
        </w:rPr>
        <w:t xml:space="preserve">En cas de dommages au véhicule personnel, </w:t>
      </w:r>
      <w:r w:rsidR="006F3C38" w:rsidRPr="00065130">
        <w:rPr>
          <w:rFonts w:ascii="Roboto" w:hAnsi="Roboto" w:cs="Calibri"/>
        </w:rPr>
        <w:t>à la suite</w:t>
      </w:r>
      <w:r w:rsidRPr="00065130">
        <w:rPr>
          <w:rFonts w:ascii="Roboto" w:hAnsi="Roboto" w:cs="Calibri"/>
        </w:rPr>
        <w:t xml:space="preserve"> </w:t>
      </w:r>
      <w:r w:rsidR="006F3C38" w:rsidRPr="00065130">
        <w:rPr>
          <w:rFonts w:ascii="Roboto" w:hAnsi="Roboto" w:cs="Calibri"/>
        </w:rPr>
        <w:t>d’</w:t>
      </w:r>
      <w:r w:rsidRPr="00065130">
        <w:rPr>
          <w:rFonts w:ascii="Roboto" w:hAnsi="Roboto" w:cs="Calibri"/>
        </w:rPr>
        <w:t>un accident de trajet, la collectivité</w:t>
      </w:r>
      <w:r w:rsidR="00456A5F" w:rsidRPr="00065130">
        <w:rPr>
          <w:rFonts w:ascii="Roboto" w:hAnsi="Roboto" w:cs="Calibri"/>
        </w:rPr>
        <w:t xml:space="preserve"> </w:t>
      </w:r>
      <w:r w:rsidR="00456A5F" w:rsidRPr="00065130">
        <w:rPr>
          <w:rFonts w:ascii="Roboto" w:hAnsi="Roboto" w:cs="Calibri"/>
          <w:b/>
          <w:i/>
          <w:color w:val="ED7D31"/>
        </w:rPr>
        <w:t>(ou l’établissement public)</w:t>
      </w:r>
      <w:r w:rsidRPr="00065130">
        <w:rPr>
          <w:rFonts w:ascii="Roboto" w:hAnsi="Roboto" w:cs="Calibri"/>
        </w:rPr>
        <w:t xml:space="preserve"> ne peut intervenir légalement. L'assurance personnelle de l'agent est seule compétente.</w:t>
      </w:r>
    </w:p>
    <w:p w14:paraId="69BF9C77" w14:textId="77777777" w:rsidR="001454EC" w:rsidRPr="00065130" w:rsidRDefault="001454EC" w:rsidP="009F2E09">
      <w:pPr>
        <w:spacing w:line="276" w:lineRule="auto"/>
        <w:ind w:right="67"/>
        <w:jc w:val="both"/>
        <w:rPr>
          <w:rFonts w:ascii="Roboto" w:hAnsi="Roboto" w:cs="Calibri"/>
        </w:rPr>
      </w:pPr>
      <w:r w:rsidRPr="00065130">
        <w:rPr>
          <w:rFonts w:ascii="Roboto" w:hAnsi="Roboto" w:cs="Calibri"/>
        </w:rPr>
        <w:t xml:space="preserve">Par ailleurs, un rapport est établi par l'employeur en collaboration avec le responsable hiérarchique et l’assistant de prévention afin de définir de façon précise les circonstances exactes de l'accident, d'établir </w:t>
      </w:r>
      <w:r w:rsidRPr="00065130">
        <w:rPr>
          <w:rFonts w:ascii="Roboto" w:hAnsi="Roboto" w:cs="Calibri"/>
        </w:rPr>
        <w:lastRenderedPageBreak/>
        <w:t>la responsabilité de la collectivité territoriale</w:t>
      </w:r>
      <w:r w:rsidR="00456A5F" w:rsidRPr="00065130">
        <w:rPr>
          <w:rFonts w:ascii="Roboto" w:hAnsi="Roboto" w:cs="Calibri"/>
        </w:rPr>
        <w:t xml:space="preserve"> </w:t>
      </w:r>
      <w:r w:rsidR="00456A5F" w:rsidRPr="00065130">
        <w:rPr>
          <w:rFonts w:ascii="Roboto" w:hAnsi="Roboto" w:cs="Calibri"/>
          <w:b/>
          <w:i/>
          <w:color w:val="ED7D31"/>
        </w:rPr>
        <w:t>(ou de l’établissement public)</w:t>
      </w:r>
      <w:r w:rsidR="00FD7AF4" w:rsidRPr="00065130">
        <w:rPr>
          <w:rFonts w:ascii="Roboto" w:hAnsi="Roboto" w:cs="Calibri"/>
        </w:rPr>
        <w:t>,</w:t>
      </w:r>
      <w:r w:rsidRPr="00065130">
        <w:rPr>
          <w:rFonts w:ascii="Roboto" w:hAnsi="Roboto" w:cs="Calibri"/>
        </w:rPr>
        <w:t xml:space="preserve"> et </w:t>
      </w:r>
      <w:r w:rsidR="00FD7AF4" w:rsidRPr="00065130">
        <w:rPr>
          <w:rFonts w:ascii="Roboto" w:hAnsi="Roboto" w:cs="Calibri"/>
        </w:rPr>
        <w:t xml:space="preserve">enfin </w:t>
      </w:r>
      <w:r w:rsidRPr="00065130">
        <w:rPr>
          <w:rFonts w:ascii="Roboto" w:hAnsi="Roboto" w:cs="Calibri"/>
        </w:rPr>
        <w:t>d'analyser les causes afin de mettre en place des mesures de prévention.</w:t>
      </w:r>
    </w:p>
    <w:p w14:paraId="76E2833A" w14:textId="77777777" w:rsidR="00AC0039" w:rsidRPr="00065130" w:rsidRDefault="00AC0039" w:rsidP="009F2E09">
      <w:pPr>
        <w:spacing w:line="276" w:lineRule="auto"/>
        <w:ind w:right="67"/>
        <w:jc w:val="both"/>
        <w:rPr>
          <w:rFonts w:ascii="Roboto" w:hAnsi="Roboto" w:cs="Calibri"/>
        </w:rPr>
      </w:pPr>
      <w:r w:rsidRPr="00065130">
        <w:rPr>
          <w:rFonts w:ascii="Roboto" w:hAnsi="Roboto" w:cs="Calibri"/>
        </w:rPr>
        <w:t>Lorsque son médecin traitant constate une altération de son état de santé causée par son activité professionnelle, l’agent doit avertir l’autorité territoriale, qui instruit la demande d’imputabilité au service</w:t>
      </w:r>
      <w:r w:rsidR="00B76150" w:rsidRPr="00065130">
        <w:rPr>
          <w:rFonts w:ascii="Roboto" w:hAnsi="Roboto" w:cs="Calibri"/>
        </w:rPr>
        <w:t xml:space="preserve"> de la maladie.</w:t>
      </w:r>
    </w:p>
    <w:p w14:paraId="6AD14DE4" w14:textId="77777777" w:rsidR="001454EC" w:rsidRPr="00065130" w:rsidRDefault="001454EC" w:rsidP="00B0762C">
      <w:pPr>
        <w:spacing w:line="276" w:lineRule="auto"/>
        <w:jc w:val="both"/>
        <w:rPr>
          <w:rFonts w:ascii="Roboto" w:hAnsi="Roboto" w:cs="Calibri"/>
          <w:color w:val="558ED5"/>
        </w:rPr>
      </w:pPr>
    </w:p>
    <w:p w14:paraId="7AA60D8C" w14:textId="77777777" w:rsidR="001454EC" w:rsidRPr="00065130" w:rsidRDefault="001454EC" w:rsidP="00B52405">
      <w:pPr>
        <w:spacing w:line="276" w:lineRule="auto"/>
        <w:ind w:left="4" w:firstLine="716"/>
        <w:jc w:val="both"/>
        <w:rPr>
          <w:rFonts w:ascii="Roboto" w:hAnsi="Roboto" w:cs="Calibri"/>
          <w:b/>
          <w:color w:val="44546A"/>
          <w:u w:val="single"/>
        </w:rPr>
      </w:pPr>
      <w:r w:rsidRPr="00065130">
        <w:rPr>
          <w:rFonts w:ascii="Roboto" w:hAnsi="Roboto" w:cs="Calibri"/>
          <w:b/>
          <w:color w:val="44546A"/>
        </w:rPr>
        <w:t xml:space="preserve">29.3 </w:t>
      </w:r>
      <w:r w:rsidR="009F2E09" w:rsidRPr="00065130">
        <w:rPr>
          <w:rFonts w:ascii="Roboto" w:hAnsi="Roboto" w:cs="Calibri"/>
          <w:b/>
          <w:color w:val="44546A"/>
        </w:rPr>
        <w:t xml:space="preserve">– </w:t>
      </w:r>
      <w:r w:rsidR="002B02FC" w:rsidRPr="00065130">
        <w:rPr>
          <w:rFonts w:ascii="Roboto" w:hAnsi="Roboto" w:cs="Calibri"/>
          <w:b/>
          <w:color w:val="44546A"/>
          <w:u w:val="single"/>
        </w:rPr>
        <w:t>Grossesse et c</w:t>
      </w:r>
      <w:r w:rsidRPr="00065130">
        <w:rPr>
          <w:rFonts w:ascii="Roboto" w:hAnsi="Roboto" w:cs="Calibri"/>
          <w:b/>
          <w:color w:val="44546A"/>
          <w:u w:val="single"/>
        </w:rPr>
        <w:t>ongé de maternité</w:t>
      </w:r>
    </w:p>
    <w:p w14:paraId="4F62BF73" w14:textId="77777777" w:rsidR="008C7CEC" w:rsidRPr="00065130" w:rsidRDefault="008C7CEC" w:rsidP="00A96B63">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Circulaire NOR FPPA9610038C du 21 mars 1996 relative au congé de maternité ou d’adoption et aux autorisations d’absence liées à la naissance pour les fonctionnaires et agents de la fonction publique territoriale</w:t>
      </w:r>
    </w:p>
    <w:p w14:paraId="1A5787E8" w14:textId="77777777" w:rsidR="008C7CEC" w:rsidRPr="00065130" w:rsidRDefault="008C7CEC" w:rsidP="00A96B63">
      <w:pPr>
        <w:spacing w:line="276" w:lineRule="auto"/>
        <w:ind w:right="67"/>
        <w:jc w:val="both"/>
        <w:rPr>
          <w:rFonts w:ascii="Roboto" w:hAnsi="Roboto" w:cs="Calibri"/>
        </w:rPr>
      </w:pPr>
    </w:p>
    <w:p w14:paraId="2B057CB0" w14:textId="77777777" w:rsidR="00A96B63" w:rsidRPr="00065130" w:rsidRDefault="00DB5F67" w:rsidP="00A96B63">
      <w:pPr>
        <w:spacing w:line="276" w:lineRule="auto"/>
        <w:ind w:right="67"/>
        <w:jc w:val="both"/>
        <w:rPr>
          <w:rFonts w:ascii="Roboto" w:hAnsi="Roboto" w:cs="Calibri"/>
        </w:rPr>
      </w:pPr>
      <w:r w:rsidRPr="00065130">
        <w:rPr>
          <w:rFonts w:ascii="Roboto" w:hAnsi="Roboto" w:cs="Calibri"/>
        </w:rPr>
        <w:t xml:space="preserve">Une première constatation médicale de la grossesse doit être </w:t>
      </w:r>
      <w:r w:rsidR="006C4C68" w:rsidRPr="00065130">
        <w:rPr>
          <w:rFonts w:ascii="Roboto" w:hAnsi="Roboto" w:cs="Calibri"/>
        </w:rPr>
        <w:t>effectuée avant la fin du 3</w:t>
      </w:r>
      <w:r w:rsidRPr="00065130">
        <w:rPr>
          <w:rFonts w:ascii="Roboto" w:hAnsi="Roboto" w:cs="Calibri"/>
          <w:vertAlign w:val="superscript"/>
        </w:rPr>
        <w:t>ème</w:t>
      </w:r>
      <w:r w:rsidRPr="00065130">
        <w:rPr>
          <w:rFonts w:ascii="Roboto" w:hAnsi="Roboto" w:cs="Calibri"/>
        </w:rPr>
        <w:t xml:space="preserve"> mois de grossesse. La déclaration de grossesse doit être adressée :</w:t>
      </w:r>
    </w:p>
    <w:p w14:paraId="0C8D48A1" w14:textId="77777777" w:rsidR="00A96B63" w:rsidRPr="00065130" w:rsidRDefault="00A96B63" w:rsidP="00A642DD">
      <w:pPr>
        <w:numPr>
          <w:ilvl w:val="0"/>
          <w:numId w:val="11"/>
        </w:numPr>
        <w:spacing w:line="276" w:lineRule="auto"/>
        <w:ind w:right="67"/>
        <w:jc w:val="both"/>
        <w:rPr>
          <w:rFonts w:ascii="Roboto" w:hAnsi="Roboto" w:cs="Calibri"/>
        </w:rPr>
      </w:pPr>
      <w:r w:rsidRPr="00065130">
        <w:rPr>
          <w:rFonts w:ascii="Roboto" w:hAnsi="Roboto" w:cs="Calibri"/>
        </w:rPr>
        <w:t>A</w:t>
      </w:r>
      <w:r w:rsidR="00DB5F67" w:rsidRPr="00065130">
        <w:rPr>
          <w:rFonts w:ascii="Roboto" w:hAnsi="Roboto" w:cs="Calibri"/>
        </w:rPr>
        <w:t>vant la</w:t>
      </w:r>
      <w:r w:rsidR="006C4C68" w:rsidRPr="00065130">
        <w:rPr>
          <w:rFonts w:ascii="Roboto" w:hAnsi="Roboto" w:cs="Calibri"/>
        </w:rPr>
        <w:t xml:space="preserve"> fin du 4</w:t>
      </w:r>
      <w:r w:rsidR="00DB5F67" w:rsidRPr="00065130">
        <w:rPr>
          <w:rFonts w:ascii="Roboto" w:hAnsi="Roboto" w:cs="Calibri"/>
          <w:vertAlign w:val="superscript"/>
        </w:rPr>
        <w:t>ème</w:t>
      </w:r>
      <w:r w:rsidR="00DB5F67" w:rsidRPr="00065130">
        <w:rPr>
          <w:rFonts w:ascii="Roboto" w:hAnsi="Roboto" w:cs="Calibri"/>
        </w:rPr>
        <w:t xml:space="preserve"> mois</w:t>
      </w:r>
      <w:r w:rsidR="00106DF1" w:rsidRPr="00065130">
        <w:rPr>
          <w:rFonts w:ascii="Roboto" w:hAnsi="Roboto" w:cs="Calibri"/>
        </w:rPr>
        <w:t xml:space="preserve"> au</w:t>
      </w:r>
      <w:r w:rsidR="00DB5F67" w:rsidRPr="00065130">
        <w:rPr>
          <w:rFonts w:ascii="Roboto" w:hAnsi="Roboto" w:cs="Calibri"/>
        </w:rPr>
        <w:t xml:space="preserve"> service des ressources humaines </w:t>
      </w:r>
      <w:r w:rsidR="00DB5F67" w:rsidRPr="00065130">
        <w:rPr>
          <w:rFonts w:ascii="Roboto" w:hAnsi="Roboto" w:cs="Calibri"/>
          <w:b/>
          <w:i/>
          <w:color w:val="4F81BD"/>
        </w:rPr>
        <w:t>(ou secrétariat de mairie)</w:t>
      </w:r>
      <w:r w:rsidRPr="00065130">
        <w:rPr>
          <w:rFonts w:ascii="Roboto" w:hAnsi="Roboto" w:cs="Calibri"/>
          <w:i/>
          <w:color w:val="4F81BD"/>
        </w:rPr>
        <w:t> </w:t>
      </w:r>
      <w:r w:rsidRPr="00065130">
        <w:rPr>
          <w:rFonts w:ascii="Roboto" w:hAnsi="Roboto" w:cs="Calibri"/>
        </w:rPr>
        <w:t>;</w:t>
      </w:r>
    </w:p>
    <w:p w14:paraId="2327F00D" w14:textId="77777777" w:rsidR="00DB5F67" w:rsidRPr="00065130" w:rsidRDefault="00A96B63" w:rsidP="00A642DD">
      <w:pPr>
        <w:numPr>
          <w:ilvl w:val="0"/>
          <w:numId w:val="11"/>
        </w:numPr>
        <w:spacing w:line="276" w:lineRule="auto"/>
        <w:ind w:right="67"/>
        <w:jc w:val="both"/>
        <w:rPr>
          <w:rFonts w:ascii="Roboto" w:hAnsi="Roboto" w:cs="Calibri"/>
        </w:rPr>
      </w:pPr>
      <w:r w:rsidRPr="00065130">
        <w:rPr>
          <w:rFonts w:ascii="Roboto" w:hAnsi="Roboto" w:cs="Calibri"/>
        </w:rPr>
        <w:t>D</w:t>
      </w:r>
      <w:r w:rsidR="00DB5F67" w:rsidRPr="00065130">
        <w:rPr>
          <w:rFonts w:ascii="Roboto" w:hAnsi="Roboto" w:cs="Calibri"/>
        </w:rPr>
        <w:t xml:space="preserve">ans les 14 premières semaines à la </w:t>
      </w:r>
      <w:r w:rsidRPr="00065130">
        <w:rPr>
          <w:rFonts w:ascii="Roboto" w:hAnsi="Roboto" w:cs="Calibri"/>
        </w:rPr>
        <w:t>C</w:t>
      </w:r>
      <w:r w:rsidR="00DB5F67" w:rsidRPr="00065130">
        <w:rPr>
          <w:rFonts w:ascii="Roboto" w:hAnsi="Roboto" w:cs="Calibri"/>
        </w:rPr>
        <w:t xml:space="preserve">aisse primaire d’assurance maladie, pour les agents relevant du régime général de </w:t>
      </w:r>
      <w:r w:rsidRPr="00065130">
        <w:rPr>
          <w:rFonts w:ascii="Roboto" w:hAnsi="Roboto" w:cs="Calibri"/>
        </w:rPr>
        <w:t>S</w:t>
      </w:r>
      <w:r w:rsidR="00DB5F67" w:rsidRPr="00065130">
        <w:rPr>
          <w:rFonts w:ascii="Roboto" w:hAnsi="Roboto" w:cs="Calibri"/>
        </w:rPr>
        <w:t>écurité sociale, ainsi qu’à la caisse d’allocations familiales</w:t>
      </w:r>
      <w:r w:rsidRPr="00065130">
        <w:rPr>
          <w:rFonts w:ascii="Roboto" w:hAnsi="Roboto" w:cs="Calibri"/>
        </w:rPr>
        <w:t>.</w:t>
      </w:r>
    </w:p>
    <w:p w14:paraId="4E30F8F7" w14:textId="77777777" w:rsidR="0023412A" w:rsidRPr="00065130" w:rsidRDefault="00DB5F67" w:rsidP="00A96B63">
      <w:pPr>
        <w:spacing w:line="276" w:lineRule="auto"/>
        <w:ind w:left="4" w:right="67"/>
        <w:jc w:val="both"/>
        <w:rPr>
          <w:rFonts w:ascii="Roboto" w:hAnsi="Roboto" w:cs="Calibri"/>
        </w:rPr>
      </w:pPr>
      <w:r w:rsidRPr="00065130">
        <w:rPr>
          <w:rFonts w:ascii="Roboto" w:hAnsi="Roboto" w:cs="Calibri"/>
        </w:rPr>
        <w:t>Elle doit préciser la date présumée de l’accouchement, afin que les dates du congé de maternité puissent être déterminées.</w:t>
      </w:r>
      <w:bookmarkStart w:id="2" w:name="page12"/>
      <w:bookmarkEnd w:id="2"/>
    </w:p>
    <w:p w14:paraId="47CBF831" w14:textId="77777777" w:rsidR="00A96B63" w:rsidRPr="00065130" w:rsidRDefault="004E0457" w:rsidP="00A96B63">
      <w:pPr>
        <w:spacing w:line="276" w:lineRule="auto"/>
        <w:ind w:left="4" w:right="67"/>
        <w:jc w:val="both"/>
        <w:rPr>
          <w:rFonts w:ascii="Roboto" w:hAnsi="Roboto" w:cs="Calibri"/>
        </w:rPr>
      </w:pPr>
      <w:r w:rsidRPr="00065130">
        <w:rPr>
          <w:rFonts w:ascii="Roboto" w:hAnsi="Roboto" w:cs="Calibri"/>
        </w:rPr>
        <w:t>Les femmes enceintes</w:t>
      </w:r>
      <w:r w:rsidR="002B02FC" w:rsidRPr="00065130">
        <w:rPr>
          <w:rFonts w:ascii="Roboto" w:hAnsi="Roboto" w:cs="Calibri"/>
        </w:rPr>
        <w:t xml:space="preserve"> </w:t>
      </w:r>
      <w:r w:rsidRPr="00065130">
        <w:rPr>
          <w:rFonts w:ascii="Roboto" w:hAnsi="Roboto" w:cs="Calibri"/>
        </w:rPr>
        <w:t>peuvent bénéficier d'autorisations d'absence dans plusieurs cas :</w:t>
      </w:r>
    </w:p>
    <w:p w14:paraId="76FD4F2E" w14:textId="77777777" w:rsidR="00A96B63" w:rsidRPr="00065130" w:rsidRDefault="004E0457" w:rsidP="00A642DD">
      <w:pPr>
        <w:numPr>
          <w:ilvl w:val="0"/>
          <w:numId w:val="12"/>
        </w:numPr>
        <w:spacing w:line="276" w:lineRule="auto"/>
        <w:ind w:right="67"/>
        <w:jc w:val="both"/>
        <w:rPr>
          <w:rFonts w:ascii="Roboto" w:hAnsi="Roboto" w:cs="Calibri"/>
        </w:rPr>
      </w:pPr>
      <w:r w:rsidRPr="00065130">
        <w:rPr>
          <w:rFonts w:ascii="Roboto" w:hAnsi="Roboto" w:cs="Calibri"/>
        </w:rPr>
        <w:t xml:space="preserve">Séances préparatoires à l'accouchement : les autorisations sont accordées après avis du médecin </w:t>
      </w:r>
      <w:r w:rsidR="00703CED" w:rsidRPr="00065130">
        <w:rPr>
          <w:rFonts w:ascii="Roboto" w:hAnsi="Roboto" w:cs="Calibri"/>
        </w:rPr>
        <w:t xml:space="preserve">du travail </w:t>
      </w:r>
      <w:r w:rsidRPr="00065130">
        <w:rPr>
          <w:rFonts w:ascii="Roboto" w:hAnsi="Roboto" w:cs="Calibri"/>
        </w:rPr>
        <w:t>lorsque ces séances ne peuvent avoir lieu en</w:t>
      </w:r>
      <w:r w:rsidR="00B55CF5" w:rsidRPr="00065130">
        <w:rPr>
          <w:rFonts w:ascii="Roboto" w:hAnsi="Roboto" w:cs="Calibri"/>
        </w:rPr>
        <w:t>-</w:t>
      </w:r>
      <w:r w:rsidRPr="00065130">
        <w:rPr>
          <w:rFonts w:ascii="Roboto" w:hAnsi="Roboto" w:cs="Calibri"/>
        </w:rPr>
        <w:t>dehors des heures de travail.</w:t>
      </w:r>
    </w:p>
    <w:p w14:paraId="6ED3A0AD" w14:textId="77777777" w:rsidR="00A96B63" w:rsidRPr="00065130" w:rsidRDefault="004E0457" w:rsidP="00A642DD">
      <w:pPr>
        <w:numPr>
          <w:ilvl w:val="0"/>
          <w:numId w:val="12"/>
        </w:numPr>
        <w:spacing w:line="276" w:lineRule="auto"/>
        <w:ind w:right="67"/>
        <w:jc w:val="both"/>
        <w:rPr>
          <w:rFonts w:ascii="Roboto" w:hAnsi="Roboto" w:cs="Calibri"/>
        </w:rPr>
      </w:pPr>
      <w:r w:rsidRPr="00065130">
        <w:rPr>
          <w:rFonts w:ascii="Roboto" w:hAnsi="Roboto" w:cs="Calibri"/>
        </w:rPr>
        <w:t>Aménagement de l'horaire de travail</w:t>
      </w:r>
      <w:r w:rsidR="00304DBD" w:rsidRPr="00065130">
        <w:rPr>
          <w:rFonts w:ascii="Roboto" w:hAnsi="Roboto" w:cs="Calibri"/>
        </w:rPr>
        <w:t> : à</w:t>
      </w:r>
      <w:r w:rsidRPr="00065130">
        <w:rPr>
          <w:rFonts w:ascii="Roboto" w:hAnsi="Roboto" w:cs="Calibri"/>
        </w:rPr>
        <w:t xml:space="preserve"> partir du premier jour du 3</w:t>
      </w:r>
      <w:r w:rsidRPr="00065130">
        <w:rPr>
          <w:rFonts w:ascii="Roboto" w:hAnsi="Roboto" w:cs="Calibri"/>
          <w:vertAlign w:val="superscript"/>
        </w:rPr>
        <w:t>ème</w:t>
      </w:r>
      <w:r w:rsidRPr="00065130">
        <w:rPr>
          <w:rFonts w:ascii="Roboto" w:hAnsi="Roboto" w:cs="Calibri"/>
        </w:rPr>
        <w:t xml:space="preserve"> mois de grossesse, l'agent peut bénéficier compte tenu des nécessités des horaires de son service, sur avis du médecin </w:t>
      </w:r>
      <w:r w:rsidR="00703CED" w:rsidRPr="00065130">
        <w:rPr>
          <w:rFonts w:ascii="Roboto" w:hAnsi="Roboto" w:cs="Calibri"/>
        </w:rPr>
        <w:t>du travail</w:t>
      </w:r>
      <w:r w:rsidRPr="00065130">
        <w:rPr>
          <w:rFonts w:ascii="Roboto" w:hAnsi="Roboto" w:cs="Calibri"/>
        </w:rPr>
        <w:t>, de facilités dans la répartition des horaires de travail, dans la limite d'une heure par jour de service. Ces autorisations ne sont pas récupérables.</w:t>
      </w:r>
    </w:p>
    <w:p w14:paraId="47C80E8C" w14:textId="77777777" w:rsidR="0028076B" w:rsidRPr="00065130" w:rsidRDefault="00A96B63" w:rsidP="00A642DD">
      <w:pPr>
        <w:numPr>
          <w:ilvl w:val="0"/>
          <w:numId w:val="12"/>
        </w:numPr>
        <w:spacing w:line="276" w:lineRule="auto"/>
        <w:ind w:right="67"/>
        <w:jc w:val="both"/>
        <w:rPr>
          <w:rFonts w:ascii="Roboto" w:hAnsi="Roboto" w:cs="Calibri"/>
        </w:rPr>
      </w:pPr>
      <w:r w:rsidRPr="00065130">
        <w:rPr>
          <w:rFonts w:ascii="Roboto" w:hAnsi="Roboto" w:cs="Calibri"/>
        </w:rPr>
        <w:t>E</w:t>
      </w:r>
      <w:r w:rsidR="004E0457" w:rsidRPr="00065130">
        <w:rPr>
          <w:rFonts w:ascii="Roboto" w:hAnsi="Roboto" w:cs="Calibri"/>
        </w:rPr>
        <w:t>xamens médicaux obligatoires</w:t>
      </w:r>
      <w:r w:rsidR="00304DBD" w:rsidRPr="00065130">
        <w:rPr>
          <w:rFonts w:ascii="Roboto" w:hAnsi="Roboto" w:cs="Calibri"/>
        </w:rPr>
        <w:t> : d</w:t>
      </w:r>
      <w:r w:rsidR="004E0457" w:rsidRPr="00065130">
        <w:rPr>
          <w:rFonts w:ascii="Roboto" w:hAnsi="Roboto" w:cs="Calibri"/>
        </w:rPr>
        <w:t>es autorisations d'absence sont accordées de droit pour se rendre aux examens médicaux obligatoires antérieurs ou postérieurs à l'accouchement.</w:t>
      </w:r>
    </w:p>
    <w:p w14:paraId="60E2FAE2" w14:textId="77777777" w:rsidR="004E0457" w:rsidRPr="00065130" w:rsidRDefault="004E0457" w:rsidP="009F2E09">
      <w:pPr>
        <w:spacing w:line="276" w:lineRule="auto"/>
        <w:ind w:right="67"/>
        <w:jc w:val="both"/>
        <w:rPr>
          <w:rFonts w:ascii="Roboto" w:hAnsi="Roboto" w:cs="Calibri"/>
        </w:rPr>
      </w:pPr>
      <w:r w:rsidRPr="00065130">
        <w:rPr>
          <w:rFonts w:ascii="Roboto" w:hAnsi="Roboto" w:cs="Calibri"/>
        </w:rPr>
        <w:t>Remarque</w:t>
      </w:r>
      <w:r w:rsidR="00304DBD" w:rsidRPr="00065130">
        <w:rPr>
          <w:rFonts w:ascii="Roboto" w:hAnsi="Roboto" w:cs="Calibri"/>
        </w:rPr>
        <w:t> : d</w:t>
      </w:r>
      <w:r w:rsidRPr="00065130">
        <w:rPr>
          <w:rFonts w:ascii="Roboto" w:hAnsi="Roboto" w:cs="Calibri"/>
        </w:rPr>
        <w:t xml:space="preserve">ans tous les cas où l'avis du médecin </w:t>
      </w:r>
      <w:r w:rsidR="00703CED" w:rsidRPr="00065130">
        <w:rPr>
          <w:rFonts w:ascii="Roboto" w:hAnsi="Roboto" w:cs="Calibri"/>
        </w:rPr>
        <w:t xml:space="preserve">du travail </w:t>
      </w:r>
      <w:r w:rsidRPr="00065130">
        <w:rPr>
          <w:rFonts w:ascii="Roboto" w:hAnsi="Roboto" w:cs="Calibri"/>
        </w:rPr>
        <w:t xml:space="preserve">doit être recueilli, celui-ci peut être remplacé par un certificat du médecin traitant lorsque la collectivité </w:t>
      </w:r>
      <w:r w:rsidR="00456A5F" w:rsidRPr="00065130">
        <w:rPr>
          <w:rFonts w:ascii="Roboto" w:hAnsi="Roboto" w:cs="Calibri"/>
          <w:b/>
          <w:i/>
          <w:color w:val="ED7D31"/>
        </w:rPr>
        <w:t xml:space="preserve">(ou l’établissement public) </w:t>
      </w:r>
      <w:r w:rsidRPr="00065130">
        <w:rPr>
          <w:rFonts w:ascii="Roboto" w:hAnsi="Roboto" w:cs="Calibri"/>
        </w:rPr>
        <w:t>ne dispose pas d'un service de médecine chargé de la prévention.</w:t>
      </w:r>
    </w:p>
    <w:p w14:paraId="7EBF8AC3" w14:textId="77777777" w:rsidR="00D85AD6" w:rsidRPr="00065130" w:rsidRDefault="00D85AD6" w:rsidP="00B52405">
      <w:pPr>
        <w:spacing w:line="276" w:lineRule="auto"/>
        <w:ind w:right="67" w:firstLine="720"/>
        <w:jc w:val="both"/>
        <w:rPr>
          <w:rFonts w:ascii="Roboto" w:hAnsi="Roboto" w:cs="Calibri"/>
          <w:b/>
          <w:color w:val="44546A"/>
        </w:rPr>
      </w:pPr>
    </w:p>
    <w:p w14:paraId="153B52CE" w14:textId="77777777" w:rsidR="001454EC" w:rsidRPr="00065130" w:rsidRDefault="001454EC" w:rsidP="00B52405">
      <w:pPr>
        <w:spacing w:line="276" w:lineRule="auto"/>
        <w:ind w:right="67" w:firstLine="720"/>
        <w:jc w:val="both"/>
        <w:rPr>
          <w:rFonts w:ascii="Roboto" w:hAnsi="Roboto" w:cs="Calibri"/>
          <w:b/>
          <w:color w:val="44546A"/>
          <w:u w:val="single"/>
        </w:rPr>
      </w:pPr>
      <w:r w:rsidRPr="00065130">
        <w:rPr>
          <w:rFonts w:ascii="Roboto" w:hAnsi="Roboto" w:cs="Calibri"/>
          <w:b/>
          <w:color w:val="44546A"/>
        </w:rPr>
        <w:t xml:space="preserve">29.4 </w:t>
      </w:r>
      <w:r w:rsidR="009F2E09" w:rsidRPr="00065130">
        <w:rPr>
          <w:rFonts w:ascii="Roboto" w:hAnsi="Roboto" w:cs="Calibri"/>
          <w:b/>
          <w:color w:val="44546A"/>
        </w:rPr>
        <w:t xml:space="preserve">– </w:t>
      </w:r>
      <w:r w:rsidRPr="00065130">
        <w:rPr>
          <w:rFonts w:ascii="Roboto" w:hAnsi="Roboto" w:cs="Calibri"/>
          <w:b/>
          <w:color w:val="44546A"/>
          <w:u w:val="single"/>
        </w:rPr>
        <w:t>Congé de paternité et d’accueil de l’enfant</w:t>
      </w:r>
    </w:p>
    <w:p w14:paraId="1FE454F9" w14:textId="77777777" w:rsidR="00106DF1" w:rsidRPr="00065130" w:rsidRDefault="001454EC" w:rsidP="009F2E09">
      <w:pPr>
        <w:spacing w:line="276" w:lineRule="auto"/>
        <w:ind w:right="67"/>
        <w:jc w:val="both"/>
        <w:rPr>
          <w:rFonts w:ascii="Roboto" w:hAnsi="Roboto" w:cs="Calibri"/>
        </w:rPr>
      </w:pPr>
      <w:r w:rsidRPr="00065130">
        <w:rPr>
          <w:rFonts w:ascii="Roboto" w:hAnsi="Roboto" w:cs="Calibri"/>
        </w:rPr>
        <w:t xml:space="preserve">Il varie de </w:t>
      </w:r>
      <w:r w:rsidR="001607AA" w:rsidRPr="00065130">
        <w:rPr>
          <w:rFonts w:ascii="Roboto" w:hAnsi="Roboto" w:cs="Calibri"/>
        </w:rPr>
        <w:t xml:space="preserve">25 à 32 jours </w:t>
      </w:r>
      <w:r w:rsidRPr="00065130">
        <w:rPr>
          <w:rFonts w:ascii="Roboto" w:hAnsi="Roboto" w:cs="Calibri"/>
        </w:rPr>
        <w:t xml:space="preserve">calendaires selon le nombre d'enfants à naître (naissance d'un enfant ou multiple). </w:t>
      </w:r>
      <w:r w:rsidR="001607AA" w:rsidRPr="00065130">
        <w:rPr>
          <w:rFonts w:ascii="Roboto" w:hAnsi="Roboto" w:cs="Calibri"/>
        </w:rPr>
        <w:t>Le congé est fractionnable en deux périodes :</w:t>
      </w:r>
    </w:p>
    <w:p w14:paraId="159C8769" w14:textId="77777777" w:rsidR="001607AA" w:rsidRPr="00065130" w:rsidRDefault="001607AA" w:rsidP="00A642DD">
      <w:pPr>
        <w:numPr>
          <w:ilvl w:val="0"/>
          <w:numId w:val="13"/>
        </w:numPr>
        <w:spacing w:line="276" w:lineRule="auto"/>
        <w:ind w:right="67"/>
        <w:jc w:val="both"/>
        <w:rPr>
          <w:rFonts w:ascii="Roboto" w:hAnsi="Roboto" w:cs="Calibri"/>
        </w:rPr>
      </w:pPr>
      <w:r w:rsidRPr="00065130">
        <w:rPr>
          <w:rFonts w:ascii="Roboto" w:hAnsi="Roboto" w:cs="Calibri"/>
        </w:rPr>
        <w:t xml:space="preserve">Une période de </w:t>
      </w:r>
      <w:r w:rsidR="00481B8A" w:rsidRPr="00065130">
        <w:rPr>
          <w:rFonts w:ascii="Roboto" w:hAnsi="Roboto" w:cs="Calibri"/>
        </w:rPr>
        <w:t>4</w:t>
      </w:r>
      <w:r w:rsidRPr="00065130">
        <w:rPr>
          <w:rFonts w:ascii="Roboto" w:hAnsi="Roboto" w:cs="Calibri"/>
        </w:rPr>
        <w:t xml:space="preserve"> jours consécutifs devant être prise immédiatement après le congé de naissance de l’enfant</w:t>
      </w:r>
      <w:r w:rsidR="00D5419F" w:rsidRPr="00065130">
        <w:rPr>
          <w:rFonts w:ascii="Roboto" w:hAnsi="Roboto" w:cs="Calibri"/>
        </w:rPr>
        <w:t> ;</w:t>
      </w:r>
    </w:p>
    <w:p w14:paraId="31038E67" w14:textId="77777777" w:rsidR="001607AA" w:rsidRPr="00065130" w:rsidRDefault="001607AA" w:rsidP="00A642DD">
      <w:pPr>
        <w:numPr>
          <w:ilvl w:val="0"/>
          <w:numId w:val="13"/>
        </w:numPr>
        <w:spacing w:line="276" w:lineRule="auto"/>
        <w:ind w:right="67"/>
        <w:jc w:val="both"/>
        <w:rPr>
          <w:rFonts w:ascii="Roboto" w:hAnsi="Roboto" w:cs="Calibri"/>
        </w:rPr>
      </w:pPr>
      <w:r w:rsidRPr="00065130">
        <w:rPr>
          <w:rFonts w:ascii="Roboto" w:hAnsi="Roboto" w:cs="Calibri"/>
        </w:rPr>
        <w:t>Une période de 21 jours (ou 28 jours en cas de naissances multiples) pouvant être prise, au choix du fonctionnaire, de manière continue ou fractionnée en deux périodes d’une durée minimale de 5 jours chacune ; cette seconde période doit être prise dans les six mois suivant la naissance de l’enfant.</w:t>
      </w:r>
    </w:p>
    <w:p w14:paraId="707AD54A" w14:textId="77777777" w:rsidR="001607AA" w:rsidRPr="00065130" w:rsidRDefault="001607AA" w:rsidP="009F2E09">
      <w:pPr>
        <w:spacing w:line="276" w:lineRule="auto"/>
        <w:ind w:right="67"/>
        <w:jc w:val="both"/>
        <w:rPr>
          <w:rFonts w:ascii="Roboto" w:hAnsi="Roboto" w:cs="Calibri"/>
        </w:rPr>
      </w:pPr>
      <w:r w:rsidRPr="00065130">
        <w:rPr>
          <w:rFonts w:ascii="Roboto" w:hAnsi="Roboto" w:cs="Calibri"/>
        </w:rPr>
        <w:t xml:space="preserve">Il </w:t>
      </w:r>
      <w:r w:rsidR="001454EC" w:rsidRPr="00065130">
        <w:rPr>
          <w:rFonts w:ascii="Roboto" w:hAnsi="Roboto" w:cs="Calibri"/>
        </w:rPr>
        <w:t>peut être cumulé avec les 3 jours de congé naissance.</w:t>
      </w:r>
    </w:p>
    <w:p w14:paraId="335569DA" w14:textId="77777777" w:rsidR="00FE04AF" w:rsidRPr="00065130" w:rsidRDefault="00805CDA" w:rsidP="009F2E09">
      <w:pPr>
        <w:spacing w:line="276" w:lineRule="auto"/>
        <w:ind w:right="67"/>
        <w:jc w:val="both"/>
        <w:rPr>
          <w:rFonts w:ascii="Roboto" w:hAnsi="Roboto" w:cs="Calibri"/>
        </w:rPr>
      </w:pPr>
      <w:r w:rsidRPr="00065130">
        <w:rPr>
          <w:rFonts w:ascii="Roboto" w:hAnsi="Roboto" w:cs="Calibri"/>
        </w:rPr>
        <w:t>L’agent doit formuler une demande de congé au moins un mois avant la date présumée de l’accouchement.</w:t>
      </w:r>
    </w:p>
    <w:p w14:paraId="6ECA8E4F" w14:textId="77777777" w:rsidR="00FE04AF" w:rsidRPr="00065130" w:rsidRDefault="00FE04AF" w:rsidP="009F2E09">
      <w:pPr>
        <w:spacing w:line="276" w:lineRule="auto"/>
        <w:ind w:right="67"/>
        <w:jc w:val="both"/>
        <w:rPr>
          <w:rFonts w:ascii="Roboto" w:hAnsi="Roboto" w:cs="Calibri"/>
        </w:rPr>
      </w:pPr>
      <w:r w:rsidRPr="00065130">
        <w:rPr>
          <w:rFonts w:ascii="Roboto" w:hAnsi="Roboto" w:cs="Calibri"/>
        </w:rPr>
        <w:t xml:space="preserve">Lorsque l’état de santé de l’enfant nécessite une hospitalisation immédiate après la naissance dans une unité de soins spécialisée, le congé de paternité et d’accueil de l’enfant est de droit pendant la période d’hospitalisation, dans la limite d’une durée maximale de 30 jours. Cette durée maximale s’ajoute à la durée </w:t>
      </w:r>
      <w:r w:rsidR="00CD754C" w:rsidRPr="00065130">
        <w:rPr>
          <w:rFonts w:ascii="Roboto" w:hAnsi="Roboto" w:cs="Calibri"/>
        </w:rPr>
        <w:t>initiale</w:t>
      </w:r>
      <w:r w:rsidRPr="00065130">
        <w:rPr>
          <w:rFonts w:ascii="Roboto" w:hAnsi="Roboto" w:cs="Calibri"/>
        </w:rPr>
        <w:t xml:space="preserve"> du congé de paternité. En cas d’hospitalisation de l’enfant, la seconde période du congé de paternité (21 ou 28 jours) peut être reportée au-delà des six mois suivant la naissance de l’enfant, dans la limite de six mois suivant la fin de l’hospitalisation de ce dernier. Le fonctionnaire dispose de huit jours pour adresser sa demande de report de congé et tout document relatif à l’hospitalisation de l’enfant.</w:t>
      </w:r>
    </w:p>
    <w:p w14:paraId="6BC25CCA" w14:textId="77777777" w:rsidR="00FE04AF" w:rsidRPr="00065130" w:rsidRDefault="00FE04AF" w:rsidP="009F2E09">
      <w:pPr>
        <w:spacing w:line="276" w:lineRule="auto"/>
        <w:ind w:right="67"/>
        <w:jc w:val="both"/>
        <w:rPr>
          <w:rFonts w:ascii="Roboto" w:hAnsi="Roboto" w:cs="Calibri"/>
        </w:rPr>
      </w:pPr>
      <w:r w:rsidRPr="00065130">
        <w:rPr>
          <w:rFonts w:ascii="Roboto" w:hAnsi="Roboto" w:cs="Calibri"/>
        </w:rPr>
        <w:lastRenderedPageBreak/>
        <w:t>En cas de décès de la mère au cours du congé de maternité, l’agent bénéficie d’un droit à congé tel qu’il est prévu à l’article L. 631-9 du Code général de la fonction publique. En outre, en cas de décès de la mère, la seconde période du congé de paternité (21 ou 28 jours) peut être reportée au-delà des six mois suivant la naissance de l’enfant, dans la limite de six mois suivant la fin du droit à congé précité. Le fonctionnaire dispose de huit jours pour adresser sa demande de report de congé et tout document relatif au décès de la mère.</w:t>
      </w:r>
    </w:p>
    <w:p w14:paraId="1A6EA766" w14:textId="77777777" w:rsidR="004C46C0" w:rsidRPr="00065130" w:rsidRDefault="004C46C0" w:rsidP="004C46C0">
      <w:pPr>
        <w:spacing w:line="276" w:lineRule="auto"/>
        <w:rPr>
          <w:rFonts w:ascii="Roboto" w:eastAsia="Times New Roman" w:hAnsi="Roboto" w:cs="Calibri"/>
          <w:color w:val="548DD4"/>
          <w:u w:val="single"/>
        </w:rPr>
      </w:pPr>
    </w:p>
    <w:p w14:paraId="2218AAD4" w14:textId="77777777" w:rsidR="00944FB1" w:rsidRPr="00065130" w:rsidRDefault="00944FB1" w:rsidP="00944FB1">
      <w:pPr>
        <w:spacing w:line="276" w:lineRule="auto"/>
        <w:ind w:right="67" w:firstLine="720"/>
        <w:jc w:val="both"/>
        <w:rPr>
          <w:rFonts w:ascii="Roboto" w:hAnsi="Roboto" w:cs="Calibri"/>
          <w:b/>
          <w:color w:val="44546A"/>
          <w:u w:val="single"/>
        </w:rPr>
      </w:pPr>
      <w:r w:rsidRPr="00065130">
        <w:rPr>
          <w:rFonts w:ascii="Roboto" w:hAnsi="Roboto" w:cs="Calibri"/>
          <w:b/>
          <w:color w:val="44546A"/>
        </w:rPr>
        <w:t xml:space="preserve">29.5 – </w:t>
      </w:r>
      <w:r w:rsidRPr="00065130">
        <w:rPr>
          <w:rFonts w:ascii="Roboto" w:hAnsi="Roboto" w:cs="Calibri"/>
          <w:b/>
          <w:color w:val="44546A"/>
          <w:u w:val="single"/>
        </w:rPr>
        <w:t>Congé supplémentaire de naissance</w:t>
      </w:r>
    </w:p>
    <w:p w14:paraId="275E5864" w14:textId="77777777" w:rsidR="00944FB1" w:rsidRPr="00065130" w:rsidRDefault="00944FB1" w:rsidP="00944FB1">
      <w:pPr>
        <w:spacing w:line="276" w:lineRule="auto"/>
        <w:ind w:right="67" w:firstLine="720"/>
        <w:jc w:val="both"/>
        <w:rPr>
          <w:rFonts w:ascii="Roboto" w:hAnsi="Roboto" w:cs="Calibri"/>
          <w:b/>
          <w:color w:val="44546A"/>
          <w:u w:val="single"/>
        </w:rPr>
      </w:pPr>
    </w:p>
    <w:p w14:paraId="6971B1D8"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L’article 99 de la loi n° 2025-1403 du 30/12/2025 de financement de la sécurité sociale pour 2026 a instauré un nouveau congé supplémentaire de naissance (article L. 631-1 du CGFP) venant s’ajouter aux congés de maternité, de paternité et d'accueil de l'enfant ou d’adoption. </w:t>
      </w:r>
    </w:p>
    <w:p w14:paraId="49C08A2E"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L’agent public qui a bénéficié d'un congé de maternité, de paternité et d'accueil de l'enfant ou d'adoption bénéficie, après avoir épuisé ce droit à congé, d'un congé supplémentaire de naissance.</w:t>
      </w:r>
    </w:p>
    <w:p w14:paraId="7A81D0F6" w14:textId="77777777" w:rsidR="00944FB1" w:rsidRPr="00065130" w:rsidRDefault="00944FB1" w:rsidP="00944FB1">
      <w:pPr>
        <w:spacing w:line="276" w:lineRule="auto"/>
        <w:ind w:right="67"/>
        <w:jc w:val="both"/>
        <w:rPr>
          <w:rFonts w:ascii="Roboto" w:hAnsi="Roboto" w:cs="Calibri"/>
        </w:rPr>
      </w:pPr>
    </w:p>
    <w:p w14:paraId="613A6DCB"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Le décret n° 2026-427 du 30/05/2026 modifiant le décret n° 2021-846 du 21/06/2021 définit les modalités d’attribution de ce congé, dont notamment le niveau du traitement maintenu. </w:t>
      </w:r>
    </w:p>
    <w:p w14:paraId="1992EB7A"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Les dispositions relatives au congé supplémentaire de naissance sont applicables aux fonctionnaires titulaires et stagiaires ainsi qu’aux agents contractuels. </w:t>
      </w:r>
    </w:p>
    <w:p w14:paraId="34605BEC" w14:textId="77777777" w:rsidR="00944FB1" w:rsidRPr="00065130" w:rsidRDefault="00944FB1" w:rsidP="00944FB1">
      <w:pPr>
        <w:spacing w:line="276" w:lineRule="auto"/>
        <w:ind w:right="67"/>
        <w:jc w:val="both"/>
        <w:rPr>
          <w:rFonts w:ascii="Roboto" w:hAnsi="Roboto" w:cs="Calibri"/>
        </w:rPr>
      </w:pPr>
    </w:p>
    <w:p w14:paraId="6FB333D7" w14:textId="77777777" w:rsidR="00A3245F" w:rsidRPr="00065130" w:rsidRDefault="00944FB1" w:rsidP="00944FB1">
      <w:pPr>
        <w:spacing w:line="276" w:lineRule="auto"/>
        <w:ind w:right="67"/>
        <w:jc w:val="both"/>
        <w:rPr>
          <w:rFonts w:ascii="Roboto" w:hAnsi="Roboto" w:cs="Calibri"/>
        </w:rPr>
      </w:pPr>
      <w:r w:rsidRPr="00065130">
        <w:rPr>
          <w:rFonts w:ascii="Roboto" w:hAnsi="Roboto" w:cs="Calibri"/>
        </w:rPr>
        <w:t>Le congé supplémentaire de naissance, prévu aux articles L. 631-3, L. 631-8 et L. 631-9 du code général de la fonction publique, est accordé à l’agent ayant épuisé ses droits à congé de maternité, de paternité et d'accueil de l'enfant ou d'adoption.</w:t>
      </w:r>
    </w:p>
    <w:p w14:paraId="48D8A768" w14:textId="77777777" w:rsidR="00A3245F" w:rsidRPr="00065130" w:rsidRDefault="00A3245F" w:rsidP="00944FB1">
      <w:pPr>
        <w:spacing w:line="276" w:lineRule="auto"/>
        <w:jc w:val="both"/>
        <w:rPr>
          <w:rFonts w:ascii="Roboto" w:eastAsia="Times New Roman" w:hAnsi="Roboto" w:cs="Calibri"/>
          <w:color w:val="548DD4"/>
          <w:u w:val="single"/>
        </w:rPr>
      </w:pPr>
    </w:p>
    <w:p w14:paraId="3A9B14A0"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La durée du congé supplémentaire de naissance est d’un mois ou de deux mois, au choix de l’agent. </w:t>
      </w:r>
      <w:r w:rsidRPr="00065130">
        <w:rPr>
          <w:rFonts w:ascii="Roboto" w:hAnsi="Roboto" w:cs="Calibri"/>
        </w:rPr>
        <w:br/>
        <w:t>Le congé peut être fractionné en deux périodes d’un mois chacune.</w:t>
      </w:r>
    </w:p>
    <w:p w14:paraId="6A7321C7" w14:textId="77777777" w:rsidR="00944FB1" w:rsidRPr="00065130" w:rsidRDefault="00944FB1" w:rsidP="00944FB1">
      <w:pPr>
        <w:spacing w:line="276" w:lineRule="auto"/>
        <w:ind w:right="67"/>
        <w:jc w:val="both"/>
        <w:rPr>
          <w:rFonts w:ascii="Roboto" w:hAnsi="Roboto" w:cs="Calibri"/>
        </w:rPr>
      </w:pPr>
    </w:p>
    <w:p w14:paraId="5DE3BF76"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La (ou les) période(s) de congé supplémentaire de naissance débute(nt) dans le délai de neuf mois suivant la naissance de l'enfant ou l'arrivée au foyer de l'enfant adopté.</w:t>
      </w:r>
    </w:p>
    <w:p w14:paraId="0534E87D" w14:textId="77777777" w:rsidR="00944FB1" w:rsidRPr="00065130" w:rsidRDefault="00944FB1" w:rsidP="00944FB1">
      <w:pPr>
        <w:spacing w:line="276" w:lineRule="auto"/>
        <w:ind w:right="67"/>
        <w:jc w:val="both"/>
        <w:rPr>
          <w:rFonts w:ascii="Roboto" w:hAnsi="Roboto" w:cs="Calibri"/>
        </w:rPr>
      </w:pPr>
    </w:p>
    <w:p w14:paraId="59C7B5FC"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Ce délai de neuf mois est, le cas échéant, augmenté de la durée du congé de maternité lié à un état pathologique résultant de la grossesse ou de l’accouchement ou de la durée d’hospitalisation de l’enfant</w:t>
      </w:r>
      <w:r w:rsidR="00C31D06">
        <w:rPr>
          <w:rFonts w:ascii="Roboto" w:hAnsi="Roboto" w:cs="Calibri"/>
        </w:rPr>
        <w:t xml:space="preserve"> </w:t>
      </w:r>
      <w:r w:rsidRPr="00065130">
        <w:rPr>
          <w:rFonts w:ascii="Roboto" w:hAnsi="Roboto" w:cs="Calibri"/>
        </w:rPr>
        <w:t>prévues respectivement aux articles L. 631-3 et L. 631-5 du code général de la fonction publique.</w:t>
      </w:r>
    </w:p>
    <w:p w14:paraId="5D9D75B0" w14:textId="77777777" w:rsidR="00944FB1" w:rsidRPr="00065130" w:rsidRDefault="00944FB1" w:rsidP="00944FB1">
      <w:pPr>
        <w:spacing w:line="276" w:lineRule="auto"/>
        <w:ind w:right="67"/>
        <w:jc w:val="both"/>
        <w:rPr>
          <w:rFonts w:ascii="Roboto" w:hAnsi="Roboto" w:cs="Calibri"/>
        </w:rPr>
      </w:pPr>
    </w:p>
    <w:p w14:paraId="7CB8C56A"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Le décret n° 2026-427 du 30/05/2026 modifiant le décret n° 2021-846 du 29/06/2021</w:t>
      </w:r>
      <w:r w:rsidR="00C31D06">
        <w:rPr>
          <w:rFonts w:ascii="Roboto" w:hAnsi="Roboto" w:cs="Calibri"/>
        </w:rPr>
        <w:t xml:space="preserve"> </w:t>
      </w:r>
      <w:r w:rsidRPr="00065130">
        <w:rPr>
          <w:rFonts w:ascii="Roboto" w:hAnsi="Roboto" w:cs="Calibri"/>
        </w:rPr>
        <w:t xml:space="preserve">détermine le niveau du traitement maintenu durant le congé supplémentaire de naissance. </w:t>
      </w:r>
    </w:p>
    <w:p w14:paraId="577A6399"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Durant ce congé, l’agent perçoit : </w:t>
      </w:r>
    </w:p>
    <w:p w14:paraId="0D4BDA99"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- 70 % de son traitement le premier mois, </w:t>
      </w:r>
    </w:p>
    <w:p w14:paraId="320DD648"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- 60 % le second mois. </w:t>
      </w:r>
    </w:p>
    <w:p w14:paraId="57E2528F"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Le régime indemnitaire est maintenu dans les mêmes proportions que le traitement durant le congé supplémentaire de naissance, sans préjudice de sa modulation prévue dans la délibération de la collectivité.</w:t>
      </w:r>
    </w:p>
    <w:p w14:paraId="20861FF4"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 </w:t>
      </w:r>
    </w:p>
    <w:p w14:paraId="54848B9C"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Le congé supplémentaire de naissance est accordé de droit, sur demande de l’agent formulée auprès de l'autorité territoriale au moins un mois avant le début du congé. </w:t>
      </w:r>
    </w:p>
    <w:p w14:paraId="7BECD3CF"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La demande précise : </w:t>
      </w:r>
    </w:p>
    <w:p w14:paraId="47869ADE"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 la date de prise du congé, </w:t>
      </w:r>
    </w:p>
    <w:p w14:paraId="11F01B6E"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 sa durée, </w:t>
      </w:r>
    </w:p>
    <w:p w14:paraId="43590A33"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t xml:space="preserve">• ainsi que, le cas échéant, son fractionnement et les dates de ce fractionnement. </w:t>
      </w:r>
    </w:p>
    <w:p w14:paraId="49E92C0E" w14:textId="77777777" w:rsidR="00944FB1" w:rsidRPr="00065130" w:rsidRDefault="00944FB1" w:rsidP="00944FB1">
      <w:pPr>
        <w:spacing w:line="276" w:lineRule="auto"/>
        <w:ind w:right="67"/>
        <w:jc w:val="both"/>
        <w:rPr>
          <w:rFonts w:ascii="Roboto" w:hAnsi="Roboto" w:cs="Calibri"/>
        </w:rPr>
      </w:pPr>
    </w:p>
    <w:p w14:paraId="114BF3A6" w14:textId="77777777" w:rsidR="00944FB1" w:rsidRPr="00065130" w:rsidRDefault="00944FB1" w:rsidP="00944FB1">
      <w:pPr>
        <w:spacing w:line="276" w:lineRule="auto"/>
        <w:ind w:right="67"/>
        <w:jc w:val="both"/>
        <w:rPr>
          <w:rFonts w:ascii="Roboto" w:hAnsi="Roboto" w:cs="Calibri"/>
        </w:rPr>
      </w:pPr>
      <w:r w:rsidRPr="00065130">
        <w:rPr>
          <w:rFonts w:ascii="Roboto" w:hAnsi="Roboto" w:cs="Calibri"/>
        </w:rPr>
        <w:lastRenderedPageBreak/>
        <w:t>Ce délai est réduit à quinze jours lorsque le congé supplémentaire de naissance suit immédiatement le congé de paternité et d'accueil de l'enfant ou d'adoption et lorsque l’agent souhaite débuter son congé au cours du mois suivant la naissance de l'enfant ou son arrivée au foyer.</w:t>
      </w:r>
    </w:p>
    <w:p w14:paraId="29CEE3A0" w14:textId="77777777" w:rsidR="00A3245F" w:rsidRDefault="00A3245F" w:rsidP="004C46C0">
      <w:pPr>
        <w:spacing w:line="276" w:lineRule="auto"/>
        <w:rPr>
          <w:rFonts w:eastAsia="Times New Roman" w:cs="Calibri"/>
          <w:color w:val="548DD4"/>
          <w:sz w:val="22"/>
          <w:szCs w:val="22"/>
          <w:u w:val="single"/>
        </w:rPr>
      </w:pPr>
    </w:p>
    <w:p w14:paraId="00FF2D12" w14:textId="77777777" w:rsidR="00726660" w:rsidRDefault="00726660" w:rsidP="004C46C0">
      <w:pPr>
        <w:spacing w:line="276" w:lineRule="auto"/>
        <w:rPr>
          <w:rFonts w:eastAsia="Times New Roman" w:cs="Calibri"/>
          <w:color w:val="548DD4"/>
          <w:sz w:val="22"/>
          <w:szCs w:val="22"/>
          <w:u w:val="single"/>
        </w:rPr>
      </w:pPr>
    </w:p>
    <w:p w14:paraId="5870CB01" w14:textId="77777777" w:rsidR="00D5419F" w:rsidRPr="00DE68F8" w:rsidRDefault="00D5419F" w:rsidP="00D5419F">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30</w:t>
      </w:r>
      <w:r w:rsidRPr="005E043C">
        <w:rPr>
          <w:rFonts w:ascii="Calibri" w:hAnsi="Calibri" w:cs="Calibri"/>
        </w:rPr>
        <w:t xml:space="preserve"> : </w:t>
      </w:r>
      <w:r>
        <w:rPr>
          <w:rFonts w:ascii="Calibri" w:hAnsi="Calibri" w:cs="Calibri"/>
        </w:rPr>
        <w:t xml:space="preserve">FORMATION SYNDICALE </w:t>
      </w:r>
      <w:r w:rsidR="002D3DDA">
        <w:rPr>
          <w:rFonts w:ascii="Calibri" w:hAnsi="Calibri" w:cs="Calibri"/>
        </w:rPr>
        <w:t>–</w:t>
      </w:r>
      <w:r>
        <w:rPr>
          <w:rFonts w:ascii="Calibri" w:hAnsi="Calibri" w:cs="Calibri"/>
        </w:rPr>
        <w:t xml:space="preserve"> EXERCICE DU DROIT SYNDICAL</w:t>
      </w:r>
    </w:p>
    <w:p w14:paraId="7A28B96E" w14:textId="77777777" w:rsidR="00F9594C" w:rsidRPr="00065130" w:rsidRDefault="00BC351D"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 xml:space="preserve">Article L. </w:t>
      </w:r>
      <w:r w:rsidR="009F22D9" w:rsidRPr="00065130">
        <w:rPr>
          <w:rFonts w:ascii="Roboto" w:hAnsi="Roboto" w:cs="Calibri"/>
          <w:i/>
          <w:color w:val="44546A"/>
        </w:rPr>
        <w:t>211</w:t>
      </w:r>
      <w:r w:rsidRPr="00065130">
        <w:rPr>
          <w:rFonts w:ascii="Roboto" w:hAnsi="Roboto" w:cs="Calibri"/>
          <w:i/>
          <w:color w:val="44546A"/>
        </w:rPr>
        <w:t>-1 du Code général de la fonction publique</w:t>
      </w:r>
    </w:p>
    <w:p w14:paraId="075EB4FD" w14:textId="77777777" w:rsidR="00BC351D" w:rsidRPr="00065130" w:rsidRDefault="00F9594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9F22D9" w:rsidRPr="00065130">
        <w:rPr>
          <w:rFonts w:ascii="Roboto" w:hAnsi="Roboto" w:cs="Calibri"/>
          <w:i/>
          <w:color w:val="44546A"/>
        </w:rPr>
        <w:t>écret n° 85-397 du 3 avril 1985 relatif à l’exercice du droit syndical dans la fonction publique</w:t>
      </w:r>
    </w:p>
    <w:p w14:paraId="5752037C" w14:textId="77777777" w:rsidR="00CC2957" w:rsidRPr="00065130" w:rsidRDefault="00CC2957" w:rsidP="00B0762C">
      <w:pPr>
        <w:shd w:val="clear" w:color="auto" w:fill="FFFFFF"/>
        <w:spacing w:line="276" w:lineRule="auto"/>
        <w:jc w:val="both"/>
        <w:rPr>
          <w:rFonts w:ascii="Roboto" w:eastAsia="Times New Roman" w:hAnsi="Roboto" w:cs="Calibri"/>
          <w:color w:val="000000"/>
          <w:lang w:eastAsia="fr-FR"/>
        </w:rPr>
      </w:pPr>
    </w:p>
    <w:p w14:paraId="005C8105" w14:textId="77777777" w:rsidR="00E475E2" w:rsidRPr="00065130" w:rsidRDefault="002C441F" w:rsidP="00767960">
      <w:pPr>
        <w:spacing w:line="276" w:lineRule="auto"/>
        <w:ind w:right="67"/>
        <w:jc w:val="both"/>
        <w:rPr>
          <w:rFonts w:ascii="Roboto" w:hAnsi="Roboto" w:cs="Calibri"/>
        </w:rPr>
      </w:pPr>
      <w:r w:rsidRPr="00065130">
        <w:rPr>
          <w:rFonts w:ascii="Roboto" w:hAnsi="Roboto" w:cs="Calibri"/>
        </w:rPr>
        <w:t>Les fonctionnaires et agents contractuels ont droit à un congé avec traitement pour formation syndicale dans la limite de 12 jours ouvrables par an, pour suivre un stage</w:t>
      </w:r>
      <w:r w:rsidR="00767960" w:rsidRPr="00065130">
        <w:rPr>
          <w:rFonts w:ascii="Roboto" w:hAnsi="Roboto" w:cs="Calibri"/>
        </w:rPr>
        <w:t xml:space="preserve"> ou une session</w:t>
      </w:r>
      <w:r w:rsidRPr="00065130">
        <w:rPr>
          <w:rFonts w:ascii="Roboto" w:hAnsi="Roboto" w:cs="Calibri"/>
        </w:rPr>
        <w:t xml:space="preserve"> dans l'un des centres ou instituts figurant sur une liste arrêtée </w:t>
      </w:r>
      <w:r w:rsidR="00767960" w:rsidRPr="00065130">
        <w:rPr>
          <w:rFonts w:ascii="Roboto" w:hAnsi="Roboto" w:cs="Calibri"/>
        </w:rPr>
        <w:t xml:space="preserve">annuellement </w:t>
      </w:r>
      <w:r w:rsidRPr="00065130">
        <w:rPr>
          <w:rFonts w:ascii="Roboto" w:hAnsi="Roboto" w:cs="Calibri"/>
        </w:rPr>
        <w:t>par le ministre chargé des collectivités territoriales.</w:t>
      </w:r>
    </w:p>
    <w:p w14:paraId="77CE4F8A" w14:textId="77777777" w:rsidR="00E475E2" w:rsidRPr="00065130" w:rsidRDefault="002C441F" w:rsidP="00767960">
      <w:pPr>
        <w:spacing w:line="276" w:lineRule="auto"/>
        <w:ind w:right="67"/>
        <w:jc w:val="both"/>
        <w:rPr>
          <w:rFonts w:ascii="Roboto" w:hAnsi="Roboto" w:cs="Calibri"/>
        </w:rPr>
      </w:pPr>
      <w:r w:rsidRPr="00065130">
        <w:rPr>
          <w:rFonts w:ascii="Roboto" w:hAnsi="Roboto" w:cs="Calibri"/>
        </w:rPr>
        <w:t>L'octroi du congé est subordonné à une demande écrite de l'agent, adressée au moins un mois avant le début du stage</w:t>
      </w:r>
      <w:r w:rsidR="0042292E" w:rsidRPr="00065130">
        <w:rPr>
          <w:rFonts w:ascii="Roboto" w:hAnsi="Roboto" w:cs="Calibri"/>
        </w:rPr>
        <w:t xml:space="preserve"> ou de la session</w:t>
      </w:r>
      <w:r w:rsidRPr="00065130">
        <w:rPr>
          <w:rFonts w:ascii="Roboto" w:hAnsi="Roboto" w:cs="Calibri"/>
        </w:rPr>
        <w:t xml:space="preserve"> à l'autorité territoriale.</w:t>
      </w:r>
      <w:r w:rsidR="00E475E2" w:rsidRPr="00065130">
        <w:rPr>
          <w:rFonts w:ascii="Roboto" w:hAnsi="Roboto" w:cs="Calibri"/>
        </w:rPr>
        <w:t xml:space="preserve"> </w:t>
      </w:r>
      <w:r w:rsidRPr="00065130">
        <w:rPr>
          <w:rFonts w:ascii="Roboto" w:hAnsi="Roboto" w:cs="Calibri"/>
        </w:rPr>
        <w:t xml:space="preserve">Le congé n'est accordé que si les nécessités du service le permettent. </w:t>
      </w:r>
      <w:r w:rsidR="000B1CEB" w:rsidRPr="00065130">
        <w:rPr>
          <w:rFonts w:ascii="Roboto" w:hAnsi="Roboto" w:cs="Calibri"/>
        </w:rPr>
        <w:t xml:space="preserve">Tout refus sera motivé et devra faire l’objet d’une saisine de la </w:t>
      </w:r>
      <w:r w:rsidR="003B1CD9" w:rsidRPr="00065130">
        <w:rPr>
          <w:rFonts w:ascii="Roboto" w:hAnsi="Roboto" w:cs="Calibri"/>
        </w:rPr>
        <w:t>Commission administrative paritaire</w:t>
      </w:r>
      <w:r w:rsidR="00722B66" w:rsidRPr="00065130">
        <w:rPr>
          <w:rFonts w:ascii="Roboto" w:hAnsi="Roboto" w:cs="Calibri"/>
        </w:rPr>
        <w:t xml:space="preserve"> ou de la </w:t>
      </w:r>
      <w:r w:rsidR="003B1CD9" w:rsidRPr="00065130">
        <w:rPr>
          <w:rFonts w:ascii="Roboto" w:hAnsi="Roboto" w:cs="Calibri"/>
        </w:rPr>
        <w:t>Commission consultative paritaire</w:t>
      </w:r>
      <w:r w:rsidR="00722B66" w:rsidRPr="00065130">
        <w:rPr>
          <w:rFonts w:ascii="Roboto" w:hAnsi="Roboto" w:cs="Calibri"/>
        </w:rPr>
        <w:t xml:space="preserve"> le cas échéant</w:t>
      </w:r>
      <w:r w:rsidR="000B1CEB" w:rsidRPr="00065130">
        <w:rPr>
          <w:rFonts w:ascii="Roboto" w:hAnsi="Roboto" w:cs="Calibri"/>
        </w:rPr>
        <w:t>.</w:t>
      </w:r>
    </w:p>
    <w:p w14:paraId="40CE6037" w14:textId="77777777" w:rsidR="002C441F" w:rsidRPr="00065130" w:rsidRDefault="002C441F" w:rsidP="00767960">
      <w:pPr>
        <w:spacing w:line="276" w:lineRule="auto"/>
        <w:ind w:right="67"/>
        <w:jc w:val="both"/>
        <w:rPr>
          <w:rFonts w:ascii="Roboto" w:hAnsi="Roboto" w:cs="Calibri"/>
        </w:rPr>
      </w:pPr>
      <w:r w:rsidRPr="00065130">
        <w:rPr>
          <w:rFonts w:ascii="Roboto" w:hAnsi="Roboto" w:cs="Calibri"/>
        </w:rPr>
        <w:t xml:space="preserve">L’agent doit remettre une attestation à la collectivité </w:t>
      </w:r>
      <w:r w:rsidR="00456A5F" w:rsidRPr="00065130">
        <w:rPr>
          <w:rFonts w:ascii="Roboto" w:hAnsi="Roboto" w:cs="Calibri"/>
          <w:b/>
          <w:i/>
          <w:color w:val="ED7D31"/>
        </w:rPr>
        <w:t xml:space="preserve">(ou l’établissement public) </w:t>
      </w:r>
      <w:r w:rsidRPr="00065130">
        <w:rPr>
          <w:rFonts w:ascii="Roboto" w:hAnsi="Roboto" w:cs="Calibri"/>
        </w:rPr>
        <w:t>à la fin de son stage</w:t>
      </w:r>
      <w:r w:rsidR="00722B66" w:rsidRPr="00065130">
        <w:rPr>
          <w:rFonts w:ascii="Roboto" w:hAnsi="Roboto" w:cs="Calibri"/>
        </w:rPr>
        <w:t xml:space="preserve"> ou de sa session</w:t>
      </w:r>
      <w:r w:rsidRPr="00065130">
        <w:rPr>
          <w:rFonts w:ascii="Roboto" w:hAnsi="Roboto" w:cs="Calibri"/>
        </w:rPr>
        <w:t>.</w:t>
      </w:r>
    </w:p>
    <w:p w14:paraId="484DE23D" w14:textId="77777777" w:rsidR="002C441F" w:rsidRDefault="002C441F" w:rsidP="00767960">
      <w:pPr>
        <w:spacing w:line="276" w:lineRule="auto"/>
        <w:ind w:right="67"/>
        <w:jc w:val="both"/>
        <w:rPr>
          <w:rFonts w:ascii="Roboto" w:hAnsi="Roboto" w:cs="Calibri"/>
        </w:rPr>
      </w:pPr>
      <w:r w:rsidRPr="00065130">
        <w:rPr>
          <w:rFonts w:ascii="Roboto" w:hAnsi="Roboto" w:cs="Calibri"/>
        </w:rPr>
        <w:t>Par ailleurs, les agents peuvent bénéficier de facilités accordées pour accomplir les missions qui leur sont confiées par leur organisation syndicale, sous la forme de diverses autorisations d’absence. Celles-ci seront accordées suivant le régime d’autorisation et les dispositions en vigueur (décret du 3 avril 1985 précité).</w:t>
      </w:r>
    </w:p>
    <w:p w14:paraId="6EED2A34" w14:textId="77777777" w:rsidR="00726660" w:rsidRDefault="00726660" w:rsidP="00767960">
      <w:pPr>
        <w:spacing w:line="276" w:lineRule="auto"/>
        <w:ind w:right="67"/>
        <w:jc w:val="both"/>
        <w:rPr>
          <w:rFonts w:ascii="Roboto" w:hAnsi="Roboto" w:cs="Calibri"/>
        </w:rPr>
      </w:pPr>
    </w:p>
    <w:p w14:paraId="1B790A40" w14:textId="77777777" w:rsidR="00726660" w:rsidRDefault="00726660" w:rsidP="00767960">
      <w:pPr>
        <w:spacing w:line="276" w:lineRule="auto"/>
        <w:ind w:right="67"/>
        <w:jc w:val="both"/>
        <w:rPr>
          <w:rFonts w:ascii="Roboto" w:hAnsi="Roboto" w:cs="Calibri"/>
        </w:rPr>
      </w:pPr>
    </w:p>
    <w:p w14:paraId="0D8AE862" w14:textId="77777777" w:rsidR="00726660" w:rsidRPr="00065130" w:rsidRDefault="00726660" w:rsidP="00767960">
      <w:pPr>
        <w:spacing w:line="276" w:lineRule="auto"/>
        <w:ind w:right="67"/>
        <w:jc w:val="both"/>
        <w:rPr>
          <w:rFonts w:ascii="Roboto" w:hAnsi="Roboto" w:cs="Calibri"/>
        </w:rPr>
      </w:pPr>
    </w:p>
    <w:p w14:paraId="2501B4BF" w14:textId="77777777" w:rsidR="004C46C0" w:rsidRPr="005B1F47" w:rsidRDefault="00FC51F9" w:rsidP="00FC51F9">
      <w:pPr>
        <w:pStyle w:val="Titre1"/>
        <w:spacing w:line="216" w:lineRule="auto"/>
        <w:rPr>
          <w:rFonts w:ascii="Calibri" w:hAnsi="Calibri" w:cs="Calibri"/>
        </w:rPr>
      </w:pPr>
      <w:r w:rsidRPr="005B1F47">
        <w:rPr>
          <w:rFonts w:ascii="Calibri" w:hAnsi="Calibri" w:cs="Calibri"/>
        </w:rPr>
        <w:t>ARTICLE 31 : DROIT DE GRÈVE</w:t>
      </w:r>
    </w:p>
    <w:p w14:paraId="4D7FBF41" w14:textId="77777777" w:rsidR="006A3E0F" w:rsidRPr="00065130" w:rsidRDefault="006A3E0F"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114-1 et suivants du Code général de la fonction publique</w:t>
      </w:r>
    </w:p>
    <w:p w14:paraId="38D8FF79" w14:textId="77777777" w:rsidR="006A3E0F" w:rsidRPr="00065130" w:rsidRDefault="006A3E0F" w:rsidP="00BC58D0">
      <w:pPr>
        <w:spacing w:line="276" w:lineRule="auto"/>
        <w:ind w:right="67"/>
        <w:jc w:val="both"/>
        <w:rPr>
          <w:rFonts w:ascii="Roboto" w:hAnsi="Roboto" w:cs="Calibri"/>
        </w:rPr>
      </w:pPr>
    </w:p>
    <w:p w14:paraId="77CD9D25" w14:textId="77777777" w:rsidR="001454EC" w:rsidRPr="00065130" w:rsidRDefault="001454EC" w:rsidP="00BC58D0">
      <w:pPr>
        <w:spacing w:line="276" w:lineRule="auto"/>
        <w:ind w:right="67"/>
        <w:jc w:val="both"/>
        <w:rPr>
          <w:rFonts w:ascii="Roboto" w:eastAsia="Times New Roman" w:hAnsi="Roboto" w:cs="Calibri"/>
        </w:rPr>
      </w:pPr>
      <w:r w:rsidRPr="00065130">
        <w:rPr>
          <w:rFonts w:ascii="Roboto" w:hAnsi="Roboto" w:cs="Calibri"/>
        </w:rPr>
        <w:t xml:space="preserve">Il s'exerce dans le cadre des lois qui le réglementent. </w:t>
      </w:r>
      <w:r w:rsidR="004F7E52" w:rsidRPr="00065130">
        <w:rPr>
          <w:rFonts w:ascii="Roboto" w:hAnsi="Roboto" w:cs="Calibri"/>
        </w:rPr>
        <w:t>Il s’agit d’</w:t>
      </w:r>
      <w:r w:rsidRPr="00065130">
        <w:rPr>
          <w:rFonts w:ascii="Roboto" w:hAnsi="Roboto" w:cs="Calibri"/>
        </w:rPr>
        <w:t>une cessation concertée du travail pour appuyer des revendications professionnelles.</w:t>
      </w:r>
    </w:p>
    <w:p w14:paraId="26128CA1" w14:textId="77777777" w:rsidR="00BC58D0" w:rsidRPr="00065130" w:rsidRDefault="001454EC" w:rsidP="00BC58D0">
      <w:pPr>
        <w:spacing w:line="276" w:lineRule="auto"/>
        <w:ind w:right="67"/>
        <w:jc w:val="both"/>
        <w:rPr>
          <w:rFonts w:ascii="Roboto" w:hAnsi="Roboto" w:cs="Calibri"/>
        </w:rPr>
      </w:pPr>
      <w:r w:rsidRPr="00065130">
        <w:rPr>
          <w:rFonts w:ascii="Roboto" w:hAnsi="Roboto" w:cs="Calibri"/>
        </w:rPr>
        <w:t>La grève est un cas de service non fait qui entraîne une retenue sur rémunération proportionnelle à la durée de l'interruption.</w:t>
      </w:r>
    </w:p>
    <w:p w14:paraId="30A9BD74" w14:textId="77777777" w:rsidR="001454EC" w:rsidRPr="00065130" w:rsidRDefault="001454EC" w:rsidP="00BC58D0">
      <w:pPr>
        <w:spacing w:line="276" w:lineRule="auto"/>
        <w:ind w:right="67"/>
        <w:jc w:val="both"/>
        <w:rPr>
          <w:rFonts w:ascii="Roboto" w:hAnsi="Roboto" w:cs="Calibri"/>
        </w:rPr>
      </w:pPr>
      <w:r w:rsidRPr="00065130">
        <w:rPr>
          <w:rFonts w:ascii="Roboto" w:hAnsi="Roboto" w:cs="Calibri"/>
        </w:rPr>
        <w:t>Les heures perdues du fait de grève ne peuvent être compensées sous forme de travaux supplémentaires.</w:t>
      </w:r>
    </w:p>
    <w:p w14:paraId="7AD5D11F" w14:textId="77777777" w:rsidR="00CB5D91" w:rsidRPr="00065130" w:rsidRDefault="00CB5D91" w:rsidP="001637FF">
      <w:pPr>
        <w:pStyle w:val="Titre1"/>
        <w:spacing w:after="0" w:line="240" w:lineRule="auto"/>
        <w:jc w:val="left"/>
        <w:rPr>
          <w:rFonts w:ascii="Roboto" w:hAnsi="Roboto" w:cs="Calibri"/>
          <w:i/>
          <w:color w:val="ED7D31"/>
          <w:sz w:val="20"/>
        </w:rPr>
      </w:pPr>
      <w:r w:rsidRPr="00065130">
        <w:rPr>
          <w:rFonts w:ascii="Roboto" w:hAnsi="Roboto" w:cs="Calibri"/>
          <w:color w:val="009900"/>
          <w:sz w:val="20"/>
        </w:rPr>
        <w:br w:type="page"/>
      </w:r>
    </w:p>
    <w:tbl>
      <w:tblPr>
        <w:tblpPr w:leftFromText="141" w:rightFromText="141" w:vertAnchor="text" w:horzAnchor="margin" w:tblpY="-4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CB5D91" w:rsidRPr="001D443F" w14:paraId="493407FF" w14:textId="77777777" w:rsidTr="00CB5D91">
        <w:tc>
          <w:tcPr>
            <w:tcW w:w="9563" w:type="dxa"/>
          </w:tcPr>
          <w:p w14:paraId="77C48520" w14:textId="77777777" w:rsidR="00CB5D91" w:rsidRPr="001D443F" w:rsidRDefault="00CB5D91" w:rsidP="00CB5D91">
            <w:pPr>
              <w:pStyle w:val="Default"/>
              <w:spacing w:line="276" w:lineRule="auto"/>
              <w:jc w:val="center"/>
              <w:rPr>
                <w:rFonts w:ascii="Calibri" w:hAnsi="Calibri" w:cs="Calibri"/>
                <w:b/>
                <w:color w:val="009900"/>
                <w:sz w:val="32"/>
                <w:szCs w:val="32"/>
              </w:rPr>
            </w:pPr>
            <w:r>
              <w:rPr>
                <w:rFonts w:ascii="Calibri" w:hAnsi="Calibri" w:cs="Calibri"/>
                <w:b/>
                <w:color w:val="44546A"/>
                <w:sz w:val="32"/>
                <w:szCs w:val="32"/>
                <w:u w:val="single"/>
              </w:rPr>
              <w:t>3 – UTILISATION DES LOCAUX ET DU MATÉRIEL</w:t>
            </w:r>
          </w:p>
        </w:tc>
      </w:tr>
    </w:tbl>
    <w:p w14:paraId="6C23A6B6" w14:textId="77777777" w:rsidR="001637FF" w:rsidRPr="00024BDD" w:rsidRDefault="001637FF" w:rsidP="001637FF">
      <w:pPr>
        <w:pStyle w:val="Titre1"/>
        <w:spacing w:after="0" w:line="240" w:lineRule="auto"/>
        <w:jc w:val="left"/>
        <w:rPr>
          <w:rFonts w:ascii="Calibri" w:hAnsi="Calibri" w:cs="Calibri"/>
          <w:i/>
          <w:color w:val="ED7D31"/>
          <w:sz w:val="22"/>
          <w:szCs w:val="22"/>
        </w:rPr>
      </w:pPr>
    </w:p>
    <w:p w14:paraId="2EBF9598" w14:textId="77777777" w:rsidR="001454EC" w:rsidRPr="001637FF" w:rsidRDefault="001637FF" w:rsidP="001637FF">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 xml:space="preserve">32 </w:t>
      </w:r>
      <w:r w:rsidRPr="005E043C">
        <w:rPr>
          <w:rFonts w:ascii="Calibri" w:hAnsi="Calibri" w:cs="Calibri"/>
        </w:rPr>
        <w:t xml:space="preserve">: </w:t>
      </w:r>
      <w:r>
        <w:rPr>
          <w:rFonts w:ascii="Calibri" w:hAnsi="Calibri" w:cs="Calibri"/>
        </w:rPr>
        <w:t>MODALITÉS D’ACCÈS AUX LOCAUX</w:t>
      </w:r>
    </w:p>
    <w:p w14:paraId="06DABD44" w14:textId="77777777" w:rsidR="001454EC" w:rsidRPr="00065130" w:rsidRDefault="001454EC" w:rsidP="0044529A">
      <w:pPr>
        <w:spacing w:line="276" w:lineRule="auto"/>
        <w:ind w:right="67"/>
        <w:jc w:val="both"/>
        <w:rPr>
          <w:rFonts w:ascii="Roboto" w:eastAsia="Times New Roman" w:hAnsi="Roboto" w:cs="Calibri"/>
        </w:rPr>
      </w:pPr>
      <w:r w:rsidRPr="00065130">
        <w:rPr>
          <w:rFonts w:ascii="Roboto" w:hAnsi="Roboto" w:cs="Calibri"/>
        </w:rPr>
        <w:t xml:space="preserve">Le personnel n'a accès aux locaux de la collectivité </w:t>
      </w:r>
      <w:r w:rsidR="00456A5F" w:rsidRPr="00065130">
        <w:rPr>
          <w:rFonts w:ascii="Roboto" w:hAnsi="Roboto" w:cs="Calibri"/>
          <w:b/>
          <w:i/>
          <w:color w:val="ED7D31"/>
        </w:rPr>
        <w:t xml:space="preserve">(ou de l’établissement public) </w:t>
      </w:r>
      <w:r w:rsidRPr="00065130">
        <w:rPr>
          <w:rFonts w:ascii="Roboto" w:hAnsi="Roboto" w:cs="Calibri"/>
        </w:rPr>
        <w:t>que pour l'exécution de son travail. Ils sont réservés exclusivement aux activités professionnelles des agents.</w:t>
      </w:r>
    </w:p>
    <w:p w14:paraId="109B9367" w14:textId="77777777" w:rsidR="004C46C0" w:rsidRPr="00065130" w:rsidRDefault="004C46C0" w:rsidP="004C46C0">
      <w:pPr>
        <w:spacing w:line="276" w:lineRule="auto"/>
        <w:rPr>
          <w:rFonts w:ascii="Roboto" w:eastAsia="Times New Roman" w:hAnsi="Roboto" w:cs="Calibri"/>
          <w:color w:val="548DD4"/>
          <w:u w:val="single"/>
        </w:rPr>
      </w:pPr>
    </w:p>
    <w:p w14:paraId="3B7284A6" w14:textId="77777777" w:rsidR="001637FF" w:rsidRPr="001637FF" w:rsidRDefault="001637FF" w:rsidP="001637FF">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 xml:space="preserve">33 </w:t>
      </w:r>
      <w:r w:rsidRPr="005E043C">
        <w:rPr>
          <w:rFonts w:ascii="Calibri" w:hAnsi="Calibri" w:cs="Calibri"/>
        </w:rPr>
        <w:t xml:space="preserve">: </w:t>
      </w:r>
      <w:r>
        <w:rPr>
          <w:rFonts w:ascii="Calibri" w:hAnsi="Calibri" w:cs="Calibri"/>
        </w:rPr>
        <w:t>VÉHICULE</w:t>
      </w:r>
      <w:r w:rsidR="00020AEB">
        <w:rPr>
          <w:rFonts w:ascii="Calibri" w:hAnsi="Calibri" w:cs="Calibri"/>
        </w:rPr>
        <w:t>S</w:t>
      </w:r>
      <w:r>
        <w:rPr>
          <w:rFonts w:ascii="Calibri" w:hAnsi="Calibri" w:cs="Calibri"/>
        </w:rPr>
        <w:t xml:space="preserve"> DE SERVICE</w:t>
      </w:r>
      <w:r w:rsidR="00EE3373">
        <w:rPr>
          <w:rFonts w:ascii="Calibri" w:hAnsi="Calibri" w:cs="Calibri"/>
        </w:rPr>
        <w:t xml:space="preserve"> ET ENGINS</w:t>
      </w:r>
    </w:p>
    <w:p w14:paraId="3357B0EB" w14:textId="77777777" w:rsidR="001454EC" w:rsidRPr="00065130" w:rsidRDefault="001454EC" w:rsidP="0044529A">
      <w:pPr>
        <w:spacing w:line="276" w:lineRule="auto"/>
        <w:ind w:right="67"/>
        <w:jc w:val="both"/>
        <w:rPr>
          <w:rFonts w:ascii="Roboto" w:eastAsia="Times New Roman" w:hAnsi="Roboto" w:cs="Calibri"/>
        </w:rPr>
      </w:pPr>
      <w:r w:rsidRPr="00065130">
        <w:rPr>
          <w:rFonts w:ascii="Roboto" w:hAnsi="Roboto" w:cs="Calibri"/>
        </w:rPr>
        <w:t>Seuls sont admis à utiliser les véhicules ou engins collectifs appartenant en propre à la collectivité</w:t>
      </w:r>
      <w:r w:rsidR="00456A5F" w:rsidRPr="00065130">
        <w:rPr>
          <w:rFonts w:ascii="Roboto" w:hAnsi="Roboto" w:cs="Calibri"/>
        </w:rPr>
        <w:t xml:space="preserve"> </w:t>
      </w:r>
      <w:r w:rsidR="00456A5F" w:rsidRPr="00065130">
        <w:rPr>
          <w:rFonts w:ascii="Roboto" w:hAnsi="Roboto" w:cs="Calibri"/>
          <w:b/>
          <w:i/>
          <w:color w:val="ED7D31"/>
        </w:rPr>
        <w:t>(ou l’établissement public)</w:t>
      </w:r>
      <w:r w:rsidRPr="00065130">
        <w:rPr>
          <w:rFonts w:ascii="Roboto" w:hAnsi="Roboto" w:cs="Calibri"/>
        </w:rPr>
        <w:t xml:space="preserve"> ou mis à sa disposition à quelque titre que ce soit, les agents en possession d'un ordre de mission permanent nominatif précisant le cadre général des missions, les véhicules que l'agent sera amené à conduire et le périmètre où il doit intervenir.</w:t>
      </w:r>
    </w:p>
    <w:p w14:paraId="462AEE54" w14:textId="77777777" w:rsidR="001770BD" w:rsidRPr="00065130" w:rsidRDefault="001454EC" w:rsidP="00752545">
      <w:pPr>
        <w:spacing w:line="276" w:lineRule="auto"/>
        <w:ind w:right="67"/>
        <w:jc w:val="both"/>
        <w:rPr>
          <w:rFonts w:ascii="Roboto" w:hAnsi="Roboto" w:cs="Calibri"/>
        </w:rPr>
      </w:pPr>
      <w:r w:rsidRPr="00065130">
        <w:rPr>
          <w:rFonts w:ascii="Roboto" w:hAnsi="Roboto" w:cs="Calibri"/>
        </w:rPr>
        <w:t>Tout agent qui, dans le cadre de son travail</w:t>
      </w:r>
      <w:r w:rsidR="009F459A" w:rsidRPr="00065130">
        <w:rPr>
          <w:rFonts w:ascii="Roboto" w:hAnsi="Roboto" w:cs="Calibri"/>
        </w:rPr>
        <w:t>,</w:t>
      </w:r>
      <w:r w:rsidRPr="00065130">
        <w:rPr>
          <w:rFonts w:ascii="Roboto" w:hAnsi="Roboto" w:cs="Calibri"/>
        </w:rPr>
        <w:t xml:space="preserve"> est amené à conduire un véhicule ou engin spécialisé</w:t>
      </w:r>
      <w:r w:rsidR="009F459A" w:rsidRPr="00065130">
        <w:rPr>
          <w:rFonts w:ascii="Roboto" w:hAnsi="Roboto" w:cs="Calibri"/>
        </w:rPr>
        <w:t>,</w:t>
      </w:r>
      <w:r w:rsidRPr="00065130">
        <w:rPr>
          <w:rFonts w:ascii="Roboto" w:hAnsi="Roboto" w:cs="Calibri"/>
        </w:rPr>
        <w:t xml:space="preserve"> </w:t>
      </w:r>
      <w:r w:rsidRPr="00641FA5">
        <w:rPr>
          <w:rFonts w:ascii="Roboto" w:hAnsi="Roboto" w:cs="Calibri"/>
          <w:b/>
          <w:bCs/>
        </w:rPr>
        <w:t>doit être titulaire d'un permi</w:t>
      </w:r>
      <w:r w:rsidR="00DF16EE" w:rsidRPr="00641FA5">
        <w:rPr>
          <w:rFonts w:ascii="Roboto" w:hAnsi="Roboto" w:cs="Calibri"/>
          <w:b/>
          <w:bCs/>
        </w:rPr>
        <w:t>s de conduire valide correspond</w:t>
      </w:r>
      <w:r w:rsidRPr="00641FA5">
        <w:rPr>
          <w:rFonts w:ascii="Roboto" w:hAnsi="Roboto" w:cs="Calibri"/>
          <w:b/>
          <w:bCs/>
        </w:rPr>
        <w:t>ant à la catégorie du véhicule ou de</w:t>
      </w:r>
      <w:bookmarkStart w:id="3" w:name="page13"/>
      <w:bookmarkEnd w:id="3"/>
      <w:r w:rsidR="003749CA" w:rsidRPr="00641FA5">
        <w:rPr>
          <w:rFonts w:ascii="Roboto" w:hAnsi="Roboto" w:cs="Calibri"/>
          <w:b/>
          <w:bCs/>
        </w:rPr>
        <w:t xml:space="preserve"> </w:t>
      </w:r>
      <w:r w:rsidRPr="00641FA5">
        <w:rPr>
          <w:rFonts w:ascii="Roboto" w:hAnsi="Roboto" w:cs="Calibri"/>
          <w:b/>
          <w:bCs/>
        </w:rPr>
        <w:t>l'engin qu'il conduit.</w:t>
      </w:r>
      <w:r w:rsidR="00752545" w:rsidRPr="00641FA5">
        <w:rPr>
          <w:rFonts w:ascii="Roboto" w:hAnsi="Roboto" w:cs="Calibri"/>
          <w:b/>
          <w:bCs/>
        </w:rPr>
        <w:t xml:space="preserve"> </w:t>
      </w:r>
      <w:r w:rsidR="005B1F47" w:rsidRPr="00065130">
        <w:rPr>
          <w:rFonts w:ascii="Roboto" w:hAnsi="Roboto" w:cs="Calibri"/>
        </w:rPr>
        <w:t xml:space="preserve">En outre, la conduite de ces engins </w:t>
      </w:r>
      <w:r w:rsidR="002151BA" w:rsidRPr="00065130">
        <w:rPr>
          <w:rFonts w:ascii="Roboto" w:hAnsi="Roboto" w:cs="Calibri"/>
        </w:rPr>
        <w:t>nécessite la délivrance d’une autorisation de conduite par l’autorité territoriale.</w:t>
      </w:r>
      <w:r w:rsidR="00EE3373" w:rsidRPr="00065130">
        <w:rPr>
          <w:rFonts w:ascii="Roboto" w:hAnsi="Roboto" w:cs="Calibri"/>
        </w:rPr>
        <w:t xml:space="preserve"> Cette autorisation doit être formalisée pour chaque agent et chaque engin, après obtention </w:t>
      </w:r>
      <w:r w:rsidR="00C32F8D" w:rsidRPr="00065130">
        <w:rPr>
          <w:rFonts w:ascii="Roboto" w:hAnsi="Roboto" w:cs="Calibri"/>
        </w:rPr>
        <w:t>d’un avis médical favorable, et après avoir passé une formation à la conduite en sécurité, avec test de conduite et contrôle de connaissances (exemple : CACES). L’autorisation de conduite doit être renouvelée à chaque changement d’autorité territoriale et/ou à la fin de la validité de la formation.</w:t>
      </w:r>
      <w:r w:rsidR="002151BA" w:rsidRPr="00065130">
        <w:rPr>
          <w:rFonts w:ascii="Roboto" w:hAnsi="Roboto" w:cs="Calibri"/>
        </w:rPr>
        <w:t xml:space="preserve"> </w:t>
      </w:r>
    </w:p>
    <w:p w14:paraId="7805E6E0" w14:textId="77777777" w:rsidR="00752545" w:rsidRPr="00065130" w:rsidRDefault="003749CA" w:rsidP="00752545">
      <w:pPr>
        <w:spacing w:line="276" w:lineRule="auto"/>
        <w:ind w:right="67"/>
        <w:jc w:val="both"/>
        <w:rPr>
          <w:rFonts w:ascii="Roboto" w:hAnsi="Roboto" w:cs="Calibri"/>
          <w:color w:val="558ED5"/>
        </w:rPr>
      </w:pPr>
      <w:r w:rsidRPr="00065130">
        <w:rPr>
          <w:rFonts w:ascii="Roboto" w:hAnsi="Roboto" w:cs="Calibri"/>
        </w:rPr>
        <w:t>Un</w:t>
      </w:r>
      <w:r w:rsidR="001454EC" w:rsidRPr="00065130">
        <w:rPr>
          <w:rFonts w:ascii="Roboto" w:hAnsi="Roboto" w:cs="Calibri"/>
        </w:rPr>
        <w:t xml:space="preserve"> carnet de bord </w:t>
      </w:r>
      <w:r w:rsidRPr="00065130">
        <w:rPr>
          <w:rFonts w:ascii="Roboto" w:hAnsi="Roboto" w:cs="Calibri"/>
        </w:rPr>
        <w:t>devra être</w:t>
      </w:r>
      <w:r w:rsidR="001454EC" w:rsidRPr="00065130">
        <w:rPr>
          <w:rFonts w:ascii="Roboto" w:hAnsi="Roboto" w:cs="Calibri"/>
        </w:rPr>
        <w:t xml:space="preserve"> complété à chaque déplacement</w:t>
      </w:r>
      <w:r w:rsidR="001454EC" w:rsidRPr="00065130">
        <w:rPr>
          <w:rFonts w:ascii="Roboto" w:hAnsi="Roboto" w:cs="Calibri"/>
          <w:color w:val="558ED5"/>
        </w:rPr>
        <w:t>.</w:t>
      </w:r>
    </w:p>
    <w:p w14:paraId="157721D4" w14:textId="77777777" w:rsidR="00D65C20" w:rsidRPr="00065130" w:rsidRDefault="001454EC" w:rsidP="00D65C20">
      <w:pPr>
        <w:tabs>
          <w:tab w:val="left" w:pos="8320"/>
        </w:tabs>
        <w:spacing w:line="276" w:lineRule="auto"/>
        <w:ind w:right="67"/>
        <w:jc w:val="both"/>
        <w:rPr>
          <w:rFonts w:ascii="Roboto" w:hAnsi="Roboto" w:cs="Calibri"/>
        </w:rPr>
      </w:pPr>
      <w:r w:rsidRPr="00065130">
        <w:rPr>
          <w:rFonts w:ascii="Roboto" w:hAnsi="Roboto" w:cs="Calibri"/>
        </w:rPr>
        <w:t>Lorsqu’un agent fait l’objet d’un retrait de permis, il doit en informer son responsable hiérarchique.</w:t>
      </w:r>
      <w:r w:rsidR="000E71CC" w:rsidRPr="00065130">
        <w:rPr>
          <w:rFonts w:ascii="Roboto" w:hAnsi="Roboto" w:cs="Calibri"/>
        </w:rPr>
        <w:t xml:space="preserve"> </w:t>
      </w:r>
      <w:r w:rsidR="00D65C20" w:rsidRPr="00065130">
        <w:rPr>
          <w:rFonts w:ascii="Roboto" w:hAnsi="Roboto" w:cs="Calibri"/>
        </w:rPr>
        <w:t xml:space="preserve">La conduite d’un véhicule sans permis de conduite peut justifier une sanction disciplinaire. </w:t>
      </w:r>
    </w:p>
    <w:p w14:paraId="16597EA3" w14:textId="77777777" w:rsidR="001454EC" w:rsidRPr="00065130" w:rsidRDefault="00D65C20" w:rsidP="00D65C20">
      <w:pPr>
        <w:tabs>
          <w:tab w:val="left" w:pos="8320"/>
        </w:tabs>
        <w:spacing w:line="276" w:lineRule="auto"/>
        <w:ind w:right="67"/>
        <w:jc w:val="both"/>
        <w:rPr>
          <w:rFonts w:ascii="Roboto" w:eastAsia="Times New Roman" w:hAnsi="Roboto" w:cs="Calibri"/>
        </w:rPr>
      </w:pPr>
      <w:r w:rsidRPr="00065130">
        <w:rPr>
          <w:rFonts w:ascii="Roboto" w:hAnsi="Roboto" w:cs="Calibri"/>
        </w:rPr>
        <w:t xml:space="preserve">Au titre de son obligation de protection et de sécurité, l’employeur peut demander un justificatif à tout moment. </w:t>
      </w:r>
    </w:p>
    <w:p w14:paraId="025BE4AC" w14:textId="77777777" w:rsidR="004C46C0" w:rsidRDefault="004C46C0" w:rsidP="004C46C0">
      <w:pPr>
        <w:spacing w:line="276" w:lineRule="auto"/>
        <w:rPr>
          <w:rFonts w:eastAsia="Times New Roman" w:cs="Calibri"/>
          <w:color w:val="548DD4"/>
          <w:sz w:val="22"/>
          <w:szCs w:val="22"/>
          <w:u w:val="single"/>
        </w:rPr>
      </w:pPr>
    </w:p>
    <w:p w14:paraId="1A604978" w14:textId="77777777" w:rsidR="001637FF" w:rsidRPr="001637FF" w:rsidRDefault="001637FF" w:rsidP="001637FF">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 xml:space="preserve">34 </w:t>
      </w:r>
      <w:r w:rsidRPr="005E043C">
        <w:rPr>
          <w:rFonts w:ascii="Calibri" w:hAnsi="Calibri" w:cs="Calibri"/>
        </w:rPr>
        <w:t xml:space="preserve">: </w:t>
      </w:r>
      <w:r>
        <w:rPr>
          <w:rFonts w:ascii="Calibri" w:hAnsi="Calibri" w:cs="Calibri"/>
        </w:rPr>
        <w:t>VÉHICULE PERSONNEL</w:t>
      </w:r>
    </w:p>
    <w:p w14:paraId="7AEF2FCC" w14:textId="77777777" w:rsidR="001913C7" w:rsidRPr="00065130" w:rsidRDefault="001913C7" w:rsidP="001913C7">
      <w:pPr>
        <w:numPr>
          <w:ilvl w:val="0"/>
          <w:numId w:val="4"/>
        </w:numPr>
        <w:spacing w:line="276" w:lineRule="auto"/>
        <w:ind w:left="426" w:right="67"/>
        <w:jc w:val="both"/>
        <w:rPr>
          <w:rFonts w:ascii="Roboto" w:hAnsi="Roboto" w:cs="Calibri"/>
          <w:i/>
          <w:color w:val="44546A"/>
        </w:rPr>
      </w:pPr>
      <w:r w:rsidRPr="00065130">
        <w:rPr>
          <w:rFonts w:ascii="Roboto" w:hAnsi="Roboto" w:cs="Calibri"/>
          <w:b/>
          <w:i/>
          <w:color w:val="548DD4"/>
        </w:rPr>
        <w:t>(Le cas échéant) Délibération n° ...................................... en date du ...................................... relative à la prise en charge des frais de déplacement</w:t>
      </w:r>
    </w:p>
    <w:p w14:paraId="4509A696" w14:textId="77777777" w:rsidR="001913C7" w:rsidRPr="00065130" w:rsidRDefault="001913C7" w:rsidP="00752545">
      <w:pPr>
        <w:spacing w:line="276" w:lineRule="auto"/>
        <w:ind w:right="67"/>
        <w:jc w:val="both"/>
        <w:rPr>
          <w:rFonts w:ascii="Roboto" w:hAnsi="Roboto" w:cs="Calibri"/>
        </w:rPr>
      </w:pPr>
    </w:p>
    <w:p w14:paraId="1E489D8A" w14:textId="77777777" w:rsidR="001454EC" w:rsidRPr="00065130" w:rsidRDefault="001454EC" w:rsidP="00752545">
      <w:pPr>
        <w:spacing w:line="276" w:lineRule="auto"/>
        <w:ind w:right="67"/>
        <w:jc w:val="both"/>
        <w:rPr>
          <w:rFonts w:ascii="Roboto" w:eastAsia="Times New Roman" w:hAnsi="Roboto" w:cs="Calibri"/>
        </w:rPr>
      </w:pPr>
      <w:r w:rsidRPr="00065130">
        <w:rPr>
          <w:rFonts w:ascii="Roboto" w:hAnsi="Roboto" w:cs="Calibri"/>
        </w:rPr>
        <w:t>Le véhicule personnel peut être utilisé en cas d'absence ou d'indisponibilité de véhicule de s</w:t>
      </w:r>
      <w:r w:rsidR="002E30B3" w:rsidRPr="00065130">
        <w:rPr>
          <w:rFonts w:ascii="Roboto" w:hAnsi="Roboto" w:cs="Calibri"/>
        </w:rPr>
        <w:t xml:space="preserve">ervice. Une </w:t>
      </w:r>
      <w:r w:rsidRPr="00065130">
        <w:rPr>
          <w:rFonts w:ascii="Roboto" w:hAnsi="Roboto" w:cs="Calibri"/>
        </w:rPr>
        <w:t>autorisation doit être délivré</w:t>
      </w:r>
      <w:r w:rsidR="002E30B3" w:rsidRPr="00065130">
        <w:rPr>
          <w:rFonts w:ascii="Roboto" w:hAnsi="Roboto" w:cs="Calibri"/>
        </w:rPr>
        <w:t>e en ce sens</w:t>
      </w:r>
      <w:r w:rsidRPr="00065130">
        <w:rPr>
          <w:rFonts w:ascii="Roboto" w:hAnsi="Roboto" w:cs="Calibri"/>
        </w:rPr>
        <w:t xml:space="preserve"> par l'autorité </w:t>
      </w:r>
      <w:r w:rsidR="002E30B3" w:rsidRPr="00065130">
        <w:rPr>
          <w:rFonts w:ascii="Roboto" w:hAnsi="Roboto" w:cs="Calibri"/>
        </w:rPr>
        <w:t xml:space="preserve">territoriale </w:t>
      </w:r>
      <w:r w:rsidRPr="00065130">
        <w:rPr>
          <w:rFonts w:ascii="Roboto" w:hAnsi="Roboto" w:cs="Calibri"/>
        </w:rPr>
        <w:t>ou son délégataire.</w:t>
      </w:r>
    </w:p>
    <w:p w14:paraId="62D070D3" w14:textId="77777777" w:rsidR="001454EC" w:rsidRPr="00065130" w:rsidRDefault="001454EC" w:rsidP="00012536">
      <w:pPr>
        <w:spacing w:line="276" w:lineRule="auto"/>
        <w:ind w:right="67"/>
        <w:jc w:val="both"/>
        <w:rPr>
          <w:rFonts w:ascii="Roboto" w:hAnsi="Roboto" w:cs="Calibri"/>
        </w:rPr>
      </w:pPr>
      <w:r w:rsidRPr="00065130">
        <w:rPr>
          <w:rFonts w:ascii="Roboto" w:hAnsi="Roboto" w:cs="Calibri"/>
        </w:rPr>
        <w:t xml:space="preserve">L'agent devra avoir souscrit une police d'assurance garantissant d'une manière illimitée sa responsabilité personnelle aux termes des articles </w:t>
      </w:r>
      <w:r w:rsidR="00752545" w:rsidRPr="00065130">
        <w:rPr>
          <w:rFonts w:ascii="Roboto" w:hAnsi="Roboto" w:cs="Calibri"/>
        </w:rPr>
        <w:t xml:space="preserve">1240, 1241 et 1242 </w:t>
      </w:r>
      <w:r w:rsidRPr="00065130">
        <w:rPr>
          <w:rFonts w:ascii="Roboto" w:hAnsi="Roboto" w:cs="Calibri"/>
        </w:rPr>
        <w:t>du Code Civil ainsi que la responsabilité de la collectivité</w:t>
      </w:r>
      <w:r w:rsidR="00456A5F" w:rsidRPr="00065130">
        <w:rPr>
          <w:rFonts w:ascii="Roboto" w:hAnsi="Roboto" w:cs="Calibri"/>
        </w:rPr>
        <w:t xml:space="preserve"> </w:t>
      </w:r>
      <w:r w:rsidR="00456A5F" w:rsidRPr="00065130">
        <w:rPr>
          <w:rFonts w:ascii="Roboto" w:hAnsi="Roboto" w:cs="Calibri"/>
          <w:b/>
          <w:i/>
          <w:color w:val="ED7D31"/>
        </w:rPr>
        <w:t>(ou de l’établissement public)</w:t>
      </w:r>
      <w:r w:rsidRPr="00065130">
        <w:rPr>
          <w:rFonts w:ascii="Roboto" w:hAnsi="Roboto" w:cs="Calibri"/>
        </w:rPr>
        <w:t>, y compris le cas o</w:t>
      </w:r>
      <w:r w:rsidR="000E71CC" w:rsidRPr="00065130">
        <w:rPr>
          <w:rFonts w:ascii="Roboto" w:hAnsi="Roboto" w:cs="Calibri"/>
        </w:rPr>
        <w:t>ù</w:t>
      </w:r>
      <w:r w:rsidRPr="00065130">
        <w:rPr>
          <w:rFonts w:ascii="Roboto" w:hAnsi="Roboto" w:cs="Calibri"/>
        </w:rPr>
        <w:t xml:space="preserve"> celle-ci est engagée vis-à-vis des personnes transportées.</w:t>
      </w:r>
      <w:r w:rsidR="00012536" w:rsidRPr="00065130">
        <w:rPr>
          <w:rFonts w:ascii="Roboto" w:hAnsi="Roboto" w:cs="Calibri"/>
        </w:rPr>
        <w:t xml:space="preserve"> </w:t>
      </w:r>
      <w:r w:rsidRPr="00065130">
        <w:rPr>
          <w:rFonts w:ascii="Roboto" w:hAnsi="Roboto" w:cs="Calibri"/>
        </w:rPr>
        <w:t>La police doit aussi comprendre l'assurance contentieuse.</w:t>
      </w:r>
    </w:p>
    <w:p w14:paraId="7185499B" w14:textId="77777777" w:rsidR="000B1CEB" w:rsidRPr="00065130" w:rsidRDefault="001454EC" w:rsidP="00752545">
      <w:pPr>
        <w:spacing w:line="276" w:lineRule="auto"/>
        <w:ind w:right="67"/>
        <w:jc w:val="both"/>
        <w:rPr>
          <w:rFonts w:ascii="Roboto" w:hAnsi="Roboto" w:cs="Calibri"/>
        </w:rPr>
      </w:pPr>
      <w:r w:rsidRPr="00065130">
        <w:rPr>
          <w:rFonts w:ascii="Roboto" w:hAnsi="Roboto" w:cs="Calibri"/>
        </w:rPr>
        <w:t>Dès lors que les agents utilisent leur véhicule personnel pour les besoins du service, ils sont remboursés des frais occasionnés par leur utilisation dans le cadre des dispositions prévues par l'arrêté en vigueur. L'agent devra fournir les justificatifs (tickets de péage, frais de parking</w:t>
      </w:r>
      <w:r w:rsidR="00012536" w:rsidRPr="00065130">
        <w:rPr>
          <w:rFonts w:ascii="Roboto" w:hAnsi="Roboto" w:cs="Calibri"/>
        </w:rPr>
        <w:t>, etc.</w:t>
      </w:r>
      <w:r w:rsidRPr="00065130">
        <w:rPr>
          <w:rFonts w:ascii="Roboto" w:hAnsi="Roboto" w:cs="Calibri"/>
        </w:rPr>
        <w:t>).</w:t>
      </w:r>
    </w:p>
    <w:p w14:paraId="2165C249" w14:textId="77777777" w:rsidR="00A3245F" w:rsidRDefault="00A3245F" w:rsidP="00752545">
      <w:pPr>
        <w:spacing w:line="276" w:lineRule="auto"/>
        <w:ind w:right="67"/>
        <w:jc w:val="both"/>
        <w:rPr>
          <w:rFonts w:cs="Calibri"/>
          <w:sz w:val="22"/>
          <w:szCs w:val="22"/>
        </w:rPr>
      </w:pPr>
    </w:p>
    <w:p w14:paraId="57DB317A" w14:textId="77777777" w:rsidR="004C46C0" w:rsidRDefault="004C46C0" w:rsidP="004C46C0">
      <w:pPr>
        <w:spacing w:line="276" w:lineRule="auto"/>
        <w:rPr>
          <w:rFonts w:eastAsia="Times New Roman" w:cs="Calibri"/>
          <w:color w:val="548DD4"/>
          <w:sz w:val="22"/>
          <w:szCs w:val="22"/>
          <w:u w:val="single"/>
        </w:rPr>
      </w:pPr>
    </w:p>
    <w:p w14:paraId="0F05EFB0" w14:textId="77777777" w:rsidR="001637FF" w:rsidRPr="009F459A" w:rsidRDefault="001637FF" w:rsidP="009F459A">
      <w:pPr>
        <w:pStyle w:val="Titre1"/>
        <w:spacing w:line="216" w:lineRule="auto"/>
        <w:rPr>
          <w:rFonts w:ascii="Calibri" w:hAnsi="Calibri" w:cs="Calibri"/>
        </w:rPr>
      </w:pPr>
      <w:r w:rsidRPr="005E043C">
        <w:rPr>
          <w:rFonts w:ascii="Calibri" w:hAnsi="Calibri" w:cs="Calibri"/>
        </w:rPr>
        <w:t xml:space="preserve">ARTICLE </w:t>
      </w:r>
      <w:r>
        <w:rPr>
          <w:rFonts w:ascii="Calibri" w:hAnsi="Calibri" w:cs="Calibri"/>
        </w:rPr>
        <w:t xml:space="preserve">35 </w:t>
      </w:r>
      <w:r w:rsidRPr="005E043C">
        <w:rPr>
          <w:rFonts w:ascii="Calibri" w:hAnsi="Calibri" w:cs="Calibri"/>
        </w:rPr>
        <w:t xml:space="preserve">: </w:t>
      </w:r>
      <w:r>
        <w:rPr>
          <w:rFonts w:ascii="Calibri" w:hAnsi="Calibri" w:cs="Calibri"/>
        </w:rPr>
        <w:t xml:space="preserve">RÈGLES D’UTILISATION DU MATÉRIEL PROFESSIONNEL </w:t>
      </w:r>
    </w:p>
    <w:p w14:paraId="71C8E8A9" w14:textId="77777777" w:rsidR="001454EC" w:rsidRPr="00065130" w:rsidRDefault="001454EC" w:rsidP="00012536">
      <w:pPr>
        <w:spacing w:line="276" w:lineRule="auto"/>
        <w:ind w:right="67"/>
        <w:jc w:val="both"/>
        <w:rPr>
          <w:rFonts w:ascii="Roboto" w:eastAsia="Times New Roman" w:hAnsi="Roboto" w:cs="Calibri"/>
        </w:rPr>
      </w:pPr>
      <w:r w:rsidRPr="00065130">
        <w:rPr>
          <w:rFonts w:ascii="Roboto" w:hAnsi="Roboto" w:cs="Calibri"/>
        </w:rPr>
        <w:t>Chaque agent est tenu de conserver en bon état le matériel qui lui est confié en vue de l'exécution de son travail. Il devra être formé pour l'utilisation de ces matériels et se conformer aux notices élaborées à cette fin.</w:t>
      </w:r>
    </w:p>
    <w:p w14:paraId="43927E4D" w14:textId="77777777" w:rsidR="001454EC" w:rsidRPr="00065130" w:rsidRDefault="001454EC" w:rsidP="001637FF">
      <w:pPr>
        <w:spacing w:line="276" w:lineRule="auto"/>
        <w:ind w:right="67"/>
        <w:jc w:val="both"/>
        <w:rPr>
          <w:rFonts w:ascii="Roboto" w:eastAsia="Times New Roman" w:hAnsi="Roboto" w:cs="Calibri"/>
        </w:rPr>
      </w:pPr>
      <w:r w:rsidRPr="00065130">
        <w:rPr>
          <w:rFonts w:ascii="Roboto" w:hAnsi="Roboto" w:cs="Calibri"/>
        </w:rPr>
        <w:t>Les agents sont tenus d'informer la personne responsable désignée à cet effet</w:t>
      </w:r>
      <w:r w:rsidR="007523A8" w:rsidRPr="00065130">
        <w:rPr>
          <w:rFonts w:ascii="Roboto" w:hAnsi="Roboto" w:cs="Calibri"/>
        </w:rPr>
        <w:t xml:space="preserve"> </w:t>
      </w:r>
      <w:r w:rsidR="007523A8" w:rsidRPr="00065130">
        <w:rPr>
          <w:rFonts w:ascii="Roboto" w:hAnsi="Roboto" w:cs="Calibri"/>
          <w:color w:val="5F497A"/>
          <w:kern w:val="20"/>
        </w:rPr>
        <w:t>......................................</w:t>
      </w:r>
      <w:r w:rsidR="005C205A" w:rsidRPr="00065130">
        <w:rPr>
          <w:rFonts w:ascii="Roboto" w:hAnsi="Roboto" w:cs="Calibri"/>
        </w:rPr>
        <w:t xml:space="preserve"> </w:t>
      </w:r>
      <w:r w:rsidR="005C205A" w:rsidRPr="00065130">
        <w:rPr>
          <w:rFonts w:ascii="Roboto" w:hAnsi="Roboto" w:cs="Calibri"/>
          <w:b/>
          <w:i/>
          <w:color w:val="4F81BD"/>
        </w:rPr>
        <w:t>(préciser le poste concerné)</w:t>
      </w:r>
      <w:r w:rsidRPr="00065130">
        <w:rPr>
          <w:rFonts w:ascii="Roboto" w:hAnsi="Roboto" w:cs="Calibri"/>
          <w:i/>
        </w:rPr>
        <w:t xml:space="preserve"> </w:t>
      </w:r>
      <w:r w:rsidRPr="00065130">
        <w:rPr>
          <w:rFonts w:ascii="Roboto" w:hAnsi="Roboto" w:cs="Calibri"/>
        </w:rPr>
        <w:t>des défaillances ou anomalies constatées au cours de l'utilisation du matériel.</w:t>
      </w:r>
    </w:p>
    <w:p w14:paraId="660420D1" w14:textId="77777777" w:rsidR="002664FA" w:rsidRPr="00065130" w:rsidRDefault="001454EC" w:rsidP="00012536">
      <w:pPr>
        <w:spacing w:line="276" w:lineRule="auto"/>
        <w:ind w:right="67"/>
        <w:jc w:val="both"/>
        <w:rPr>
          <w:rFonts w:ascii="Roboto" w:hAnsi="Roboto" w:cs="Calibri"/>
        </w:rPr>
      </w:pPr>
      <w:r w:rsidRPr="00065130">
        <w:rPr>
          <w:rFonts w:ascii="Roboto" w:hAnsi="Roboto" w:cs="Calibri"/>
        </w:rPr>
        <w:lastRenderedPageBreak/>
        <w:t>Il est interdit, sans y être habi</w:t>
      </w:r>
      <w:r w:rsidR="005C205A" w:rsidRPr="00065130">
        <w:rPr>
          <w:rFonts w:ascii="Roboto" w:hAnsi="Roboto" w:cs="Calibri"/>
        </w:rPr>
        <w:t>lité et autorisé, d'apporter de</w:t>
      </w:r>
      <w:r w:rsidRPr="00065130">
        <w:rPr>
          <w:rFonts w:ascii="Roboto" w:hAnsi="Roboto" w:cs="Calibri"/>
        </w:rPr>
        <w:t>s modifications ou même de faire des réparations sans l'avis des services compétents en raison des dangers qui peuvent résulter de travaux incontrôlés et non homologués</w:t>
      </w:r>
      <w:r w:rsidR="00EC52CE" w:rsidRPr="00065130">
        <w:rPr>
          <w:rFonts w:ascii="Roboto" w:hAnsi="Roboto" w:cs="Calibri"/>
        </w:rPr>
        <w:t>, de même qu’il est interdit, sans autorisation préalable formalisée, d’apporter et d’utiliser son matériel personnel.</w:t>
      </w:r>
    </w:p>
    <w:p w14:paraId="476BF1C1" w14:textId="77777777" w:rsidR="00672673" w:rsidRPr="00065130" w:rsidRDefault="00672673" w:rsidP="00672673">
      <w:pPr>
        <w:spacing w:line="276" w:lineRule="auto"/>
        <w:ind w:right="67"/>
        <w:jc w:val="both"/>
        <w:rPr>
          <w:rFonts w:ascii="Roboto" w:hAnsi="Roboto" w:cs="Calibri"/>
          <w:b/>
          <w:i/>
          <w:color w:val="548DD4"/>
        </w:rPr>
      </w:pPr>
      <w:r w:rsidRPr="00065130">
        <w:rPr>
          <w:rFonts w:ascii="Roboto" w:hAnsi="Roboto" w:cs="Calibri"/>
          <w:b/>
          <w:i/>
          <w:color w:val="548DD4"/>
        </w:rPr>
        <w:t>(Le cas échéant) Concernant l’utilisation du matériel informatique, il y a lieu de se référer à la charte informatique.</w:t>
      </w:r>
    </w:p>
    <w:p w14:paraId="13264E4F" w14:textId="77777777" w:rsidR="00895540" w:rsidRPr="00065130" w:rsidRDefault="00895540" w:rsidP="00672673">
      <w:pPr>
        <w:spacing w:line="276" w:lineRule="auto"/>
        <w:ind w:right="67"/>
        <w:jc w:val="both"/>
        <w:rPr>
          <w:rFonts w:ascii="Roboto" w:hAnsi="Roboto" w:cs="Calibri"/>
          <w:b/>
          <w:i/>
          <w:color w:val="548DD4"/>
        </w:rPr>
      </w:pPr>
    </w:p>
    <w:p w14:paraId="3F96F455" w14:textId="77777777" w:rsidR="00895540" w:rsidRPr="00065130" w:rsidRDefault="00895540" w:rsidP="00672673">
      <w:pPr>
        <w:spacing w:line="276" w:lineRule="auto"/>
        <w:ind w:right="67"/>
        <w:jc w:val="both"/>
        <w:rPr>
          <w:rFonts w:ascii="Roboto" w:hAnsi="Roboto" w:cs="Calibri"/>
          <w:b/>
          <w:i/>
          <w:color w:val="548DD4"/>
        </w:rPr>
      </w:pPr>
    </w:p>
    <w:p w14:paraId="1D282D3C" w14:textId="77777777" w:rsidR="00CB5D91" w:rsidRPr="00065130" w:rsidRDefault="00CB5D91" w:rsidP="00CB5D91">
      <w:pPr>
        <w:spacing w:line="276" w:lineRule="auto"/>
        <w:ind w:right="67"/>
        <w:jc w:val="both"/>
        <w:rPr>
          <w:rFonts w:ascii="Roboto" w:hAnsi="Roboto" w:cs="Calibri"/>
          <w:i/>
          <w:color w:val="44546A"/>
        </w:rPr>
      </w:pPr>
      <w:r w:rsidRPr="00065130">
        <w:rPr>
          <w:rFonts w:ascii="Roboto" w:hAnsi="Roboto" w:cs="Calibri"/>
          <w:i/>
          <w:color w:val="44546A"/>
        </w:rPr>
        <w:br w:type="page"/>
      </w:r>
    </w:p>
    <w:p w14:paraId="295C0DCC" w14:textId="77777777" w:rsidR="00A3245F" w:rsidRDefault="00A3245F" w:rsidP="00CB5D91">
      <w:pPr>
        <w:spacing w:line="276" w:lineRule="auto"/>
        <w:ind w:right="67"/>
        <w:jc w:val="both"/>
      </w:pPr>
    </w:p>
    <w:p w14:paraId="4B8A0B06" w14:textId="77777777" w:rsidR="00895540" w:rsidRDefault="00895540" w:rsidP="001B01CE">
      <w:pPr>
        <w:spacing w:line="276" w:lineRule="auto"/>
        <w:ind w:right="67"/>
        <w:jc w:val="both"/>
        <w:rPr>
          <w:rFonts w:cs="Calibri"/>
          <w:sz w:val="22"/>
          <w:szCs w:val="22"/>
        </w:rPr>
      </w:pPr>
    </w:p>
    <w:p w14:paraId="09D5BCB3" w14:textId="77777777" w:rsidR="00895540" w:rsidRDefault="00895540" w:rsidP="001B01CE">
      <w:pPr>
        <w:spacing w:line="276" w:lineRule="auto"/>
        <w:ind w:right="67"/>
        <w:jc w:val="both"/>
        <w:rPr>
          <w:rFonts w:cs="Calibri"/>
          <w:sz w:val="22"/>
          <w:szCs w:val="22"/>
        </w:rPr>
      </w:pPr>
    </w:p>
    <w:tbl>
      <w:tblPr>
        <w:tblpPr w:leftFromText="141" w:rightFromText="141" w:vertAnchor="text" w:horzAnchor="margin" w:tblpY="50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895540" w:rsidRPr="001D443F" w14:paraId="35563058" w14:textId="77777777" w:rsidTr="00895540">
        <w:tc>
          <w:tcPr>
            <w:tcW w:w="9563" w:type="dxa"/>
          </w:tcPr>
          <w:p w14:paraId="67B4D87F" w14:textId="77777777" w:rsidR="00895540" w:rsidRPr="001D443F" w:rsidRDefault="00895540" w:rsidP="00895540">
            <w:pPr>
              <w:spacing w:line="192" w:lineRule="auto"/>
              <w:jc w:val="center"/>
              <w:rPr>
                <w:rFonts w:cs="Calibri"/>
                <w:b/>
                <w:smallCaps/>
                <w:color w:val="44546A"/>
                <w:sz w:val="36"/>
                <w:szCs w:val="36"/>
              </w:rPr>
            </w:pPr>
          </w:p>
          <w:p w14:paraId="1FE26631" w14:textId="77777777" w:rsidR="00895540" w:rsidRPr="000C4F2C" w:rsidRDefault="00895540" w:rsidP="00895540">
            <w:pPr>
              <w:spacing w:line="192" w:lineRule="auto"/>
              <w:jc w:val="center"/>
              <w:rPr>
                <w:rFonts w:cs="Calibri"/>
                <w:b/>
                <w:smallCaps/>
                <w:color w:val="ED7D31"/>
                <w:sz w:val="40"/>
                <w:szCs w:val="40"/>
              </w:rPr>
            </w:pPr>
            <w:r>
              <w:rPr>
                <w:rFonts w:cs="Calibri"/>
                <w:b/>
                <w:smallCaps/>
                <w:color w:val="44546A"/>
                <w:sz w:val="40"/>
                <w:szCs w:val="40"/>
              </w:rPr>
              <w:t>PARTIE 2 –</w:t>
            </w:r>
            <w:r w:rsidRPr="001D443F">
              <w:rPr>
                <w:rFonts w:cs="Calibri"/>
                <w:b/>
                <w:smallCaps/>
                <w:color w:val="44546A"/>
                <w:sz w:val="40"/>
                <w:szCs w:val="40"/>
              </w:rPr>
              <w:t xml:space="preserve"> </w:t>
            </w:r>
            <w:r>
              <w:rPr>
                <w:rFonts w:cs="Calibri"/>
                <w:b/>
                <w:smallCaps/>
                <w:color w:val="44546A"/>
                <w:sz w:val="40"/>
                <w:szCs w:val="40"/>
              </w:rPr>
              <w:t xml:space="preserve">RÈGLES DE VIE DANS LA COLLECTIVITÉ </w:t>
            </w:r>
            <w:r w:rsidRPr="000C4F2C">
              <w:rPr>
                <w:rFonts w:cs="Calibri"/>
                <w:b/>
                <w:color w:val="ED7D31"/>
                <w:sz w:val="40"/>
                <w:szCs w:val="40"/>
              </w:rPr>
              <w:t>(OU L’ÉTABLISSEMENT PUBLIC)</w:t>
            </w:r>
          </w:p>
          <w:p w14:paraId="4B772869" w14:textId="77777777" w:rsidR="00895540" w:rsidRPr="001D443F" w:rsidRDefault="00895540" w:rsidP="00895540">
            <w:pPr>
              <w:spacing w:line="192" w:lineRule="auto"/>
              <w:jc w:val="center"/>
              <w:rPr>
                <w:rFonts w:eastAsia="Times New Roman" w:cs="Calibri"/>
                <w:smallCaps/>
                <w:color w:val="44546A"/>
                <w:sz w:val="36"/>
                <w:szCs w:val="36"/>
              </w:rPr>
            </w:pPr>
          </w:p>
        </w:tc>
      </w:tr>
    </w:tbl>
    <w:p w14:paraId="46895E89" w14:textId="77777777" w:rsidR="00895540" w:rsidRPr="00065130" w:rsidRDefault="00895540" w:rsidP="001B01CE">
      <w:pPr>
        <w:spacing w:line="276" w:lineRule="auto"/>
        <w:ind w:right="67"/>
        <w:jc w:val="both"/>
        <w:rPr>
          <w:rFonts w:ascii="Roboto" w:hAnsi="Roboto" w:cs="Calibri"/>
        </w:rPr>
      </w:pPr>
      <w:r>
        <w:rPr>
          <w:rFonts w:cs="Calibri"/>
          <w:sz w:val="22"/>
          <w:szCs w:val="22"/>
        </w:rPr>
        <w:br w:type="page"/>
      </w:r>
    </w:p>
    <w:p w14:paraId="1EFC7AF3" w14:textId="77777777" w:rsidR="001454EC" w:rsidRPr="00065130" w:rsidRDefault="001454EC" w:rsidP="001B01CE">
      <w:pPr>
        <w:spacing w:line="276" w:lineRule="auto"/>
        <w:ind w:right="67"/>
        <w:jc w:val="both"/>
        <w:rPr>
          <w:rFonts w:ascii="Roboto" w:eastAsia="Times New Roman" w:hAnsi="Roboto" w:cs="Calibri"/>
        </w:rPr>
      </w:pPr>
      <w:r w:rsidRPr="00065130">
        <w:rPr>
          <w:rFonts w:ascii="Roboto" w:hAnsi="Roboto" w:cs="Calibri"/>
        </w:rPr>
        <w:t>Les agents ont une mission de service public qui vise à servir l'intérêt général. Cela implique que l</w:t>
      </w:r>
      <w:r w:rsidR="005C5DA9" w:rsidRPr="00065130">
        <w:rPr>
          <w:rFonts w:ascii="Roboto" w:hAnsi="Roboto" w:cs="Calibri"/>
        </w:rPr>
        <w:t xml:space="preserve">es </w:t>
      </w:r>
      <w:r w:rsidRPr="00065130">
        <w:rPr>
          <w:rFonts w:ascii="Roboto" w:hAnsi="Roboto" w:cs="Calibri"/>
        </w:rPr>
        <w:t>agent</w:t>
      </w:r>
      <w:r w:rsidR="005C5DA9" w:rsidRPr="00065130">
        <w:rPr>
          <w:rFonts w:ascii="Roboto" w:hAnsi="Roboto" w:cs="Calibri"/>
        </w:rPr>
        <w:t>s</w:t>
      </w:r>
      <w:r w:rsidRPr="00065130">
        <w:rPr>
          <w:rFonts w:ascii="Roboto" w:hAnsi="Roboto" w:cs="Calibri"/>
        </w:rPr>
        <w:t xml:space="preserve"> </w:t>
      </w:r>
      <w:r w:rsidR="005C5DA9" w:rsidRPr="00065130">
        <w:rPr>
          <w:rFonts w:ascii="Roboto" w:hAnsi="Roboto" w:cs="Calibri"/>
        </w:rPr>
        <w:t>ont</w:t>
      </w:r>
      <w:r w:rsidRPr="00065130">
        <w:rPr>
          <w:rFonts w:ascii="Roboto" w:hAnsi="Roboto" w:cs="Calibri"/>
        </w:rPr>
        <w:t xml:space="preserve"> des </w:t>
      </w:r>
      <w:r w:rsidR="00D56C1A" w:rsidRPr="00065130">
        <w:rPr>
          <w:rFonts w:ascii="Roboto" w:hAnsi="Roboto" w:cs="Calibri"/>
        </w:rPr>
        <w:t xml:space="preserve">obligations </w:t>
      </w:r>
      <w:r w:rsidRPr="00065130">
        <w:rPr>
          <w:rFonts w:ascii="Roboto" w:hAnsi="Roboto" w:cs="Calibri"/>
        </w:rPr>
        <w:t xml:space="preserve">en contrepartie desquels il bénéficie de droits fondamentaux. Ces dispositions s'appliquent également aux agents </w:t>
      </w:r>
      <w:r w:rsidR="0091527A" w:rsidRPr="00065130">
        <w:rPr>
          <w:rFonts w:ascii="Roboto" w:hAnsi="Roboto" w:cs="Calibri"/>
        </w:rPr>
        <w:t>contractuels</w:t>
      </w:r>
      <w:r w:rsidRPr="00065130">
        <w:rPr>
          <w:rFonts w:ascii="Roboto" w:hAnsi="Roboto" w:cs="Calibri"/>
        </w:rPr>
        <w:t>, à l'exception du droit à un déroulement de carrière.</w:t>
      </w:r>
    </w:p>
    <w:p w14:paraId="57057333" w14:textId="77777777" w:rsidR="004C46C0" w:rsidRPr="00065130" w:rsidRDefault="004C46C0" w:rsidP="004C46C0">
      <w:pPr>
        <w:spacing w:line="276" w:lineRule="auto"/>
        <w:rPr>
          <w:rFonts w:ascii="Roboto" w:eastAsia="Times New Roman" w:hAnsi="Roboto" w:cs="Calibri"/>
          <w:color w:val="548DD4"/>
          <w:u w:val="single"/>
        </w:rPr>
      </w:pPr>
    </w:p>
    <w:p w14:paraId="07214AD7" w14:textId="76AA193E" w:rsidR="003E4478" w:rsidRPr="00426108" w:rsidRDefault="003E4478" w:rsidP="003E4478">
      <w:pPr>
        <w:pStyle w:val="Titre1"/>
        <w:spacing w:line="216" w:lineRule="auto"/>
        <w:rPr>
          <w:rFonts w:ascii="Calibri" w:hAnsi="Calibri" w:cs="Calibri"/>
        </w:rPr>
      </w:pPr>
      <w:r w:rsidRPr="00426108">
        <w:rPr>
          <w:rFonts w:ascii="Calibri" w:hAnsi="Calibri" w:cs="Calibri"/>
        </w:rPr>
        <w:t xml:space="preserve">ARTICLE </w:t>
      </w:r>
      <w:r w:rsidR="00596238">
        <w:rPr>
          <w:rFonts w:ascii="Calibri" w:hAnsi="Calibri" w:cs="Calibri"/>
        </w:rPr>
        <w:t>36</w:t>
      </w:r>
      <w:r w:rsidRPr="00426108">
        <w:rPr>
          <w:rFonts w:ascii="Calibri" w:hAnsi="Calibri" w:cs="Calibri"/>
        </w:rPr>
        <w:t xml:space="preserve"> : COMPORTEMENT PROFESSIONNEL</w:t>
      </w:r>
    </w:p>
    <w:p w14:paraId="2340CF62" w14:textId="77777777" w:rsidR="001454EC" w:rsidRPr="00065130" w:rsidRDefault="004B4EF6"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121-1 et suivants du Code général de la fonction publique</w:t>
      </w:r>
    </w:p>
    <w:p w14:paraId="08609BB3" w14:textId="77777777" w:rsidR="001454EC" w:rsidRPr="00065130" w:rsidRDefault="001454EC" w:rsidP="00B0762C">
      <w:pPr>
        <w:spacing w:line="276" w:lineRule="auto"/>
        <w:jc w:val="both"/>
        <w:rPr>
          <w:rFonts w:ascii="Roboto" w:eastAsia="Times New Roman" w:hAnsi="Roboto" w:cs="Calibri"/>
        </w:rPr>
      </w:pPr>
    </w:p>
    <w:p w14:paraId="7D41E53C" w14:textId="77777777" w:rsidR="00C45DDB" w:rsidRPr="00065130" w:rsidRDefault="00C45DDB" w:rsidP="003E4478">
      <w:pPr>
        <w:spacing w:line="276" w:lineRule="auto"/>
        <w:ind w:right="67"/>
        <w:jc w:val="both"/>
        <w:rPr>
          <w:rFonts w:ascii="Roboto" w:eastAsia="Times New Roman" w:hAnsi="Roboto" w:cs="Calibri"/>
        </w:rPr>
      </w:pPr>
      <w:r w:rsidRPr="00065130">
        <w:rPr>
          <w:rFonts w:ascii="Roboto" w:hAnsi="Roboto" w:cs="Calibri"/>
        </w:rPr>
        <w:t>L’agent public exerce ses fonctions avec dignité, impartialité, intégrité et probité.</w:t>
      </w:r>
    </w:p>
    <w:p w14:paraId="64042C60" w14:textId="77777777" w:rsidR="001454EC" w:rsidRPr="00065130" w:rsidRDefault="00C45DDB" w:rsidP="004B4EF6">
      <w:pPr>
        <w:spacing w:line="276" w:lineRule="auto"/>
        <w:ind w:right="67"/>
        <w:jc w:val="both"/>
        <w:rPr>
          <w:rFonts w:ascii="Roboto" w:eastAsia="Times New Roman" w:hAnsi="Roboto" w:cs="Calibri"/>
        </w:rPr>
      </w:pPr>
      <w:r w:rsidRPr="00065130">
        <w:rPr>
          <w:rFonts w:ascii="Roboto" w:hAnsi="Roboto" w:cs="Calibri"/>
        </w:rPr>
        <w:t>L’agent public doit faire preuve de discrétion professionnelle pour tous les faits, informations ou documents dont il a connaissance dans l’exercice ou à l’occasion de l’exercice de ses fonctions.</w:t>
      </w:r>
    </w:p>
    <w:p w14:paraId="0F274934" w14:textId="77777777" w:rsidR="001454EC" w:rsidRPr="00065130" w:rsidRDefault="001454EC" w:rsidP="004B4EF6">
      <w:pPr>
        <w:spacing w:line="276" w:lineRule="auto"/>
        <w:ind w:right="67"/>
        <w:jc w:val="both"/>
        <w:rPr>
          <w:rFonts w:ascii="Roboto" w:eastAsia="Times New Roman" w:hAnsi="Roboto" w:cs="Calibri"/>
        </w:rPr>
      </w:pPr>
      <w:r w:rsidRPr="00065130">
        <w:rPr>
          <w:rFonts w:ascii="Roboto" w:hAnsi="Roboto" w:cs="Calibri"/>
        </w:rPr>
        <w:t>Il en est de même pour le secret professionnel qui s'impose pour toutes les informations confidentielles notamment toutes informations à caractère médical, social, familial ou financier, dont ils sont dépositaires.</w:t>
      </w:r>
      <w:r w:rsidR="00C45DDB" w:rsidRPr="00065130">
        <w:rPr>
          <w:rFonts w:ascii="Roboto" w:eastAsia="Times New Roman" w:hAnsi="Roboto" w:cs="Calibri"/>
        </w:rPr>
        <w:t xml:space="preserve"> </w:t>
      </w:r>
      <w:r w:rsidRPr="00065130">
        <w:rPr>
          <w:rFonts w:ascii="Roboto" w:hAnsi="Roboto" w:cs="Calibri"/>
        </w:rPr>
        <w:t>Le secret professionnel est obligatoirement levé dans les circonstances suivantes : dénonciation de crimes ou délits</w:t>
      </w:r>
      <w:r w:rsidR="004679AD" w:rsidRPr="00065130">
        <w:rPr>
          <w:rFonts w:ascii="Roboto" w:hAnsi="Roboto" w:cs="Calibri"/>
        </w:rPr>
        <w:t xml:space="preserve"> dont les agents ont eu connaissance dans l’exercice de leurs fonctions</w:t>
      </w:r>
      <w:r w:rsidRPr="00065130">
        <w:rPr>
          <w:rFonts w:ascii="Roboto" w:hAnsi="Roboto" w:cs="Calibri"/>
        </w:rPr>
        <w:t>, sévices et privations infligés à u</w:t>
      </w:r>
      <w:r w:rsidR="0093502E" w:rsidRPr="00065130">
        <w:rPr>
          <w:rFonts w:ascii="Roboto" w:hAnsi="Roboto" w:cs="Calibri"/>
        </w:rPr>
        <w:t>n mineur de moins de 15 ans</w:t>
      </w:r>
      <w:r w:rsidRPr="00065130">
        <w:rPr>
          <w:rFonts w:ascii="Roboto" w:hAnsi="Roboto" w:cs="Calibri"/>
        </w:rPr>
        <w:t>.</w:t>
      </w:r>
    </w:p>
    <w:p w14:paraId="712FF9B3" w14:textId="77777777" w:rsidR="001454EC" w:rsidRPr="00065130" w:rsidRDefault="001454EC" w:rsidP="004B4EF6">
      <w:pPr>
        <w:spacing w:line="276" w:lineRule="auto"/>
        <w:ind w:right="67"/>
        <w:jc w:val="both"/>
        <w:rPr>
          <w:rFonts w:ascii="Roboto" w:eastAsia="Times New Roman" w:hAnsi="Roboto" w:cs="Calibri"/>
        </w:rPr>
      </w:pPr>
      <w:r w:rsidRPr="00065130">
        <w:rPr>
          <w:rFonts w:ascii="Roboto" w:hAnsi="Roboto" w:cs="Calibri"/>
        </w:rPr>
        <w:t>Le fonctionnaire respecte une certaine retenue dans les opinions qu'il exprime en public, particulièrement dans l'exercice de ses fonctions. L'obligation de réserve constitue le corollaire de la liberté d'opinion.</w:t>
      </w:r>
    </w:p>
    <w:p w14:paraId="588B2F81" w14:textId="77777777" w:rsidR="004C46C0" w:rsidRDefault="004C46C0" w:rsidP="004C46C0">
      <w:pPr>
        <w:spacing w:line="276" w:lineRule="auto"/>
        <w:rPr>
          <w:rFonts w:eastAsia="Times New Roman" w:cs="Calibri"/>
          <w:color w:val="548DD4"/>
          <w:sz w:val="22"/>
          <w:szCs w:val="22"/>
          <w:u w:val="single"/>
        </w:rPr>
      </w:pPr>
    </w:p>
    <w:p w14:paraId="6EAA3BDB" w14:textId="22076943" w:rsidR="003E4478" w:rsidRPr="00B53489" w:rsidRDefault="003E4478" w:rsidP="003E4478">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37</w:t>
      </w:r>
      <w:r>
        <w:rPr>
          <w:rFonts w:ascii="Calibri" w:hAnsi="Calibri" w:cs="Calibri"/>
        </w:rPr>
        <w:t xml:space="preserve"> </w:t>
      </w:r>
      <w:r w:rsidRPr="005E043C">
        <w:rPr>
          <w:rFonts w:ascii="Calibri" w:hAnsi="Calibri" w:cs="Calibri"/>
        </w:rPr>
        <w:t xml:space="preserve">: </w:t>
      </w:r>
      <w:r>
        <w:rPr>
          <w:rFonts w:ascii="Calibri" w:hAnsi="Calibri" w:cs="Calibri"/>
        </w:rPr>
        <w:t>OBLIGATION D’OBÉISSANCE HIÉRARCHIQUE</w:t>
      </w:r>
    </w:p>
    <w:p w14:paraId="13C73227" w14:textId="77777777" w:rsidR="004679AD" w:rsidRPr="00065130" w:rsidRDefault="004679AD"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 L. 121-10 du Code général de la fonction publique</w:t>
      </w:r>
    </w:p>
    <w:p w14:paraId="5BDBC3BB" w14:textId="77777777" w:rsidR="004679AD" w:rsidRPr="00065130" w:rsidRDefault="004679AD" w:rsidP="004679AD">
      <w:pPr>
        <w:spacing w:line="276" w:lineRule="auto"/>
        <w:ind w:right="67"/>
        <w:jc w:val="both"/>
        <w:rPr>
          <w:rFonts w:ascii="Roboto" w:eastAsia="Times New Roman" w:hAnsi="Roboto" w:cs="Calibri"/>
        </w:rPr>
      </w:pPr>
    </w:p>
    <w:p w14:paraId="18F0B44D" w14:textId="77777777" w:rsidR="001454EC" w:rsidRDefault="001454EC" w:rsidP="004679AD">
      <w:pPr>
        <w:spacing w:line="276" w:lineRule="auto"/>
        <w:ind w:right="67"/>
        <w:jc w:val="both"/>
        <w:rPr>
          <w:rFonts w:ascii="Roboto" w:hAnsi="Roboto" w:cs="Calibri"/>
        </w:rPr>
      </w:pPr>
      <w:r w:rsidRPr="00065130">
        <w:rPr>
          <w:rFonts w:ascii="Roboto" w:hAnsi="Roboto" w:cs="Calibri"/>
        </w:rPr>
        <w:t xml:space="preserve">Le fonctionnaire se conforme aux instructions de son </w:t>
      </w:r>
      <w:r w:rsidR="004679AD" w:rsidRPr="00065130">
        <w:rPr>
          <w:rFonts w:ascii="Roboto" w:hAnsi="Roboto" w:cs="Calibri"/>
        </w:rPr>
        <w:t xml:space="preserve">supérieur </w:t>
      </w:r>
      <w:r w:rsidRPr="00065130">
        <w:rPr>
          <w:rFonts w:ascii="Roboto" w:hAnsi="Roboto" w:cs="Calibri"/>
        </w:rPr>
        <w:t>hiérarchique, sauf dans le cas où l'ordre donné est manifestement illégal et de nature à compromettre gravement un intérêt public.</w:t>
      </w:r>
    </w:p>
    <w:p w14:paraId="6541BFDE" w14:textId="77777777" w:rsidR="00641FA5" w:rsidRPr="00065130" w:rsidRDefault="00641FA5" w:rsidP="004679AD">
      <w:pPr>
        <w:spacing w:line="276" w:lineRule="auto"/>
        <w:ind w:right="67"/>
        <w:jc w:val="both"/>
        <w:rPr>
          <w:rFonts w:ascii="Roboto" w:eastAsia="Times New Roman" w:hAnsi="Roboto" w:cs="Calibri"/>
        </w:rPr>
      </w:pPr>
    </w:p>
    <w:p w14:paraId="266A95F2" w14:textId="77777777" w:rsidR="004C46C0" w:rsidRDefault="004C46C0" w:rsidP="004C46C0">
      <w:pPr>
        <w:spacing w:line="276" w:lineRule="auto"/>
        <w:rPr>
          <w:rFonts w:eastAsia="Times New Roman" w:cs="Calibri"/>
          <w:color w:val="548DD4"/>
          <w:sz w:val="22"/>
          <w:szCs w:val="22"/>
          <w:u w:val="single"/>
        </w:rPr>
      </w:pPr>
    </w:p>
    <w:p w14:paraId="620726C6" w14:textId="45B9617F" w:rsidR="004C46C0" w:rsidRPr="00DC73C9" w:rsidRDefault="00DC73C9" w:rsidP="00DC73C9">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38</w:t>
      </w:r>
      <w:r>
        <w:rPr>
          <w:rFonts w:ascii="Calibri" w:hAnsi="Calibri" w:cs="Calibri"/>
        </w:rPr>
        <w:t xml:space="preserve"> </w:t>
      </w:r>
      <w:r w:rsidRPr="005E043C">
        <w:rPr>
          <w:rFonts w:ascii="Calibri" w:hAnsi="Calibri" w:cs="Calibri"/>
        </w:rPr>
        <w:t xml:space="preserve">: </w:t>
      </w:r>
      <w:r>
        <w:rPr>
          <w:rFonts w:ascii="Calibri" w:hAnsi="Calibri" w:cs="Calibri"/>
        </w:rPr>
        <w:t>DROIT À LA PROTECTION CONTRE LE HARCÈLEMENT DANS LES RELATIONS DE TRAVAIL</w:t>
      </w:r>
    </w:p>
    <w:p w14:paraId="47676D2B" w14:textId="77777777" w:rsidR="001454EC" w:rsidRPr="00065130" w:rsidRDefault="004679AD"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133-1 et suivants du Code général de la fonction publique</w:t>
      </w:r>
    </w:p>
    <w:p w14:paraId="65D3F265" w14:textId="77777777" w:rsidR="001454EC" w:rsidRPr="00065130" w:rsidRDefault="001454EC" w:rsidP="00B0762C">
      <w:pPr>
        <w:spacing w:line="276" w:lineRule="auto"/>
        <w:jc w:val="both"/>
        <w:rPr>
          <w:rFonts w:ascii="Roboto" w:eastAsia="Times New Roman" w:hAnsi="Roboto" w:cs="Calibri"/>
        </w:rPr>
      </w:pPr>
    </w:p>
    <w:p w14:paraId="0F06FC7D" w14:textId="77777777" w:rsidR="00AD0560" w:rsidRPr="00065130" w:rsidRDefault="001454EC" w:rsidP="004679AD">
      <w:pPr>
        <w:spacing w:line="276" w:lineRule="auto"/>
        <w:ind w:right="67"/>
        <w:jc w:val="both"/>
        <w:rPr>
          <w:rFonts w:ascii="Roboto" w:hAnsi="Roboto" w:cs="Calibri"/>
        </w:rPr>
      </w:pPr>
      <w:r w:rsidRPr="00065130">
        <w:rPr>
          <w:rFonts w:ascii="Roboto" w:hAnsi="Roboto" w:cs="Calibri"/>
        </w:rPr>
        <w:t xml:space="preserve">Les agissements qualifiés de harcèlement sexuel et </w:t>
      </w:r>
      <w:r w:rsidR="005431E1" w:rsidRPr="00065130">
        <w:rPr>
          <w:rFonts w:ascii="Roboto" w:hAnsi="Roboto" w:cs="Calibri"/>
        </w:rPr>
        <w:t xml:space="preserve">de </w:t>
      </w:r>
      <w:r w:rsidRPr="00065130">
        <w:rPr>
          <w:rFonts w:ascii="Roboto" w:hAnsi="Roboto" w:cs="Calibri"/>
        </w:rPr>
        <w:t>harcèlement moral sont condamnés sur les plans disciplinaire et pénal.</w:t>
      </w:r>
      <w:r w:rsidR="00A20DE5" w:rsidRPr="00065130">
        <w:rPr>
          <w:rFonts w:ascii="Roboto" w:hAnsi="Roboto" w:cs="Calibri"/>
        </w:rPr>
        <w:t xml:space="preserve"> </w:t>
      </w:r>
    </w:p>
    <w:p w14:paraId="1A10FB30" w14:textId="77777777" w:rsidR="001454EC" w:rsidRPr="00065130" w:rsidRDefault="00A20DE5" w:rsidP="004679AD">
      <w:pPr>
        <w:spacing w:line="276" w:lineRule="auto"/>
        <w:ind w:right="67"/>
        <w:jc w:val="both"/>
        <w:rPr>
          <w:rFonts w:ascii="Roboto" w:hAnsi="Roboto" w:cs="Calibri"/>
          <w:color w:val="5F497A"/>
          <w:kern w:val="20"/>
        </w:rPr>
      </w:pPr>
      <w:r w:rsidRPr="00065130">
        <w:rPr>
          <w:rFonts w:ascii="Roboto" w:hAnsi="Roboto" w:cs="Calibri"/>
        </w:rPr>
        <w:t xml:space="preserve">Tout agent victime d’atteintes volontaires à l’intégrité physique, d’actes de violence, de discrimination, de harcèlement sexuel ou moral, d’agissements sexistes, de menaces ou d’actes d’intimidation peut adresser leur signalement à </w:t>
      </w:r>
      <w:hyperlink r:id="rId15" w:history="1">
        <w:r w:rsidR="00CB5D91" w:rsidRPr="00065130">
          <w:rPr>
            <w:rStyle w:val="Lienhypertexte"/>
            <w:rFonts w:ascii="Roboto" w:hAnsi="Roboto" w:cs="Calibri"/>
            <w:kern w:val="20"/>
          </w:rPr>
          <w:t>signalement@cdg52.fr</w:t>
        </w:r>
      </w:hyperlink>
    </w:p>
    <w:p w14:paraId="1881279F" w14:textId="77777777" w:rsidR="00CB5D91" w:rsidRPr="00426108" w:rsidRDefault="00CB5D91" w:rsidP="004679AD">
      <w:pPr>
        <w:spacing w:line="276" w:lineRule="auto"/>
        <w:ind w:right="67"/>
        <w:jc w:val="both"/>
        <w:rPr>
          <w:rFonts w:cs="Calibri"/>
          <w:sz w:val="22"/>
          <w:szCs w:val="22"/>
        </w:rPr>
      </w:pPr>
    </w:p>
    <w:p w14:paraId="2DD9C7AB" w14:textId="77777777" w:rsidR="00DC73C9" w:rsidRPr="00426108" w:rsidRDefault="00DC73C9" w:rsidP="004679AD">
      <w:pPr>
        <w:spacing w:line="276" w:lineRule="auto"/>
        <w:ind w:right="67"/>
        <w:jc w:val="both"/>
        <w:rPr>
          <w:rFonts w:eastAsia="Times New Roman" w:cs="Calibri"/>
          <w:sz w:val="22"/>
          <w:szCs w:val="22"/>
        </w:rPr>
      </w:pPr>
    </w:p>
    <w:p w14:paraId="16CDBAD9" w14:textId="7FE8F78D" w:rsidR="00DC73C9" w:rsidRPr="00426108" w:rsidRDefault="00DC73C9" w:rsidP="00DC73C9">
      <w:pPr>
        <w:pStyle w:val="Titre1"/>
        <w:spacing w:line="216" w:lineRule="auto"/>
        <w:rPr>
          <w:rFonts w:ascii="Calibri" w:hAnsi="Calibri" w:cs="Calibri"/>
          <w:i/>
          <w:color w:val="ED7D31"/>
        </w:rPr>
      </w:pPr>
      <w:r w:rsidRPr="00426108">
        <w:rPr>
          <w:rFonts w:ascii="Calibri" w:hAnsi="Calibri" w:cs="Calibri"/>
        </w:rPr>
        <w:t xml:space="preserve">ARTICLE </w:t>
      </w:r>
      <w:r w:rsidR="00596238">
        <w:rPr>
          <w:rFonts w:ascii="Calibri" w:hAnsi="Calibri" w:cs="Calibri"/>
        </w:rPr>
        <w:t>39</w:t>
      </w:r>
      <w:r w:rsidRPr="00426108">
        <w:rPr>
          <w:rFonts w:ascii="Calibri" w:hAnsi="Calibri" w:cs="Calibri"/>
        </w:rPr>
        <w:t xml:space="preserve"> : DROIT À LA PROTECTION DE LA COLLECTIVITÉ </w:t>
      </w:r>
      <w:r w:rsidRPr="00426108">
        <w:rPr>
          <w:rFonts w:ascii="Calibri" w:hAnsi="Calibri" w:cs="Calibri"/>
          <w:i/>
          <w:color w:val="ED7D31"/>
        </w:rPr>
        <w:t>(OU DE L’ÉTABLISSEMENT PUBLIC)</w:t>
      </w:r>
    </w:p>
    <w:p w14:paraId="6D85D47F" w14:textId="77777777" w:rsidR="004679AD" w:rsidRPr="00065130" w:rsidRDefault="004679AD"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 L. 134-5 du Code général de la fonction publique</w:t>
      </w:r>
    </w:p>
    <w:p w14:paraId="4235F8C8" w14:textId="77777777" w:rsidR="001454EC" w:rsidRPr="00065130" w:rsidRDefault="001454EC" w:rsidP="00B0762C">
      <w:pPr>
        <w:spacing w:line="276" w:lineRule="auto"/>
        <w:jc w:val="both"/>
        <w:rPr>
          <w:rFonts w:ascii="Roboto" w:eastAsia="Times New Roman" w:hAnsi="Roboto" w:cs="Calibri"/>
        </w:rPr>
      </w:pPr>
    </w:p>
    <w:p w14:paraId="2B95F92F" w14:textId="77777777" w:rsidR="004C46C0" w:rsidRPr="00065130" w:rsidRDefault="008F7F8C" w:rsidP="008F7F8C">
      <w:pPr>
        <w:spacing w:line="276" w:lineRule="auto"/>
        <w:ind w:right="67"/>
        <w:jc w:val="both"/>
        <w:rPr>
          <w:rFonts w:ascii="Roboto" w:hAnsi="Roboto" w:cs="Calibri"/>
        </w:rPr>
      </w:pPr>
      <w:r w:rsidRPr="00065130">
        <w:rPr>
          <w:rFonts w:ascii="Roboto" w:hAnsi="Roboto" w:cs="Calibri"/>
        </w:rPr>
        <w:t>La collectivité publique est tenue de protéger l'agent public contre les atteintes volontaires à l'intégrité de sa personne, les violences, les agissements constitutifs de harcèlement, les menaces, les injures, les diffamations ou les outrages dont il pourrait être victime sans qu'une faute personnelle puisse lui être imputée. Elle est tenue de réparer, le cas échéant, le préjudice qui en est résulté.</w:t>
      </w:r>
    </w:p>
    <w:p w14:paraId="33854276" w14:textId="77777777" w:rsidR="00412D59" w:rsidRPr="00065130" w:rsidRDefault="00412D59" w:rsidP="008F7F8C">
      <w:pPr>
        <w:spacing w:line="276" w:lineRule="auto"/>
        <w:ind w:right="67"/>
        <w:jc w:val="both"/>
        <w:rPr>
          <w:rFonts w:ascii="Roboto" w:hAnsi="Roboto" w:cs="Calibri"/>
        </w:rPr>
      </w:pPr>
      <w:r w:rsidRPr="00065130">
        <w:rPr>
          <w:rFonts w:ascii="Roboto" w:hAnsi="Roboto" w:cs="Calibri"/>
        </w:rPr>
        <w:lastRenderedPageBreak/>
        <w:t>L’agent doit faire une demande écrite auprès de son employeur, lequel analyse la demande et déclenche, le cas échéant, une enquête administrative</w:t>
      </w:r>
      <w:r w:rsidR="00BE0C51" w:rsidRPr="00065130">
        <w:rPr>
          <w:rFonts w:ascii="Roboto" w:hAnsi="Roboto" w:cs="Calibri"/>
        </w:rPr>
        <w:t xml:space="preserve"> avant de prendre sa décision. Lorsque les circonstances et l’urgence le justifient, la protection fonctionnelle doit pouvoir être accordée sans délai afin de ne pas laisser l’agent sans défense dans une situation pouvant se traduire par une atteinte grave à son intégrité. Cette protection peut prendre diverses formes :</w:t>
      </w:r>
    </w:p>
    <w:p w14:paraId="1A538029" w14:textId="77777777" w:rsidR="00BE0C51" w:rsidRPr="00065130" w:rsidRDefault="00BE0C51" w:rsidP="00A642DD">
      <w:pPr>
        <w:numPr>
          <w:ilvl w:val="0"/>
          <w:numId w:val="5"/>
        </w:numPr>
        <w:spacing w:line="276" w:lineRule="auto"/>
        <w:ind w:right="67"/>
        <w:jc w:val="both"/>
        <w:rPr>
          <w:rFonts w:ascii="Roboto" w:hAnsi="Roboto" w:cs="Calibri"/>
        </w:rPr>
      </w:pPr>
      <w:r w:rsidRPr="00065130">
        <w:rPr>
          <w:rFonts w:ascii="Roboto" w:hAnsi="Roboto" w:cs="Calibri"/>
        </w:rPr>
        <w:t>Prise en charge partielle ou totale des honoraires d’avocat ;</w:t>
      </w:r>
    </w:p>
    <w:p w14:paraId="10686FD3" w14:textId="77777777" w:rsidR="00BE0C51" w:rsidRPr="00065130" w:rsidRDefault="00BE0C51" w:rsidP="00A642DD">
      <w:pPr>
        <w:numPr>
          <w:ilvl w:val="0"/>
          <w:numId w:val="5"/>
        </w:numPr>
        <w:spacing w:line="276" w:lineRule="auto"/>
        <w:ind w:right="67"/>
        <w:jc w:val="both"/>
        <w:rPr>
          <w:rFonts w:ascii="Roboto" w:hAnsi="Roboto" w:cs="Calibri"/>
        </w:rPr>
      </w:pPr>
      <w:r w:rsidRPr="00065130">
        <w:rPr>
          <w:rFonts w:ascii="Roboto" w:hAnsi="Roboto" w:cs="Calibri"/>
        </w:rPr>
        <w:t>Prise en charge médicale ;</w:t>
      </w:r>
    </w:p>
    <w:p w14:paraId="1196BDB5" w14:textId="77777777" w:rsidR="00BE0C51" w:rsidRPr="00065130" w:rsidRDefault="00BE0C51" w:rsidP="00A642DD">
      <w:pPr>
        <w:numPr>
          <w:ilvl w:val="0"/>
          <w:numId w:val="5"/>
        </w:numPr>
        <w:spacing w:line="276" w:lineRule="auto"/>
        <w:ind w:right="67"/>
        <w:jc w:val="both"/>
        <w:rPr>
          <w:rFonts w:ascii="Roboto" w:hAnsi="Roboto" w:cs="Calibri"/>
        </w:rPr>
      </w:pPr>
      <w:r w:rsidRPr="00065130">
        <w:rPr>
          <w:rFonts w:ascii="Roboto" w:hAnsi="Roboto" w:cs="Calibri"/>
        </w:rPr>
        <w:t>Droit de réponse ou de rectification en cas de diffamation ;</w:t>
      </w:r>
    </w:p>
    <w:p w14:paraId="5EF88A3D" w14:textId="77777777" w:rsidR="00BE0C51" w:rsidRPr="00065130" w:rsidRDefault="00BE0C51" w:rsidP="00A642DD">
      <w:pPr>
        <w:numPr>
          <w:ilvl w:val="0"/>
          <w:numId w:val="5"/>
        </w:numPr>
        <w:spacing w:line="276" w:lineRule="auto"/>
        <w:ind w:right="67"/>
        <w:jc w:val="both"/>
        <w:rPr>
          <w:rFonts w:ascii="Roboto" w:hAnsi="Roboto" w:cs="Calibri"/>
        </w:rPr>
      </w:pPr>
      <w:r w:rsidRPr="00065130">
        <w:rPr>
          <w:rFonts w:ascii="Roboto" w:hAnsi="Roboto" w:cs="Calibri"/>
        </w:rPr>
        <w:t>Action directe en justice en tant que partie civile ;</w:t>
      </w:r>
    </w:p>
    <w:p w14:paraId="7FDC3CEB" w14:textId="77777777" w:rsidR="00BE0C51" w:rsidRPr="00065130" w:rsidRDefault="00BE0C51" w:rsidP="00A642DD">
      <w:pPr>
        <w:numPr>
          <w:ilvl w:val="0"/>
          <w:numId w:val="5"/>
        </w:numPr>
        <w:spacing w:line="276" w:lineRule="auto"/>
        <w:ind w:right="67"/>
        <w:jc w:val="both"/>
        <w:rPr>
          <w:rFonts w:ascii="Roboto" w:hAnsi="Roboto" w:cs="Calibri"/>
        </w:rPr>
      </w:pPr>
      <w:r w:rsidRPr="00065130">
        <w:rPr>
          <w:rFonts w:ascii="Roboto" w:hAnsi="Roboto" w:cs="Calibri"/>
        </w:rPr>
        <w:t>Engagement d’une procédure disciplinaire à l’encontre de l’agent à l’origine des attaques ;</w:t>
      </w:r>
    </w:p>
    <w:p w14:paraId="3F19FFC1" w14:textId="77777777" w:rsidR="00BE0C51" w:rsidRPr="00065130" w:rsidRDefault="00BE0C51" w:rsidP="00A642DD">
      <w:pPr>
        <w:numPr>
          <w:ilvl w:val="0"/>
          <w:numId w:val="5"/>
        </w:numPr>
        <w:spacing w:line="276" w:lineRule="auto"/>
        <w:ind w:right="67"/>
        <w:jc w:val="both"/>
        <w:rPr>
          <w:rFonts w:ascii="Roboto" w:hAnsi="Roboto" w:cs="Calibri"/>
        </w:rPr>
      </w:pPr>
      <w:r w:rsidRPr="00065130">
        <w:rPr>
          <w:rFonts w:ascii="Roboto" w:hAnsi="Roboto" w:cs="Calibri"/>
        </w:rPr>
        <w:t>Toute mesure exigée par les circonstances.</w:t>
      </w:r>
    </w:p>
    <w:p w14:paraId="637556AB" w14:textId="77777777" w:rsidR="009C2AF4" w:rsidRPr="00426108" w:rsidRDefault="009C2AF4" w:rsidP="004C46C0">
      <w:pPr>
        <w:spacing w:line="276" w:lineRule="auto"/>
        <w:rPr>
          <w:rFonts w:eastAsia="Times New Roman" w:cs="Calibri"/>
          <w:color w:val="548DD4"/>
          <w:sz w:val="22"/>
          <w:szCs w:val="22"/>
          <w:u w:val="single"/>
        </w:rPr>
      </w:pPr>
    </w:p>
    <w:p w14:paraId="278AC9DF" w14:textId="50CFBF32" w:rsidR="00AD0560" w:rsidRPr="00426108" w:rsidRDefault="00AD0560" w:rsidP="00AD0560">
      <w:pPr>
        <w:pStyle w:val="Titre1"/>
        <w:spacing w:line="216" w:lineRule="auto"/>
        <w:rPr>
          <w:rFonts w:ascii="Calibri" w:hAnsi="Calibri" w:cs="Calibri"/>
        </w:rPr>
      </w:pPr>
      <w:r w:rsidRPr="00426108">
        <w:rPr>
          <w:rFonts w:ascii="Calibri" w:hAnsi="Calibri" w:cs="Calibri"/>
        </w:rPr>
        <w:t xml:space="preserve">ARTICLE </w:t>
      </w:r>
      <w:r w:rsidR="00596238">
        <w:rPr>
          <w:rFonts w:ascii="Calibri" w:hAnsi="Calibri" w:cs="Calibri"/>
        </w:rPr>
        <w:t>40</w:t>
      </w:r>
      <w:r w:rsidRPr="00426108">
        <w:rPr>
          <w:rFonts w:ascii="Calibri" w:hAnsi="Calibri" w:cs="Calibri"/>
        </w:rPr>
        <w:t xml:space="preserve"> : LIBERTÉ D’OPINION</w:t>
      </w:r>
    </w:p>
    <w:p w14:paraId="126F2B22" w14:textId="77777777" w:rsidR="001815F1" w:rsidRPr="00065130" w:rsidRDefault="008F7F8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 xml:space="preserve">Article L. 111-1 </w:t>
      </w:r>
      <w:r w:rsidR="001815F1" w:rsidRPr="00065130">
        <w:rPr>
          <w:rFonts w:ascii="Roboto" w:hAnsi="Roboto" w:cs="Calibri"/>
          <w:i/>
          <w:color w:val="44546A"/>
        </w:rPr>
        <w:t>du Code général de la fonction publique</w:t>
      </w:r>
    </w:p>
    <w:p w14:paraId="4DD676E4" w14:textId="77777777" w:rsidR="001454EC" w:rsidRPr="00065130" w:rsidRDefault="001454EC" w:rsidP="00B0762C">
      <w:pPr>
        <w:spacing w:line="276" w:lineRule="auto"/>
        <w:jc w:val="both"/>
        <w:rPr>
          <w:rFonts w:ascii="Roboto" w:eastAsia="Times New Roman" w:hAnsi="Roboto" w:cs="Calibri"/>
        </w:rPr>
      </w:pPr>
    </w:p>
    <w:p w14:paraId="379BE3DE" w14:textId="77777777" w:rsidR="001454EC" w:rsidRPr="00065130" w:rsidRDefault="001454EC" w:rsidP="00AD0560">
      <w:pPr>
        <w:spacing w:line="276" w:lineRule="auto"/>
        <w:ind w:right="67"/>
        <w:jc w:val="both"/>
        <w:rPr>
          <w:rFonts w:ascii="Roboto" w:eastAsia="Times New Roman" w:hAnsi="Roboto" w:cs="Calibri"/>
        </w:rPr>
      </w:pPr>
      <w:r w:rsidRPr="00065130">
        <w:rPr>
          <w:rFonts w:ascii="Roboto" w:hAnsi="Roboto" w:cs="Calibri"/>
        </w:rPr>
        <w:t>Aucune distinction</w:t>
      </w:r>
      <w:r w:rsidR="003F3DCE" w:rsidRPr="00065130">
        <w:rPr>
          <w:rFonts w:ascii="Roboto" w:hAnsi="Roboto" w:cs="Calibri"/>
        </w:rPr>
        <w:t>, directe ou indirecte,</w:t>
      </w:r>
      <w:r w:rsidRPr="00065130">
        <w:rPr>
          <w:rFonts w:ascii="Roboto" w:hAnsi="Roboto" w:cs="Calibri"/>
        </w:rPr>
        <w:t xml:space="preserve"> ne peut être faite entre les </w:t>
      </w:r>
      <w:r w:rsidR="003F3DCE" w:rsidRPr="00065130">
        <w:rPr>
          <w:rFonts w:ascii="Roboto" w:hAnsi="Roboto" w:cs="Calibri"/>
        </w:rPr>
        <w:t xml:space="preserve">agents publics </w:t>
      </w:r>
      <w:r w:rsidRPr="00065130">
        <w:rPr>
          <w:rFonts w:ascii="Roboto" w:hAnsi="Roboto" w:cs="Calibri"/>
        </w:rPr>
        <w:t xml:space="preserve">en raison de leurs opinions politiques, syndicales, philosophiques ou religieuses, de leur origine, de leur orientation </w:t>
      </w:r>
      <w:r w:rsidR="003F3DCE" w:rsidRPr="00065130">
        <w:rPr>
          <w:rFonts w:ascii="Roboto" w:hAnsi="Roboto" w:cs="Calibri"/>
        </w:rPr>
        <w:t xml:space="preserve">sexuelle </w:t>
      </w:r>
      <w:r w:rsidRPr="00065130">
        <w:rPr>
          <w:rFonts w:ascii="Roboto" w:hAnsi="Roboto" w:cs="Calibri"/>
        </w:rPr>
        <w:t>ou identité</w:t>
      </w:r>
      <w:r w:rsidR="003F3DCE" w:rsidRPr="00065130">
        <w:rPr>
          <w:rFonts w:ascii="Roboto" w:hAnsi="Roboto" w:cs="Calibri"/>
        </w:rPr>
        <w:t xml:space="preserve"> de genre</w:t>
      </w:r>
      <w:r w:rsidRPr="00065130">
        <w:rPr>
          <w:rFonts w:ascii="Roboto" w:hAnsi="Roboto" w:cs="Calibri"/>
        </w:rPr>
        <w:t>, de leur âge, de leur patronyme,</w:t>
      </w:r>
      <w:r w:rsidR="003F3DCE" w:rsidRPr="00065130">
        <w:rPr>
          <w:rFonts w:ascii="Roboto" w:hAnsi="Roboto" w:cs="Calibri"/>
        </w:rPr>
        <w:t xml:space="preserve"> de leur situation de famille ou de grossesse,</w:t>
      </w:r>
      <w:r w:rsidRPr="00065130">
        <w:rPr>
          <w:rFonts w:ascii="Roboto" w:hAnsi="Roboto" w:cs="Calibri"/>
        </w:rPr>
        <w:t xml:space="preserve"> de leur état de santé, de leur apparence physique ou de leur handicap, de leur appartenance ou de leur non-appartenance, vraie ou supposée, à une ethnie ou une race.</w:t>
      </w:r>
    </w:p>
    <w:p w14:paraId="728189B9" w14:textId="77777777" w:rsidR="001454EC" w:rsidRPr="00065130" w:rsidRDefault="001454EC" w:rsidP="00B0762C">
      <w:pPr>
        <w:spacing w:line="276" w:lineRule="auto"/>
        <w:jc w:val="both"/>
        <w:rPr>
          <w:rFonts w:ascii="Roboto" w:eastAsia="Times New Roman" w:hAnsi="Roboto" w:cs="Calibri"/>
        </w:rPr>
      </w:pPr>
      <w:r w:rsidRPr="00065130">
        <w:rPr>
          <w:rFonts w:ascii="Roboto" w:hAnsi="Roboto" w:cs="Calibri"/>
        </w:rPr>
        <w:t>La liberté d'opinion est différente de la liberté d'expression.</w:t>
      </w:r>
    </w:p>
    <w:p w14:paraId="6E8D6262" w14:textId="77777777" w:rsidR="004C46C0" w:rsidRDefault="004C46C0" w:rsidP="004C46C0">
      <w:pPr>
        <w:spacing w:line="276" w:lineRule="auto"/>
        <w:rPr>
          <w:rFonts w:eastAsia="Times New Roman" w:cs="Calibri"/>
          <w:color w:val="548DD4"/>
          <w:sz w:val="22"/>
          <w:szCs w:val="22"/>
          <w:u w:val="single"/>
        </w:rPr>
      </w:pPr>
    </w:p>
    <w:p w14:paraId="41044442" w14:textId="434E5A6B" w:rsidR="00AD0560" w:rsidRPr="00426108" w:rsidRDefault="00AD0560" w:rsidP="00AD0560">
      <w:pPr>
        <w:pStyle w:val="Titre1"/>
        <w:spacing w:line="216" w:lineRule="auto"/>
        <w:rPr>
          <w:rFonts w:ascii="Calibri" w:hAnsi="Calibri" w:cs="Calibri"/>
        </w:rPr>
      </w:pPr>
      <w:r w:rsidRPr="00426108">
        <w:rPr>
          <w:rFonts w:ascii="Calibri" w:hAnsi="Calibri" w:cs="Calibri"/>
        </w:rPr>
        <w:t xml:space="preserve">ARTICLE </w:t>
      </w:r>
      <w:r w:rsidR="00596238">
        <w:rPr>
          <w:rFonts w:ascii="Calibri" w:hAnsi="Calibri" w:cs="Calibri"/>
        </w:rPr>
        <w:t>41</w:t>
      </w:r>
      <w:r w:rsidRPr="00426108">
        <w:rPr>
          <w:rFonts w:ascii="Calibri" w:hAnsi="Calibri" w:cs="Calibri"/>
        </w:rPr>
        <w:t xml:space="preserve"> : CUMUL D’ACTIVITÉS</w:t>
      </w:r>
    </w:p>
    <w:p w14:paraId="5BBB7F27" w14:textId="77777777" w:rsidR="00022897" w:rsidRPr="00065130" w:rsidRDefault="00145C9A"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121-3 et suivants du Code général de la fonction publique</w:t>
      </w:r>
    </w:p>
    <w:p w14:paraId="4309D994" w14:textId="77777777" w:rsidR="00022897" w:rsidRPr="00065130" w:rsidRDefault="00022897"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753AFB" w:rsidRPr="00065130">
        <w:rPr>
          <w:rFonts w:ascii="Roboto" w:hAnsi="Roboto" w:cs="Calibri"/>
          <w:i/>
          <w:color w:val="44546A"/>
        </w:rPr>
        <w:t>écret n° 91-298 du 20 mars 1991 portant dispositions statutaires applicables aux fonctionnaires territoriaux nommés dans des emplois permanents à temps non complet</w:t>
      </w:r>
    </w:p>
    <w:p w14:paraId="6BECD782" w14:textId="77777777" w:rsidR="00022897" w:rsidRPr="00065130" w:rsidRDefault="00022897"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145C9A" w:rsidRPr="00065130">
        <w:rPr>
          <w:rFonts w:ascii="Roboto" w:hAnsi="Roboto" w:cs="Calibri"/>
          <w:i/>
          <w:color w:val="44546A"/>
        </w:rPr>
        <w:t>écret n° 2017-519 du 10 avril 2017 relatif au référent déontologue dans la fonction publique</w:t>
      </w:r>
    </w:p>
    <w:p w14:paraId="781480C6" w14:textId="77777777" w:rsidR="001454EC" w:rsidRPr="00065130" w:rsidRDefault="00022897"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145C9A" w:rsidRPr="00065130">
        <w:rPr>
          <w:rFonts w:ascii="Roboto" w:hAnsi="Roboto" w:cs="Calibri"/>
          <w:i/>
          <w:color w:val="44546A"/>
        </w:rPr>
        <w:t>écret n° 2020-69 du 30 janvier 2020 relatif aux contrôles déontologiques dans la fonction publique</w:t>
      </w:r>
    </w:p>
    <w:p w14:paraId="459D1128" w14:textId="77777777" w:rsidR="001454EC" w:rsidRPr="00065130" w:rsidRDefault="001454EC" w:rsidP="00B0762C">
      <w:pPr>
        <w:spacing w:line="276" w:lineRule="auto"/>
        <w:jc w:val="both"/>
        <w:rPr>
          <w:rFonts w:ascii="Roboto" w:eastAsia="Times New Roman" w:hAnsi="Roboto" w:cs="Calibri"/>
        </w:rPr>
      </w:pPr>
    </w:p>
    <w:p w14:paraId="35A814A8" w14:textId="77777777" w:rsidR="001454EC" w:rsidRPr="00065130" w:rsidRDefault="0033473E" w:rsidP="00AD0560">
      <w:pPr>
        <w:spacing w:line="276" w:lineRule="auto"/>
        <w:ind w:left="4" w:right="67"/>
        <w:jc w:val="both"/>
        <w:rPr>
          <w:rFonts w:ascii="Roboto" w:eastAsia="Times New Roman" w:hAnsi="Roboto" w:cs="Calibri"/>
        </w:rPr>
      </w:pPr>
      <w:r w:rsidRPr="00065130">
        <w:rPr>
          <w:rFonts w:ascii="Roboto" w:hAnsi="Roboto" w:cs="Calibri"/>
        </w:rPr>
        <w:t>L’article L. 123-1 du Code général de la fonction publique</w:t>
      </w:r>
      <w:r w:rsidR="001454EC" w:rsidRPr="00065130">
        <w:rPr>
          <w:rFonts w:ascii="Roboto" w:hAnsi="Roboto" w:cs="Calibri"/>
        </w:rPr>
        <w:t xml:space="preserve"> pose le principe, pour tous les agents</w:t>
      </w:r>
      <w:r w:rsidR="004F63D1" w:rsidRPr="00065130">
        <w:rPr>
          <w:rFonts w:ascii="Roboto" w:hAnsi="Roboto" w:cs="Calibri"/>
        </w:rPr>
        <w:t xml:space="preserve"> publics</w:t>
      </w:r>
      <w:r w:rsidR="001454EC" w:rsidRPr="00065130">
        <w:rPr>
          <w:rFonts w:ascii="Roboto" w:hAnsi="Roboto" w:cs="Calibri"/>
        </w:rPr>
        <w:t>, de non</w:t>
      </w:r>
      <w:r w:rsidR="00944FB1" w:rsidRPr="00065130">
        <w:rPr>
          <w:rFonts w:ascii="Roboto" w:hAnsi="Roboto" w:cs="Calibri"/>
        </w:rPr>
        <w:t xml:space="preserve"> </w:t>
      </w:r>
      <w:r w:rsidR="001454EC" w:rsidRPr="00065130">
        <w:rPr>
          <w:rFonts w:ascii="Roboto" w:hAnsi="Roboto" w:cs="Calibri"/>
        </w:rPr>
        <w:t>cumul entre un emploi public et un emploi privé</w:t>
      </w:r>
      <w:r w:rsidR="00C812D6" w:rsidRPr="00065130">
        <w:rPr>
          <w:rFonts w:ascii="Roboto" w:hAnsi="Roboto" w:cs="Calibri"/>
        </w:rPr>
        <w:t>.</w:t>
      </w:r>
    </w:p>
    <w:p w14:paraId="0C2D44CE" w14:textId="77777777" w:rsidR="00922E27" w:rsidRPr="00065130" w:rsidRDefault="0093502E" w:rsidP="00521229">
      <w:pPr>
        <w:spacing w:line="276" w:lineRule="auto"/>
        <w:ind w:left="4" w:right="67"/>
        <w:jc w:val="both"/>
        <w:rPr>
          <w:rFonts w:ascii="Roboto" w:hAnsi="Roboto" w:cs="Calibri"/>
        </w:rPr>
      </w:pPr>
      <w:r w:rsidRPr="00065130">
        <w:rPr>
          <w:rFonts w:ascii="Roboto" w:hAnsi="Roboto" w:cs="Calibri"/>
        </w:rPr>
        <w:t>Toutefois, a</w:t>
      </w:r>
      <w:r w:rsidR="001454EC" w:rsidRPr="00065130">
        <w:rPr>
          <w:rFonts w:ascii="Roboto" w:hAnsi="Roboto" w:cs="Calibri"/>
        </w:rPr>
        <w:t>près autorisation, les agents à temps complet, temps partiel, temps non complet supérieur à 70</w:t>
      </w:r>
      <w:r w:rsidRPr="00065130">
        <w:rPr>
          <w:rFonts w:ascii="Roboto" w:hAnsi="Roboto" w:cs="Calibri"/>
        </w:rPr>
        <w:t xml:space="preserve"> </w:t>
      </w:r>
      <w:r w:rsidR="001454EC" w:rsidRPr="00065130">
        <w:rPr>
          <w:rFonts w:ascii="Roboto" w:hAnsi="Roboto" w:cs="Calibri"/>
        </w:rPr>
        <w:t>% du temps complet (24h30) peuvent exercer</w:t>
      </w:r>
      <w:r w:rsidR="00426108" w:rsidRPr="00065130">
        <w:rPr>
          <w:rFonts w:ascii="Roboto" w:hAnsi="Roboto" w:cs="Calibri"/>
        </w:rPr>
        <w:t xml:space="preserve"> une autre</w:t>
      </w:r>
      <w:r w:rsidR="001454EC" w:rsidRPr="00065130">
        <w:rPr>
          <w:rFonts w:ascii="Roboto" w:hAnsi="Roboto" w:cs="Calibri"/>
        </w:rPr>
        <w:t xml:space="preserve"> activité</w:t>
      </w:r>
      <w:r w:rsidR="00426108" w:rsidRPr="00065130">
        <w:rPr>
          <w:rFonts w:ascii="Roboto" w:hAnsi="Roboto" w:cs="Calibri"/>
        </w:rPr>
        <w:t>,</w:t>
      </w:r>
      <w:r w:rsidR="001454EC" w:rsidRPr="00065130">
        <w:rPr>
          <w:rFonts w:ascii="Roboto" w:hAnsi="Roboto" w:cs="Calibri"/>
        </w:rPr>
        <w:t xml:space="preserve"> lucrative ou non, auprès d'une personne ou d'un organisme public ou privé, dès lors que cette activité est compatible avec les fonctions confiées et qu'elle n'affecte pas leur exercice. La liste des activités qui peuvent être autorisées figure dans le décret </w:t>
      </w:r>
      <w:r w:rsidR="00922E27" w:rsidRPr="00065130">
        <w:rPr>
          <w:rFonts w:ascii="Roboto" w:hAnsi="Roboto" w:cs="Calibri"/>
        </w:rPr>
        <w:t xml:space="preserve">du 30 janvier 2020 </w:t>
      </w:r>
      <w:r w:rsidR="001454EC" w:rsidRPr="00065130">
        <w:rPr>
          <w:rFonts w:ascii="Roboto" w:hAnsi="Roboto" w:cs="Calibri"/>
        </w:rPr>
        <w:t>précité.</w:t>
      </w:r>
      <w:r w:rsidR="004F63D1" w:rsidRPr="00065130">
        <w:rPr>
          <w:rFonts w:ascii="Roboto" w:hAnsi="Roboto" w:cs="Calibri"/>
        </w:rPr>
        <w:t xml:space="preserve"> Avant l’exercice de toute activité soumise à autorisation, l’agent doit adresser à l’autorité territoriale une demande écrite indiquant l’identité de l’employeur ou la nature de l’organisme pour le compte duquel s’exercera l’activité envisagée ainsi que la nature, la durée, la périodicité et les conditions de rémunération de l’activité. Toute autre information jugée utile peut être fournie. L’autorité territoriale doit notifier sa décision dans un délai d’un mois à compter de la réception de la demande.</w:t>
      </w:r>
      <w:r w:rsidR="007D73D8" w:rsidRPr="00065130">
        <w:rPr>
          <w:rFonts w:ascii="Roboto" w:hAnsi="Roboto" w:cs="Calibri"/>
        </w:rPr>
        <w:t xml:space="preserve"> Si l’autorité territoriale n’est pas tenue de fixer un terme à cette autorisation, elle peut s’opposer à tout moment, dans l’intérêt du service, à la poursuite de l’activité dont l’exercice a été autorisé (Conseil d’État, 19 juillet 2023, n° 464504).</w:t>
      </w:r>
    </w:p>
    <w:p w14:paraId="3FB54929" w14:textId="77777777" w:rsidR="001454EC" w:rsidRDefault="001454EC" w:rsidP="00922E27">
      <w:pPr>
        <w:spacing w:line="276" w:lineRule="auto"/>
        <w:ind w:left="4" w:right="67"/>
        <w:jc w:val="both"/>
        <w:rPr>
          <w:rFonts w:ascii="Roboto" w:hAnsi="Roboto" w:cs="Calibri"/>
        </w:rPr>
      </w:pPr>
      <w:r w:rsidRPr="00065130">
        <w:rPr>
          <w:rFonts w:ascii="Roboto" w:hAnsi="Roboto" w:cs="Calibri"/>
        </w:rPr>
        <w:t xml:space="preserve">Les agents employés à temps non complet pour une durée de travail inférieure à 24h30 </w:t>
      </w:r>
      <w:r w:rsidR="0093502E" w:rsidRPr="00065130">
        <w:rPr>
          <w:rFonts w:ascii="Roboto" w:hAnsi="Roboto" w:cs="Calibri"/>
        </w:rPr>
        <w:t xml:space="preserve">doivent simplement informer préalablement la collectivité </w:t>
      </w:r>
      <w:r w:rsidR="00456A5F" w:rsidRPr="00065130">
        <w:rPr>
          <w:rFonts w:ascii="Roboto" w:hAnsi="Roboto" w:cs="Calibri"/>
          <w:b/>
          <w:i/>
          <w:color w:val="ED7D31"/>
        </w:rPr>
        <w:t xml:space="preserve">(ou l’établissement public) </w:t>
      </w:r>
      <w:r w:rsidR="0093502E" w:rsidRPr="00065130">
        <w:rPr>
          <w:rFonts w:ascii="Roboto" w:hAnsi="Roboto" w:cs="Calibri"/>
        </w:rPr>
        <w:t>par écrit</w:t>
      </w:r>
      <w:r w:rsidR="00C812D6" w:rsidRPr="00065130">
        <w:rPr>
          <w:rFonts w:ascii="Roboto" w:hAnsi="Roboto" w:cs="Calibri"/>
        </w:rPr>
        <w:t xml:space="preserve"> de l’activité</w:t>
      </w:r>
      <w:r w:rsidR="00426108" w:rsidRPr="00065130">
        <w:rPr>
          <w:rFonts w:ascii="Roboto" w:hAnsi="Roboto" w:cs="Calibri"/>
        </w:rPr>
        <w:t xml:space="preserve"> </w:t>
      </w:r>
      <w:r w:rsidR="00C812D6" w:rsidRPr="00065130">
        <w:rPr>
          <w:rFonts w:ascii="Roboto" w:hAnsi="Roboto" w:cs="Calibri"/>
        </w:rPr>
        <w:t>qu’ils projettent d’exercer</w:t>
      </w:r>
      <w:r w:rsidR="0093502E" w:rsidRPr="00065130">
        <w:rPr>
          <w:rFonts w:ascii="Roboto" w:hAnsi="Roboto" w:cs="Calibri"/>
        </w:rPr>
        <w:t>.</w:t>
      </w:r>
    </w:p>
    <w:p w14:paraId="28C477D2" w14:textId="77777777" w:rsidR="00065130" w:rsidRPr="00065130" w:rsidRDefault="00065130" w:rsidP="00922E27">
      <w:pPr>
        <w:spacing w:line="276" w:lineRule="auto"/>
        <w:ind w:left="4" w:right="67"/>
        <w:jc w:val="both"/>
        <w:rPr>
          <w:rFonts w:ascii="Roboto" w:hAnsi="Roboto" w:cs="Calibri"/>
        </w:rPr>
      </w:pPr>
    </w:p>
    <w:p w14:paraId="14358989" w14:textId="77777777" w:rsidR="009C2AF4" w:rsidRDefault="009C2AF4" w:rsidP="004C46C0">
      <w:pPr>
        <w:spacing w:line="276" w:lineRule="auto"/>
        <w:rPr>
          <w:rFonts w:eastAsia="Times New Roman" w:cs="Calibri"/>
          <w:color w:val="548DD4"/>
          <w:sz w:val="22"/>
          <w:szCs w:val="22"/>
          <w:u w:val="single"/>
        </w:rPr>
      </w:pPr>
    </w:p>
    <w:p w14:paraId="64EA02DE" w14:textId="3B032691" w:rsidR="00AD0560" w:rsidRPr="00B035FF" w:rsidRDefault="00AD0560" w:rsidP="00AD0560">
      <w:pPr>
        <w:pStyle w:val="Titre1"/>
        <w:spacing w:line="216" w:lineRule="auto"/>
        <w:rPr>
          <w:rFonts w:ascii="Calibri" w:hAnsi="Calibri" w:cs="Calibri"/>
        </w:rPr>
      </w:pPr>
      <w:r w:rsidRPr="005E043C">
        <w:rPr>
          <w:rFonts w:ascii="Calibri" w:hAnsi="Calibri" w:cs="Calibri"/>
        </w:rPr>
        <w:lastRenderedPageBreak/>
        <w:t xml:space="preserve">ARTICLE </w:t>
      </w:r>
      <w:r w:rsidR="00596238">
        <w:rPr>
          <w:rFonts w:ascii="Calibri" w:hAnsi="Calibri" w:cs="Calibri"/>
        </w:rPr>
        <w:t>42</w:t>
      </w:r>
      <w:r>
        <w:rPr>
          <w:rFonts w:ascii="Calibri" w:hAnsi="Calibri" w:cs="Calibri"/>
        </w:rPr>
        <w:t xml:space="preserve"> </w:t>
      </w:r>
      <w:r w:rsidRPr="005E043C">
        <w:rPr>
          <w:rFonts w:ascii="Calibri" w:hAnsi="Calibri" w:cs="Calibri"/>
        </w:rPr>
        <w:t xml:space="preserve">: </w:t>
      </w:r>
      <w:r>
        <w:rPr>
          <w:rFonts w:ascii="Calibri" w:hAnsi="Calibri" w:cs="Calibri"/>
        </w:rPr>
        <w:t>CONSULTATION DU RÉFÉRENT DÉONTOLOGUE</w:t>
      </w:r>
    </w:p>
    <w:p w14:paraId="007CDE09" w14:textId="77777777" w:rsidR="00521229" w:rsidRPr="00065130" w:rsidRDefault="009A0223"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 L. 124-2 du Code général de la fonction publique</w:t>
      </w:r>
    </w:p>
    <w:p w14:paraId="515EBB83" w14:textId="77777777" w:rsidR="00521229" w:rsidRPr="00065130" w:rsidRDefault="00521229"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L</w:t>
      </w:r>
      <w:r w:rsidR="00B93693" w:rsidRPr="00065130">
        <w:rPr>
          <w:rFonts w:ascii="Roboto" w:hAnsi="Roboto" w:cs="Calibri"/>
          <w:i/>
          <w:color w:val="44546A"/>
        </w:rPr>
        <w:t>oi n° 2016-483 du 20 avril 2016 relative à la déontologie et aux droits des fonctionnaires</w:t>
      </w:r>
    </w:p>
    <w:p w14:paraId="3A4C6BEE" w14:textId="77777777" w:rsidR="00521229" w:rsidRPr="00065130" w:rsidRDefault="00521229"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8A3D4C" w:rsidRPr="00065130">
        <w:rPr>
          <w:rFonts w:ascii="Roboto" w:hAnsi="Roboto" w:cs="Calibri"/>
          <w:i/>
          <w:color w:val="44546A"/>
        </w:rPr>
        <w:t>écret n° 2017-519 du 10 avril 2017 relatif au référent déontologue dans la fonction publique</w:t>
      </w:r>
    </w:p>
    <w:p w14:paraId="20D55883" w14:textId="77777777" w:rsidR="007F7915" w:rsidRPr="00065130" w:rsidRDefault="00521229"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8A3D4C" w:rsidRPr="00065130">
        <w:rPr>
          <w:rFonts w:ascii="Roboto" w:hAnsi="Roboto" w:cs="Calibri"/>
          <w:i/>
          <w:color w:val="44546A"/>
        </w:rPr>
        <w:t>écret n° 2017-564 du 19 avril 2017 relatif aux procédures de recueil des signalements émis par les lanceurs d’alerte au sein des personnes morales de droit public ou de droit privé ou des administrations de l’</w:t>
      </w:r>
      <w:r w:rsidR="005761B2" w:rsidRPr="00065130">
        <w:rPr>
          <w:rFonts w:ascii="Roboto" w:hAnsi="Roboto" w:cs="Calibri"/>
          <w:i/>
          <w:color w:val="44546A"/>
        </w:rPr>
        <w:t>État</w:t>
      </w:r>
    </w:p>
    <w:p w14:paraId="33B16545" w14:textId="77777777" w:rsidR="008A3D4C" w:rsidRPr="00065130" w:rsidRDefault="008A3D4C" w:rsidP="008A3D4C">
      <w:pPr>
        <w:spacing w:line="276" w:lineRule="auto"/>
        <w:ind w:left="4" w:right="360"/>
        <w:jc w:val="both"/>
        <w:rPr>
          <w:rFonts w:ascii="Roboto" w:hAnsi="Roboto" w:cs="Calibri"/>
        </w:rPr>
      </w:pPr>
    </w:p>
    <w:p w14:paraId="3786CD14" w14:textId="77777777" w:rsidR="007F7915" w:rsidRPr="00065130" w:rsidRDefault="00983F2A" w:rsidP="00C6202F">
      <w:pPr>
        <w:spacing w:line="276" w:lineRule="auto"/>
        <w:ind w:left="4" w:right="67"/>
        <w:jc w:val="both"/>
        <w:rPr>
          <w:rFonts w:ascii="Roboto" w:hAnsi="Roboto" w:cs="Calibri"/>
        </w:rPr>
      </w:pPr>
      <w:r w:rsidRPr="00065130">
        <w:rPr>
          <w:rFonts w:ascii="Roboto" w:hAnsi="Roboto" w:cs="Calibri"/>
        </w:rPr>
        <w:t>Tout agent a la possibilité de saisir à titre individuel le référent déontologue désigné par le CDG</w:t>
      </w:r>
      <w:r w:rsidR="00C6202F" w:rsidRPr="00065130">
        <w:rPr>
          <w:rFonts w:ascii="Roboto" w:hAnsi="Roboto" w:cs="Calibri"/>
        </w:rPr>
        <w:t>52</w:t>
      </w:r>
      <w:r w:rsidRPr="00065130">
        <w:rPr>
          <w:rFonts w:ascii="Roboto" w:hAnsi="Roboto" w:cs="Calibri"/>
        </w:rPr>
        <w:t xml:space="preserve"> pour</w:t>
      </w:r>
      <w:r w:rsidR="007F7915" w:rsidRPr="00065130">
        <w:rPr>
          <w:rFonts w:ascii="Roboto" w:hAnsi="Roboto" w:cs="Calibri"/>
        </w:rPr>
        <w:t xml:space="preserve"> obtenir des éclaircissements quant au respect de ses obligations déontologiques (dignité, probité, impartialité, secret et discrétion professionnelle, neutralité, obligation de déclaration d’intérêts ou de situation patrimoniale, obéissance hiérarchique</w:t>
      </w:r>
      <w:r w:rsidR="00674EDC" w:rsidRPr="00065130">
        <w:rPr>
          <w:rFonts w:ascii="Roboto" w:hAnsi="Roboto" w:cs="Calibri"/>
        </w:rPr>
        <w:t>, etc.</w:t>
      </w:r>
      <w:r w:rsidR="007F7915" w:rsidRPr="00065130">
        <w:rPr>
          <w:rFonts w:ascii="Roboto" w:hAnsi="Roboto" w:cs="Calibri"/>
        </w:rPr>
        <w:t>)</w:t>
      </w:r>
      <w:r w:rsidRPr="00065130">
        <w:rPr>
          <w:rFonts w:ascii="Roboto" w:hAnsi="Roboto" w:cs="Calibri"/>
        </w:rPr>
        <w:t xml:space="preserve">, ou encore </w:t>
      </w:r>
      <w:r w:rsidR="00E2429E" w:rsidRPr="00065130">
        <w:rPr>
          <w:rFonts w:ascii="Roboto" w:hAnsi="Roboto" w:cs="Calibri"/>
        </w:rPr>
        <w:t>en matière de</w:t>
      </w:r>
      <w:r w:rsidRPr="00065130">
        <w:rPr>
          <w:rFonts w:ascii="Roboto" w:hAnsi="Roboto" w:cs="Calibri"/>
        </w:rPr>
        <w:t xml:space="preserve"> conflit d’intérêts</w:t>
      </w:r>
      <w:r w:rsidR="00674EDC" w:rsidRPr="00065130">
        <w:rPr>
          <w:rFonts w:ascii="Roboto" w:hAnsi="Roboto" w:cs="Calibri"/>
        </w:rPr>
        <w:t xml:space="preserve"> et </w:t>
      </w:r>
      <w:r w:rsidR="00E2429E" w:rsidRPr="00065130">
        <w:rPr>
          <w:rFonts w:ascii="Roboto" w:hAnsi="Roboto" w:cs="Calibri"/>
        </w:rPr>
        <w:t xml:space="preserve">de </w:t>
      </w:r>
      <w:r w:rsidR="00674EDC" w:rsidRPr="00065130">
        <w:rPr>
          <w:rFonts w:ascii="Roboto" w:hAnsi="Roboto" w:cs="Calibri"/>
        </w:rPr>
        <w:t>cumul d</w:t>
      </w:r>
      <w:r w:rsidR="00E2429E" w:rsidRPr="00065130">
        <w:rPr>
          <w:rFonts w:ascii="Roboto" w:hAnsi="Roboto" w:cs="Calibri"/>
        </w:rPr>
        <w:t>’activités</w:t>
      </w:r>
      <w:r w:rsidR="007F7915" w:rsidRPr="00065130">
        <w:rPr>
          <w:rFonts w:ascii="Roboto" w:hAnsi="Roboto" w:cs="Calibri"/>
        </w:rPr>
        <w:t>.</w:t>
      </w:r>
      <w:r w:rsidR="00AF09E6" w:rsidRPr="00065130">
        <w:rPr>
          <w:rFonts w:ascii="Roboto" w:hAnsi="Roboto" w:cs="Calibri"/>
        </w:rPr>
        <w:t xml:space="preserve"> </w:t>
      </w:r>
      <w:r w:rsidR="00DA0C24" w:rsidRPr="00065130">
        <w:rPr>
          <w:rFonts w:ascii="Roboto" w:hAnsi="Roboto" w:cs="Calibri"/>
        </w:rPr>
        <w:t xml:space="preserve">Le référent déontologue </w:t>
      </w:r>
      <w:r w:rsidR="00E2429E" w:rsidRPr="00065130">
        <w:rPr>
          <w:rFonts w:ascii="Roboto" w:hAnsi="Roboto" w:cs="Calibri"/>
        </w:rPr>
        <w:t>est</w:t>
      </w:r>
      <w:r w:rsidR="00DA0C24" w:rsidRPr="00065130">
        <w:rPr>
          <w:rFonts w:ascii="Roboto" w:hAnsi="Roboto" w:cs="Calibri"/>
        </w:rPr>
        <w:t xml:space="preserve"> </w:t>
      </w:r>
      <w:r w:rsidR="00AF09E6" w:rsidRPr="00065130">
        <w:rPr>
          <w:rFonts w:ascii="Roboto" w:hAnsi="Roboto" w:cs="Calibri"/>
        </w:rPr>
        <w:t xml:space="preserve">saisi </w:t>
      </w:r>
      <w:r w:rsidR="00DA0C24" w:rsidRPr="00065130">
        <w:rPr>
          <w:rFonts w:ascii="Roboto" w:hAnsi="Roboto" w:cs="Calibri"/>
        </w:rPr>
        <w:t>p</w:t>
      </w:r>
      <w:r w:rsidR="007F7915" w:rsidRPr="00065130">
        <w:rPr>
          <w:rFonts w:ascii="Roboto" w:hAnsi="Roboto" w:cs="Calibri"/>
        </w:rPr>
        <w:t xml:space="preserve">ar </w:t>
      </w:r>
      <w:r w:rsidR="007F7915" w:rsidRPr="00065130">
        <w:rPr>
          <w:rFonts w:ascii="Roboto" w:hAnsi="Roboto" w:cs="Calibri"/>
          <w:b/>
          <w:bCs/>
        </w:rPr>
        <w:t>mail</w:t>
      </w:r>
      <w:r w:rsidR="007F7915" w:rsidRPr="00065130">
        <w:rPr>
          <w:rFonts w:ascii="Roboto" w:hAnsi="Roboto" w:cs="Calibri"/>
        </w:rPr>
        <w:t>, à l’adresse :</w:t>
      </w:r>
      <w:r w:rsidR="00DA0C24" w:rsidRPr="00065130">
        <w:rPr>
          <w:rFonts w:ascii="Roboto" w:hAnsi="Roboto" w:cs="Calibri"/>
        </w:rPr>
        <w:t xml:space="preserve"> </w:t>
      </w:r>
      <w:hyperlink r:id="rId16" w:history="1">
        <w:r w:rsidR="00C6202F" w:rsidRPr="00065130">
          <w:rPr>
            <w:rStyle w:val="Lienhypertexte"/>
            <w:rFonts w:ascii="Roboto" w:hAnsi="Roboto" w:cs="Calibri"/>
          </w:rPr>
          <w:t>deontologue@cdg52.fr</w:t>
        </w:r>
      </w:hyperlink>
    </w:p>
    <w:p w14:paraId="497636E8" w14:textId="77777777" w:rsidR="00AD0560" w:rsidRPr="00065130" w:rsidRDefault="00AD0560" w:rsidP="00674EDC">
      <w:pPr>
        <w:spacing w:line="276" w:lineRule="auto"/>
        <w:ind w:left="4" w:right="67"/>
        <w:jc w:val="both"/>
        <w:rPr>
          <w:rFonts w:ascii="Roboto" w:hAnsi="Roboto" w:cs="Calibri"/>
        </w:rPr>
      </w:pPr>
    </w:p>
    <w:p w14:paraId="5725366D" w14:textId="77777777" w:rsidR="00A3245F" w:rsidRDefault="00A3245F" w:rsidP="00AD0560">
      <w:pPr>
        <w:pStyle w:val="Titre1"/>
        <w:spacing w:line="216" w:lineRule="auto"/>
        <w:rPr>
          <w:rFonts w:ascii="Calibri" w:hAnsi="Calibri" w:cs="Calibri"/>
        </w:rPr>
      </w:pPr>
    </w:p>
    <w:p w14:paraId="49A5CCC3" w14:textId="60D9632E" w:rsidR="001454EC" w:rsidRPr="00AD0560" w:rsidRDefault="00AD0560" w:rsidP="00AD0560">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43</w:t>
      </w:r>
      <w:r>
        <w:rPr>
          <w:rFonts w:ascii="Calibri" w:hAnsi="Calibri" w:cs="Calibri"/>
        </w:rPr>
        <w:t xml:space="preserve"> </w:t>
      </w:r>
      <w:r w:rsidRPr="005E043C">
        <w:rPr>
          <w:rFonts w:ascii="Calibri" w:hAnsi="Calibri" w:cs="Calibri"/>
        </w:rPr>
        <w:t xml:space="preserve">: </w:t>
      </w:r>
      <w:r>
        <w:rPr>
          <w:rFonts w:ascii="Calibri" w:hAnsi="Calibri" w:cs="Calibri"/>
        </w:rPr>
        <w:t>INFORMATION DU PERSONNEL</w:t>
      </w:r>
    </w:p>
    <w:p w14:paraId="78AD3485" w14:textId="31AFACA3" w:rsidR="001454EC" w:rsidRPr="00065130" w:rsidRDefault="00596238" w:rsidP="00114A65">
      <w:pPr>
        <w:spacing w:line="276" w:lineRule="auto"/>
        <w:ind w:left="4" w:firstLine="716"/>
        <w:rPr>
          <w:rFonts w:ascii="Roboto" w:hAnsi="Roboto" w:cs="Calibri"/>
          <w:b/>
          <w:color w:val="44546A"/>
        </w:rPr>
      </w:pPr>
      <w:r>
        <w:rPr>
          <w:rFonts w:ascii="Roboto" w:hAnsi="Roboto" w:cs="Calibri"/>
          <w:b/>
          <w:color w:val="44546A"/>
        </w:rPr>
        <w:t>43</w:t>
      </w:r>
      <w:r w:rsidR="001454EC" w:rsidRPr="00065130">
        <w:rPr>
          <w:rFonts w:ascii="Roboto" w:hAnsi="Roboto" w:cs="Calibri"/>
          <w:b/>
          <w:color w:val="44546A"/>
        </w:rPr>
        <w:t xml:space="preserve">.1 - </w:t>
      </w:r>
      <w:r w:rsidR="001454EC" w:rsidRPr="00065130">
        <w:rPr>
          <w:rFonts w:ascii="Roboto" w:hAnsi="Roboto" w:cs="Calibri"/>
          <w:b/>
          <w:color w:val="44546A"/>
          <w:u w:val="single"/>
        </w:rPr>
        <w:t>Panneau d'affichage</w:t>
      </w:r>
    </w:p>
    <w:p w14:paraId="27C4D0CC" w14:textId="77777777" w:rsidR="001454EC" w:rsidRPr="00065130" w:rsidRDefault="001454EC" w:rsidP="00114A65">
      <w:pPr>
        <w:spacing w:line="276" w:lineRule="auto"/>
        <w:ind w:left="4"/>
        <w:jc w:val="both"/>
        <w:rPr>
          <w:rFonts w:ascii="Roboto" w:hAnsi="Roboto" w:cs="Calibri"/>
          <w:b/>
          <w:color w:val="558ED5"/>
        </w:rPr>
      </w:pPr>
      <w:r w:rsidRPr="00065130">
        <w:rPr>
          <w:rFonts w:ascii="Roboto" w:hAnsi="Roboto" w:cs="Calibri"/>
        </w:rPr>
        <w:t>Un panneau d'affichage est mis à disposition du personnel</w:t>
      </w:r>
      <w:r w:rsidR="00693D62" w:rsidRPr="00065130">
        <w:rPr>
          <w:rFonts w:ascii="Roboto" w:hAnsi="Roboto" w:cs="Calibri"/>
        </w:rPr>
        <w:t xml:space="preserve"> </w:t>
      </w:r>
      <w:r w:rsidR="00693D62" w:rsidRPr="00065130">
        <w:rPr>
          <w:rFonts w:ascii="Roboto" w:hAnsi="Roboto" w:cs="Calibri"/>
          <w:color w:val="5F497A"/>
          <w:kern w:val="20"/>
        </w:rPr>
        <w:t>......................................</w:t>
      </w:r>
      <w:r w:rsidRPr="00065130">
        <w:rPr>
          <w:rFonts w:ascii="Roboto" w:hAnsi="Roboto" w:cs="Calibri"/>
        </w:rPr>
        <w:t xml:space="preserve"> </w:t>
      </w:r>
      <w:r w:rsidRPr="00065130">
        <w:rPr>
          <w:rFonts w:ascii="Roboto" w:hAnsi="Roboto" w:cs="Calibri"/>
          <w:b/>
          <w:i/>
          <w:color w:val="558ED5"/>
        </w:rPr>
        <w:t>(préciser le lieu)</w:t>
      </w:r>
    </w:p>
    <w:p w14:paraId="448AECF6" w14:textId="77777777" w:rsidR="001454EC" w:rsidRPr="00065130" w:rsidRDefault="001454EC" w:rsidP="00AD0560">
      <w:pPr>
        <w:spacing w:line="276" w:lineRule="auto"/>
        <w:ind w:right="67"/>
        <w:jc w:val="both"/>
        <w:rPr>
          <w:rFonts w:ascii="Roboto" w:eastAsia="Times New Roman" w:hAnsi="Roboto" w:cs="Calibri"/>
        </w:rPr>
      </w:pPr>
      <w:r w:rsidRPr="00065130">
        <w:rPr>
          <w:rFonts w:ascii="Roboto" w:hAnsi="Roboto" w:cs="Calibri"/>
        </w:rPr>
        <w:t xml:space="preserve">Ce panneau est réservé aux notes de service et documents de référence (règlement intérieur, consignes de sécurité, compte-rendu </w:t>
      </w:r>
      <w:r w:rsidR="00674EDC" w:rsidRPr="00065130">
        <w:rPr>
          <w:rFonts w:ascii="Roboto" w:hAnsi="Roboto" w:cs="Calibri"/>
        </w:rPr>
        <w:t>du Comité social territorial</w:t>
      </w:r>
      <w:r w:rsidRPr="00065130">
        <w:rPr>
          <w:rFonts w:ascii="Roboto" w:hAnsi="Roboto" w:cs="Calibri"/>
        </w:rPr>
        <w:t>, bourse de l'emploi, informations syndicales, etc.).</w:t>
      </w:r>
    </w:p>
    <w:p w14:paraId="20B184D1" w14:textId="77777777" w:rsidR="001454EC" w:rsidRPr="00065130" w:rsidRDefault="001454EC" w:rsidP="00B0762C">
      <w:pPr>
        <w:spacing w:line="276" w:lineRule="auto"/>
        <w:jc w:val="both"/>
        <w:rPr>
          <w:rFonts w:ascii="Roboto" w:eastAsia="Times New Roman" w:hAnsi="Roboto" w:cs="Calibri"/>
        </w:rPr>
      </w:pPr>
    </w:p>
    <w:p w14:paraId="55410B88" w14:textId="5EE971EF" w:rsidR="001454EC" w:rsidRPr="00065130" w:rsidRDefault="00596238" w:rsidP="00114A65">
      <w:pPr>
        <w:spacing w:line="276" w:lineRule="auto"/>
        <w:ind w:left="4" w:firstLine="716"/>
        <w:jc w:val="both"/>
        <w:rPr>
          <w:rFonts w:ascii="Roboto" w:eastAsia="Times New Roman" w:hAnsi="Roboto" w:cs="Calibri"/>
          <w:b/>
          <w:color w:val="44546A"/>
        </w:rPr>
      </w:pPr>
      <w:r>
        <w:rPr>
          <w:rFonts w:ascii="Roboto" w:hAnsi="Roboto" w:cs="Calibri"/>
          <w:b/>
          <w:color w:val="44546A"/>
        </w:rPr>
        <w:t>43</w:t>
      </w:r>
      <w:r w:rsidR="001454EC" w:rsidRPr="00065130">
        <w:rPr>
          <w:rFonts w:ascii="Roboto" w:hAnsi="Roboto" w:cs="Calibri"/>
          <w:b/>
          <w:color w:val="44546A"/>
        </w:rPr>
        <w:t xml:space="preserve">.2 </w:t>
      </w:r>
      <w:r w:rsidR="001454EC" w:rsidRPr="00065130">
        <w:rPr>
          <w:rFonts w:ascii="Roboto" w:hAnsi="Roboto" w:cs="Calibri"/>
          <w:b/>
          <w:color w:val="44546A"/>
          <w:u w:val="single"/>
        </w:rPr>
        <w:t>Réunions de personnel</w:t>
      </w:r>
    </w:p>
    <w:p w14:paraId="3B6456CB" w14:textId="77777777" w:rsidR="001454EC" w:rsidRPr="00065130" w:rsidRDefault="001454EC" w:rsidP="00674EDC">
      <w:pPr>
        <w:spacing w:line="276" w:lineRule="auto"/>
        <w:ind w:right="67"/>
        <w:jc w:val="both"/>
        <w:rPr>
          <w:rFonts w:ascii="Roboto" w:eastAsia="Times New Roman" w:hAnsi="Roboto" w:cs="Calibri"/>
        </w:rPr>
      </w:pPr>
      <w:r w:rsidRPr="00065130">
        <w:rPr>
          <w:rFonts w:ascii="Roboto" w:hAnsi="Roboto" w:cs="Calibri"/>
        </w:rPr>
        <w:t xml:space="preserve">Des réunions de personnel </w:t>
      </w:r>
      <w:r w:rsidR="00492B29" w:rsidRPr="00065130">
        <w:rPr>
          <w:rFonts w:ascii="Roboto" w:hAnsi="Roboto" w:cs="Calibri"/>
        </w:rPr>
        <w:t xml:space="preserve">peuvent être </w:t>
      </w:r>
      <w:r w:rsidRPr="00065130">
        <w:rPr>
          <w:rFonts w:ascii="Roboto" w:hAnsi="Roboto" w:cs="Calibri"/>
        </w:rPr>
        <w:t>organisées à l'initiative de l'autorité territoriale, du responsable de service ou de l'établissement, à la demande de l'ensemble du personnel. Tous les membres du personnel concernés assistent à ces réunions.</w:t>
      </w:r>
    </w:p>
    <w:p w14:paraId="1362834A" w14:textId="77777777" w:rsidR="00641FA5" w:rsidRDefault="00674EDC" w:rsidP="00AD0560">
      <w:pPr>
        <w:rPr>
          <w:rFonts w:ascii="Roboto" w:eastAsia="Times New Roman" w:hAnsi="Roboto" w:cs="Calibri"/>
        </w:rPr>
      </w:pPr>
      <w:r w:rsidRPr="00065130">
        <w:rPr>
          <w:rFonts w:ascii="Roboto" w:eastAsia="Times New Roman" w:hAnsi="Roboto" w:cs="Calibri"/>
        </w:rPr>
        <w:br w:type="page"/>
      </w:r>
      <w:bookmarkStart w:id="4" w:name="page19"/>
      <w:bookmarkEnd w:id="4"/>
    </w:p>
    <w:tbl>
      <w:tblPr>
        <w:tblpPr w:leftFromText="141" w:rightFromText="141" w:vertAnchor="text" w:horzAnchor="margin" w:tblpY="-4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641FA5" w:rsidRPr="001D443F" w14:paraId="49EFB8AF" w14:textId="77777777" w:rsidTr="00641FA5">
        <w:tc>
          <w:tcPr>
            <w:tcW w:w="9563" w:type="dxa"/>
          </w:tcPr>
          <w:p w14:paraId="455363AE" w14:textId="77777777" w:rsidR="00641FA5" w:rsidRPr="001D443F" w:rsidRDefault="00641FA5" w:rsidP="00641FA5">
            <w:pPr>
              <w:spacing w:line="192" w:lineRule="auto"/>
              <w:jc w:val="center"/>
              <w:rPr>
                <w:rFonts w:cs="Calibri"/>
                <w:b/>
                <w:smallCaps/>
                <w:color w:val="44546A"/>
                <w:sz w:val="36"/>
                <w:szCs w:val="36"/>
              </w:rPr>
            </w:pPr>
          </w:p>
          <w:p w14:paraId="2B23F416" w14:textId="77777777" w:rsidR="00641FA5" w:rsidRPr="00AD0560" w:rsidRDefault="00641FA5" w:rsidP="00641FA5">
            <w:pPr>
              <w:spacing w:line="192" w:lineRule="auto"/>
              <w:jc w:val="center"/>
              <w:rPr>
                <w:rFonts w:cs="Calibri"/>
                <w:b/>
                <w:smallCaps/>
                <w:color w:val="ED7D31"/>
                <w:sz w:val="40"/>
                <w:szCs w:val="40"/>
              </w:rPr>
            </w:pPr>
            <w:r>
              <w:rPr>
                <w:rFonts w:cs="Calibri"/>
                <w:b/>
                <w:smallCaps/>
                <w:color w:val="44546A"/>
                <w:sz w:val="40"/>
                <w:szCs w:val="40"/>
              </w:rPr>
              <w:t>PARTIE 4 –</w:t>
            </w:r>
            <w:r w:rsidRPr="001D443F">
              <w:rPr>
                <w:rFonts w:cs="Calibri"/>
                <w:b/>
                <w:smallCaps/>
                <w:color w:val="44546A"/>
                <w:sz w:val="40"/>
                <w:szCs w:val="40"/>
              </w:rPr>
              <w:t xml:space="preserve"> </w:t>
            </w:r>
            <w:r>
              <w:rPr>
                <w:rFonts w:cs="Calibri"/>
                <w:b/>
                <w:smallCaps/>
                <w:color w:val="44546A"/>
                <w:sz w:val="40"/>
                <w:szCs w:val="40"/>
              </w:rPr>
              <w:t>GESTION DU PERSONNEL</w:t>
            </w:r>
          </w:p>
          <w:p w14:paraId="1D57BCB9" w14:textId="77777777" w:rsidR="00641FA5" w:rsidRPr="001D443F" w:rsidRDefault="00641FA5" w:rsidP="00641FA5">
            <w:pPr>
              <w:spacing w:line="192" w:lineRule="auto"/>
              <w:jc w:val="center"/>
              <w:rPr>
                <w:rFonts w:eastAsia="Times New Roman" w:cs="Calibri"/>
                <w:smallCaps/>
                <w:color w:val="44546A"/>
                <w:sz w:val="36"/>
                <w:szCs w:val="36"/>
              </w:rPr>
            </w:pPr>
          </w:p>
        </w:tc>
      </w:tr>
    </w:tbl>
    <w:p w14:paraId="0C8CE340" w14:textId="77777777" w:rsidR="00CB5D91" w:rsidRDefault="00CB5D91" w:rsidP="00AD0560">
      <w:pPr>
        <w:rPr>
          <w:rFonts w:ascii="Roboto" w:eastAsia="Times New Roman" w:hAnsi="Roboto" w:cs="Calibri"/>
        </w:rPr>
      </w:pPr>
    </w:p>
    <w:p w14:paraId="13F6C147" w14:textId="114BBA38" w:rsidR="00641FA5" w:rsidRPr="00AD0560" w:rsidRDefault="00641FA5" w:rsidP="00641FA5">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44</w:t>
      </w:r>
      <w:r>
        <w:rPr>
          <w:rFonts w:ascii="Calibri" w:hAnsi="Calibri" w:cs="Calibri"/>
        </w:rPr>
        <w:t xml:space="preserve"> </w:t>
      </w:r>
      <w:r w:rsidRPr="005E043C">
        <w:rPr>
          <w:rFonts w:ascii="Calibri" w:hAnsi="Calibri" w:cs="Calibri"/>
        </w:rPr>
        <w:t xml:space="preserve">: </w:t>
      </w:r>
      <w:r w:rsidR="00902E84">
        <w:rPr>
          <w:rFonts w:ascii="Calibri" w:hAnsi="Calibri" w:cs="Calibri"/>
        </w:rPr>
        <w:t>COORDONNEES PERSONNELLES</w:t>
      </w:r>
    </w:p>
    <w:p w14:paraId="7C618F04" w14:textId="77777777" w:rsidR="00641FA5" w:rsidRDefault="00902E84" w:rsidP="00AD0560">
      <w:pPr>
        <w:rPr>
          <w:rFonts w:ascii="Roboto" w:hAnsi="Roboto" w:cs="Calibri"/>
        </w:rPr>
      </w:pPr>
      <w:r>
        <w:rPr>
          <w:rFonts w:ascii="Roboto" w:hAnsi="Roboto" w:cs="Calibri"/>
        </w:rPr>
        <w:t>L</w:t>
      </w:r>
      <w:r w:rsidRPr="00902E84">
        <w:rPr>
          <w:rFonts w:ascii="Roboto" w:hAnsi="Roboto" w:cs="Calibri"/>
        </w:rPr>
        <w:t>’agent est tenu de communiquer son adresse postale et d’informer la collectivité de toute modification de celle-ci, afin d’assurer la mise à jour de son dossier administratif.</w:t>
      </w:r>
    </w:p>
    <w:p w14:paraId="45B87E92" w14:textId="77777777" w:rsidR="00902E84" w:rsidRPr="00065130" w:rsidRDefault="00902E84" w:rsidP="00AD0560">
      <w:pPr>
        <w:rPr>
          <w:rFonts w:ascii="Roboto" w:hAnsi="Roboto"/>
        </w:rPr>
      </w:pPr>
    </w:p>
    <w:p w14:paraId="51DC7317" w14:textId="77777777" w:rsidR="004C46C0" w:rsidRDefault="004C46C0" w:rsidP="004C46C0">
      <w:pPr>
        <w:spacing w:line="276" w:lineRule="auto"/>
        <w:rPr>
          <w:rFonts w:cs="Calibri"/>
          <w:b/>
          <w:color w:val="558ED5"/>
          <w:sz w:val="22"/>
          <w:szCs w:val="22"/>
        </w:rPr>
      </w:pPr>
    </w:p>
    <w:p w14:paraId="11382136" w14:textId="526698B1" w:rsidR="00674EDC" w:rsidRPr="00AD0560" w:rsidRDefault="00AD0560" w:rsidP="00AD0560">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45</w:t>
      </w:r>
      <w:r>
        <w:rPr>
          <w:rFonts w:ascii="Calibri" w:hAnsi="Calibri" w:cs="Calibri"/>
        </w:rPr>
        <w:t xml:space="preserve"> </w:t>
      </w:r>
      <w:r w:rsidRPr="005E043C">
        <w:rPr>
          <w:rFonts w:ascii="Calibri" w:hAnsi="Calibri" w:cs="Calibri"/>
        </w:rPr>
        <w:t xml:space="preserve">: </w:t>
      </w:r>
      <w:r>
        <w:rPr>
          <w:rFonts w:ascii="Calibri" w:hAnsi="Calibri" w:cs="Calibri"/>
        </w:rPr>
        <w:t>RÉMUNÉRATION APRÈS SERVICE FAIT</w:t>
      </w:r>
    </w:p>
    <w:p w14:paraId="315EBEA7" w14:textId="77777777" w:rsidR="001454EC" w:rsidRPr="00065130" w:rsidRDefault="00674ED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711-1 et suivants du Code général de la fonction publique</w:t>
      </w:r>
    </w:p>
    <w:p w14:paraId="1AC4E2B0" w14:textId="77777777" w:rsidR="001454EC" w:rsidRPr="00065130" w:rsidRDefault="001454EC" w:rsidP="00B0762C">
      <w:pPr>
        <w:spacing w:line="276" w:lineRule="auto"/>
        <w:rPr>
          <w:rFonts w:ascii="Roboto" w:eastAsia="Times New Roman" w:hAnsi="Roboto" w:cs="Calibri"/>
        </w:rPr>
      </w:pPr>
    </w:p>
    <w:p w14:paraId="0E39417F" w14:textId="77777777" w:rsidR="004C46C0" w:rsidRPr="00065130" w:rsidRDefault="001454EC" w:rsidP="00AD0560">
      <w:pPr>
        <w:spacing w:line="276" w:lineRule="auto"/>
        <w:ind w:left="4"/>
        <w:rPr>
          <w:rFonts w:ascii="Roboto" w:hAnsi="Roboto" w:cs="Calibri"/>
        </w:rPr>
      </w:pPr>
      <w:r w:rsidRPr="00065130">
        <w:rPr>
          <w:rFonts w:ascii="Roboto" w:hAnsi="Roboto" w:cs="Calibri"/>
        </w:rPr>
        <w:t>L'agent perçoit une rémunération après service fait.</w:t>
      </w:r>
      <w:r w:rsidR="00674EDC" w:rsidRPr="00065130">
        <w:rPr>
          <w:rFonts w:ascii="Roboto" w:hAnsi="Roboto" w:cs="Calibri"/>
        </w:rPr>
        <w:t xml:space="preserve"> </w:t>
      </w:r>
      <w:r w:rsidRPr="00065130">
        <w:rPr>
          <w:rFonts w:ascii="Roboto" w:hAnsi="Roboto" w:cs="Calibri"/>
        </w:rPr>
        <w:t>Un agent à temps complet est rémunéré sur la base de 1</w:t>
      </w:r>
      <w:r w:rsidR="00492B29" w:rsidRPr="00065130">
        <w:rPr>
          <w:rFonts w:ascii="Roboto" w:hAnsi="Roboto" w:cs="Calibri"/>
        </w:rPr>
        <w:t xml:space="preserve"> </w:t>
      </w:r>
      <w:r w:rsidRPr="00065130">
        <w:rPr>
          <w:rFonts w:ascii="Roboto" w:hAnsi="Roboto" w:cs="Calibri"/>
        </w:rPr>
        <w:t>820 heures.</w:t>
      </w:r>
    </w:p>
    <w:p w14:paraId="45926A85" w14:textId="77777777" w:rsidR="00AD0560" w:rsidRDefault="00AD0560" w:rsidP="00AD0560">
      <w:pPr>
        <w:spacing w:line="276" w:lineRule="auto"/>
        <w:rPr>
          <w:rFonts w:eastAsia="Times New Roman" w:cs="Calibri"/>
          <w:color w:val="548DD4"/>
          <w:sz w:val="22"/>
          <w:szCs w:val="22"/>
          <w:u w:val="single"/>
        </w:rPr>
      </w:pPr>
    </w:p>
    <w:p w14:paraId="1D0D51CD" w14:textId="35DB9D43" w:rsidR="00AD0560" w:rsidRPr="00AD0560" w:rsidRDefault="00AD0560" w:rsidP="00AD0560">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46</w:t>
      </w:r>
      <w:r>
        <w:rPr>
          <w:rFonts w:ascii="Calibri" w:hAnsi="Calibri" w:cs="Calibri"/>
        </w:rPr>
        <w:t xml:space="preserve"> </w:t>
      </w:r>
      <w:r w:rsidRPr="005E043C">
        <w:rPr>
          <w:rFonts w:ascii="Calibri" w:hAnsi="Calibri" w:cs="Calibri"/>
        </w:rPr>
        <w:t xml:space="preserve">: </w:t>
      </w:r>
      <w:r>
        <w:rPr>
          <w:rFonts w:ascii="Calibri" w:hAnsi="Calibri" w:cs="Calibri"/>
        </w:rPr>
        <w:t xml:space="preserve">PRIMES </w:t>
      </w:r>
      <w:r w:rsidR="00A90575">
        <w:rPr>
          <w:rFonts w:ascii="Calibri" w:hAnsi="Calibri" w:cs="Calibri"/>
        </w:rPr>
        <w:t>–</w:t>
      </w:r>
      <w:r>
        <w:rPr>
          <w:rFonts w:ascii="Calibri" w:hAnsi="Calibri" w:cs="Calibri"/>
        </w:rPr>
        <w:t xml:space="preserve"> INDEMNITÉS</w:t>
      </w:r>
    </w:p>
    <w:p w14:paraId="2307E504" w14:textId="77777777" w:rsidR="00AD0560" w:rsidRPr="00065130" w:rsidRDefault="00AD0560"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714-4 et suivants du Code général de la fonction publique territoriale et décret n° 91-875 du 6 septembre 1991 pris pour l’application du premier alinéa de l’article 88 de la loi du 26 janvier 1984 portant dispositions statutaires relatives à la fonction publique territoriale</w:t>
      </w:r>
    </w:p>
    <w:p w14:paraId="00E97F22" w14:textId="77777777" w:rsidR="00B81652" w:rsidRPr="00065130" w:rsidRDefault="00B81652" w:rsidP="00B81652">
      <w:pPr>
        <w:numPr>
          <w:ilvl w:val="0"/>
          <w:numId w:val="4"/>
        </w:numPr>
        <w:spacing w:line="276" w:lineRule="auto"/>
        <w:ind w:left="426" w:right="67"/>
        <w:jc w:val="both"/>
        <w:rPr>
          <w:rFonts w:ascii="Roboto" w:hAnsi="Roboto" w:cs="Calibri"/>
          <w:i/>
          <w:color w:val="44546A"/>
        </w:rPr>
      </w:pPr>
      <w:r w:rsidRPr="00065130">
        <w:rPr>
          <w:rFonts w:ascii="Roboto" w:hAnsi="Roboto" w:cs="Calibri"/>
          <w:b/>
          <w:i/>
          <w:color w:val="548DD4"/>
        </w:rPr>
        <w:t>(Le cas échéant) Délibération n° ...................................... en date du ...................................... relative au RIFSEEP</w:t>
      </w:r>
    </w:p>
    <w:p w14:paraId="18BEE311" w14:textId="77777777" w:rsidR="00AD0560" w:rsidRPr="00065130" w:rsidRDefault="00AD0560" w:rsidP="00AD0560">
      <w:pPr>
        <w:spacing w:line="276" w:lineRule="auto"/>
        <w:ind w:right="67"/>
        <w:jc w:val="both"/>
        <w:rPr>
          <w:rFonts w:ascii="Roboto" w:hAnsi="Roboto" w:cs="Calibri"/>
        </w:rPr>
      </w:pPr>
    </w:p>
    <w:p w14:paraId="6E19C0FE" w14:textId="77777777" w:rsidR="00AD0560" w:rsidRPr="00065130" w:rsidRDefault="00AD0560" w:rsidP="00AD0560">
      <w:pPr>
        <w:spacing w:line="276" w:lineRule="auto"/>
        <w:ind w:right="67"/>
        <w:jc w:val="both"/>
        <w:rPr>
          <w:rFonts w:ascii="Roboto" w:hAnsi="Roboto" w:cs="Calibri"/>
        </w:rPr>
      </w:pPr>
      <w:r w:rsidRPr="00065130">
        <w:rPr>
          <w:rFonts w:ascii="Roboto" w:hAnsi="Roboto" w:cs="Calibri"/>
        </w:rPr>
        <w:t>L'assemblée délibérante fixe, selon les conditions statutaires, par délibération, le régime indemnitaire, dans la limite de ceux dont bénéficient les différents services de l'État.</w:t>
      </w:r>
    </w:p>
    <w:p w14:paraId="6D0DAFFE" w14:textId="77777777" w:rsidR="00AD0560" w:rsidRDefault="00AD0560" w:rsidP="004C46C0">
      <w:pPr>
        <w:spacing w:line="276" w:lineRule="auto"/>
        <w:rPr>
          <w:rFonts w:eastAsia="Times New Roman" w:cs="Calibri"/>
          <w:color w:val="548DD4"/>
          <w:sz w:val="22"/>
          <w:szCs w:val="22"/>
          <w:u w:val="single"/>
        </w:rPr>
      </w:pPr>
    </w:p>
    <w:p w14:paraId="41259218" w14:textId="6818096F" w:rsidR="00AD0560" w:rsidRPr="00AD0560" w:rsidRDefault="00AD0560" w:rsidP="00AD0560">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w:t>
      </w:r>
      <w:r>
        <w:rPr>
          <w:rFonts w:ascii="Calibri" w:hAnsi="Calibri" w:cs="Calibri"/>
        </w:rPr>
        <w:t xml:space="preserve">7 </w:t>
      </w:r>
      <w:r w:rsidRPr="005E043C">
        <w:rPr>
          <w:rFonts w:ascii="Calibri" w:hAnsi="Calibri" w:cs="Calibri"/>
        </w:rPr>
        <w:t xml:space="preserve">: </w:t>
      </w:r>
      <w:r>
        <w:rPr>
          <w:rFonts w:ascii="Calibri" w:hAnsi="Calibri" w:cs="Calibri"/>
        </w:rPr>
        <w:t>DÉROULEMENT DE CARRIÈRE</w:t>
      </w:r>
    </w:p>
    <w:p w14:paraId="59626F12" w14:textId="77777777" w:rsidR="00C01119" w:rsidRPr="001C44FF" w:rsidRDefault="00C01119" w:rsidP="00A642DD">
      <w:pPr>
        <w:numPr>
          <w:ilvl w:val="0"/>
          <w:numId w:val="4"/>
        </w:numPr>
        <w:spacing w:line="276" w:lineRule="auto"/>
        <w:ind w:left="426" w:right="67"/>
        <w:jc w:val="both"/>
        <w:rPr>
          <w:rFonts w:cs="Calibri"/>
          <w:i/>
          <w:color w:val="44546A"/>
          <w:sz w:val="22"/>
          <w:szCs w:val="22"/>
        </w:rPr>
      </w:pPr>
      <w:r w:rsidRPr="001C44FF">
        <w:rPr>
          <w:rFonts w:cs="Calibri"/>
          <w:i/>
          <w:color w:val="44546A"/>
          <w:sz w:val="22"/>
          <w:szCs w:val="22"/>
        </w:rPr>
        <w:t>Articles L. 522-1 et suivants du Code général de la fonction publique</w:t>
      </w:r>
    </w:p>
    <w:p w14:paraId="304BE2E7" w14:textId="77777777" w:rsidR="00C01119" w:rsidRPr="001D443F" w:rsidRDefault="00C01119" w:rsidP="00674EDC">
      <w:pPr>
        <w:spacing w:line="276" w:lineRule="auto"/>
        <w:ind w:right="67"/>
        <w:jc w:val="both"/>
        <w:rPr>
          <w:rFonts w:cs="Calibri"/>
          <w:sz w:val="22"/>
          <w:szCs w:val="22"/>
        </w:rPr>
      </w:pPr>
    </w:p>
    <w:p w14:paraId="6A4C77D4" w14:textId="77777777" w:rsidR="001454EC" w:rsidRPr="00065130" w:rsidRDefault="001454EC" w:rsidP="00674EDC">
      <w:pPr>
        <w:spacing w:line="276" w:lineRule="auto"/>
        <w:ind w:right="67"/>
        <w:jc w:val="both"/>
        <w:rPr>
          <w:rFonts w:ascii="Roboto" w:eastAsia="Times New Roman" w:hAnsi="Roboto" w:cs="Calibri"/>
        </w:rPr>
      </w:pPr>
      <w:r w:rsidRPr="00065130">
        <w:rPr>
          <w:rFonts w:ascii="Roboto" w:hAnsi="Roboto" w:cs="Calibri"/>
        </w:rPr>
        <w:t>La carrière possède un caractère évolutif comprenant des avancements, des promotions, des changements de position et des mutations dans d'autres collectivités. Les changements de position et les mutations s'effectuent à la demande des agents.</w:t>
      </w:r>
    </w:p>
    <w:p w14:paraId="129DFDE6" w14:textId="77777777" w:rsidR="001454EC" w:rsidRPr="00065130" w:rsidRDefault="001454EC" w:rsidP="00674EDC">
      <w:pPr>
        <w:spacing w:line="276" w:lineRule="auto"/>
        <w:ind w:left="4" w:right="67"/>
        <w:jc w:val="both"/>
        <w:rPr>
          <w:rFonts w:ascii="Roboto" w:eastAsia="Times New Roman" w:hAnsi="Roboto" w:cs="Calibri"/>
        </w:rPr>
      </w:pPr>
      <w:r w:rsidRPr="00065130">
        <w:rPr>
          <w:rFonts w:ascii="Roboto" w:hAnsi="Roboto" w:cs="Calibri"/>
        </w:rPr>
        <w:t>L'évolution de la carrière</w:t>
      </w:r>
      <w:r w:rsidR="009C2AF4" w:rsidRPr="00065130">
        <w:rPr>
          <w:rFonts w:ascii="Roboto" w:hAnsi="Roboto" w:cs="Calibri"/>
        </w:rPr>
        <w:t xml:space="preserve"> </w:t>
      </w:r>
      <w:r w:rsidRPr="00065130">
        <w:rPr>
          <w:rFonts w:ascii="Roboto" w:hAnsi="Roboto" w:cs="Calibri"/>
        </w:rPr>
        <w:t>fait l'objet d'un arrêté notifié à l'intéressé pour :</w:t>
      </w:r>
    </w:p>
    <w:p w14:paraId="52221A06" w14:textId="77777777" w:rsidR="00AD0560" w:rsidRPr="00065130" w:rsidRDefault="00AD0560" w:rsidP="00A642DD">
      <w:pPr>
        <w:numPr>
          <w:ilvl w:val="0"/>
          <w:numId w:val="21"/>
        </w:numPr>
        <w:tabs>
          <w:tab w:val="left" w:pos="824"/>
        </w:tabs>
        <w:spacing w:line="276" w:lineRule="auto"/>
        <w:ind w:right="67"/>
        <w:jc w:val="both"/>
        <w:rPr>
          <w:rFonts w:ascii="Roboto" w:hAnsi="Roboto" w:cs="Calibri"/>
        </w:rPr>
      </w:pPr>
      <w:r w:rsidRPr="00065130">
        <w:rPr>
          <w:rFonts w:ascii="Roboto" w:hAnsi="Roboto" w:cs="Calibri"/>
        </w:rPr>
        <w:t>L</w:t>
      </w:r>
      <w:r w:rsidR="001454EC" w:rsidRPr="00065130">
        <w:rPr>
          <w:rFonts w:ascii="Roboto" w:hAnsi="Roboto" w:cs="Calibri"/>
        </w:rPr>
        <w:t>'avancement d'échelon</w:t>
      </w:r>
      <w:r w:rsidRPr="00065130">
        <w:rPr>
          <w:rFonts w:ascii="Roboto" w:hAnsi="Roboto" w:cs="Calibri"/>
        </w:rPr>
        <w:t> ;</w:t>
      </w:r>
    </w:p>
    <w:p w14:paraId="014D3E3C" w14:textId="77777777" w:rsidR="00AD0560" w:rsidRPr="00065130" w:rsidRDefault="00AD0560" w:rsidP="00A642DD">
      <w:pPr>
        <w:numPr>
          <w:ilvl w:val="0"/>
          <w:numId w:val="21"/>
        </w:numPr>
        <w:tabs>
          <w:tab w:val="left" w:pos="824"/>
        </w:tabs>
        <w:spacing w:line="276" w:lineRule="auto"/>
        <w:ind w:right="67"/>
        <w:jc w:val="both"/>
        <w:rPr>
          <w:rFonts w:ascii="Roboto" w:hAnsi="Roboto" w:cs="Calibri"/>
        </w:rPr>
      </w:pPr>
      <w:r w:rsidRPr="00065130">
        <w:rPr>
          <w:rFonts w:ascii="Roboto" w:hAnsi="Roboto" w:cs="Calibri"/>
        </w:rPr>
        <w:t>L</w:t>
      </w:r>
      <w:r w:rsidR="001454EC" w:rsidRPr="00065130">
        <w:rPr>
          <w:rFonts w:ascii="Roboto" w:hAnsi="Roboto" w:cs="Calibri"/>
        </w:rPr>
        <w:t>'avancement de grade sur proposition de l'autorité territoriale</w:t>
      </w:r>
      <w:r w:rsidR="00641FA5">
        <w:rPr>
          <w:rFonts w:ascii="Roboto" w:hAnsi="Roboto" w:cs="Calibri"/>
        </w:rPr>
        <w:t xml:space="preserve"> (cf aux Lignes Directrices de Gestion)</w:t>
      </w:r>
    </w:p>
    <w:p w14:paraId="0B594669" w14:textId="77777777" w:rsidR="001454EC" w:rsidRPr="00065130" w:rsidRDefault="00AD0560" w:rsidP="00A642DD">
      <w:pPr>
        <w:numPr>
          <w:ilvl w:val="0"/>
          <w:numId w:val="21"/>
        </w:numPr>
        <w:tabs>
          <w:tab w:val="left" w:pos="824"/>
        </w:tabs>
        <w:spacing w:line="276" w:lineRule="auto"/>
        <w:ind w:right="67"/>
        <w:jc w:val="both"/>
        <w:rPr>
          <w:rFonts w:ascii="Roboto" w:hAnsi="Roboto" w:cs="Calibri"/>
        </w:rPr>
      </w:pPr>
      <w:r w:rsidRPr="00065130">
        <w:rPr>
          <w:rFonts w:ascii="Roboto" w:hAnsi="Roboto" w:cs="Calibri"/>
        </w:rPr>
        <w:t>L</w:t>
      </w:r>
      <w:r w:rsidR="001454EC" w:rsidRPr="00065130">
        <w:rPr>
          <w:rFonts w:ascii="Roboto" w:hAnsi="Roboto" w:cs="Calibri"/>
        </w:rPr>
        <w:t>a promotion interne sur proposition de l'autorité territoriale</w:t>
      </w:r>
      <w:r w:rsidR="00641FA5">
        <w:rPr>
          <w:rFonts w:ascii="Roboto" w:hAnsi="Roboto" w:cs="Calibri"/>
        </w:rPr>
        <w:t xml:space="preserve"> (cf aux Lignes Directrices de Gestion)</w:t>
      </w:r>
    </w:p>
    <w:p w14:paraId="7AEEEFFA" w14:textId="77777777" w:rsidR="001454EC" w:rsidRPr="00065130" w:rsidRDefault="001454EC" w:rsidP="00674EDC">
      <w:pPr>
        <w:spacing w:line="276" w:lineRule="auto"/>
        <w:ind w:left="4" w:right="67"/>
        <w:jc w:val="both"/>
        <w:rPr>
          <w:rFonts w:ascii="Roboto" w:hAnsi="Roboto" w:cs="Calibri"/>
        </w:rPr>
      </w:pPr>
      <w:r w:rsidRPr="00065130">
        <w:rPr>
          <w:rFonts w:ascii="Roboto" w:hAnsi="Roboto" w:cs="Calibri"/>
        </w:rPr>
        <w:t>Dès lors que les statuts particuliers du cadre d'emplois prévoient de nouvelles missions pour le grade d'accès, l'accès à ce nouveau grade est soumis à l'acceptation par l'agent de ses nouvelles missions.</w:t>
      </w:r>
    </w:p>
    <w:p w14:paraId="3B793A40" w14:textId="77777777" w:rsidR="00CB5D91" w:rsidRPr="00065130" w:rsidRDefault="00CB5D91" w:rsidP="00674EDC">
      <w:pPr>
        <w:spacing w:line="276" w:lineRule="auto"/>
        <w:ind w:left="4" w:right="67"/>
        <w:jc w:val="both"/>
        <w:rPr>
          <w:rFonts w:ascii="Roboto" w:eastAsia="Times New Roman" w:hAnsi="Roboto" w:cs="Calibri"/>
        </w:rPr>
      </w:pPr>
    </w:p>
    <w:p w14:paraId="34BC8530" w14:textId="05FA36D4" w:rsidR="004C46C0" w:rsidRPr="00A90575" w:rsidRDefault="00A90575" w:rsidP="00A90575">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w:t>
      </w:r>
      <w:r>
        <w:rPr>
          <w:rFonts w:ascii="Calibri" w:hAnsi="Calibri" w:cs="Calibri"/>
        </w:rPr>
        <w:t xml:space="preserve">8 </w:t>
      </w:r>
      <w:r w:rsidRPr="005E043C">
        <w:rPr>
          <w:rFonts w:ascii="Calibri" w:hAnsi="Calibri" w:cs="Calibri"/>
        </w:rPr>
        <w:t xml:space="preserve">: </w:t>
      </w:r>
      <w:r>
        <w:rPr>
          <w:rFonts w:ascii="Calibri" w:hAnsi="Calibri" w:cs="Calibri"/>
        </w:rPr>
        <w:t>PROTECTION SOCIALE</w:t>
      </w:r>
    </w:p>
    <w:p w14:paraId="3F4E5768" w14:textId="77777777" w:rsidR="001454EC" w:rsidRDefault="0099727F" w:rsidP="00B0762C">
      <w:pPr>
        <w:tabs>
          <w:tab w:val="left" w:pos="6800"/>
        </w:tabs>
        <w:spacing w:line="276" w:lineRule="auto"/>
        <w:jc w:val="both"/>
        <w:rPr>
          <w:rFonts w:ascii="Roboto" w:hAnsi="Roboto" w:cs="Calibri"/>
          <w:b/>
          <w:i/>
          <w:color w:val="558ED5"/>
        </w:rPr>
      </w:pPr>
      <w:r w:rsidRPr="00065130">
        <w:rPr>
          <w:rFonts w:ascii="Roboto" w:hAnsi="Roboto" w:cs="Calibri"/>
          <w:color w:val="5F497A"/>
          <w:kern w:val="20"/>
        </w:rPr>
        <w:t xml:space="preserve">...................................... </w:t>
      </w:r>
      <w:r w:rsidR="005B20E1" w:rsidRPr="00065130">
        <w:rPr>
          <w:rFonts w:ascii="Roboto" w:hAnsi="Roboto" w:cs="Calibri"/>
          <w:b/>
          <w:i/>
          <w:color w:val="558ED5"/>
        </w:rPr>
        <w:t>Préciser si un co</w:t>
      </w:r>
      <w:r w:rsidR="001454EC" w:rsidRPr="00065130">
        <w:rPr>
          <w:rFonts w:ascii="Roboto" w:hAnsi="Roboto" w:cs="Calibri"/>
          <w:b/>
          <w:i/>
          <w:color w:val="558ED5"/>
        </w:rPr>
        <w:t>ntrat groupe prévoyance maintien salaire et/ou santé existe dans la collectivité</w:t>
      </w:r>
      <w:r w:rsidR="00456A5F" w:rsidRPr="00065130">
        <w:rPr>
          <w:rFonts w:ascii="Roboto" w:hAnsi="Roboto" w:cs="Calibri"/>
          <w:b/>
          <w:i/>
          <w:color w:val="558ED5"/>
        </w:rPr>
        <w:t xml:space="preserve"> ou l’établissement public</w:t>
      </w:r>
      <w:r w:rsidR="005B20E1" w:rsidRPr="00065130">
        <w:rPr>
          <w:rFonts w:ascii="Roboto" w:hAnsi="Roboto" w:cs="Calibri"/>
          <w:b/>
          <w:i/>
          <w:color w:val="558ED5"/>
        </w:rPr>
        <w:t>, et si une participation a été instituée par l’employeur.</w:t>
      </w:r>
    </w:p>
    <w:p w14:paraId="3B7C09DF" w14:textId="77777777" w:rsidR="008E3527" w:rsidRDefault="008E3527" w:rsidP="00B0762C">
      <w:pPr>
        <w:tabs>
          <w:tab w:val="left" w:pos="6800"/>
        </w:tabs>
        <w:spacing w:line="276" w:lineRule="auto"/>
        <w:jc w:val="both"/>
        <w:rPr>
          <w:rFonts w:ascii="Roboto" w:hAnsi="Roboto" w:cs="Calibri"/>
          <w:b/>
          <w:i/>
          <w:color w:val="558ED5"/>
        </w:rPr>
      </w:pPr>
    </w:p>
    <w:p w14:paraId="209388BB" w14:textId="77777777" w:rsidR="008E3527" w:rsidRPr="00065130" w:rsidRDefault="008E3527" w:rsidP="00B0762C">
      <w:pPr>
        <w:tabs>
          <w:tab w:val="left" w:pos="6800"/>
        </w:tabs>
        <w:spacing w:line="276" w:lineRule="auto"/>
        <w:jc w:val="both"/>
        <w:rPr>
          <w:rFonts w:ascii="Roboto" w:hAnsi="Roboto" w:cs="Calibri"/>
          <w:b/>
          <w:i/>
          <w:color w:val="558ED5"/>
        </w:rPr>
      </w:pPr>
    </w:p>
    <w:p w14:paraId="56F123CE" w14:textId="77777777" w:rsidR="00CB5D91" w:rsidRPr="00065130" w:rsidRDefault="00CB5D91" w:rsidP="00B0762C">
      <w:pPr>
        <w:tabs>
          <w:tab w:val="left" w:pos="6800"/>
        </w:tabs>
        <w:spacing w:line="276" w:lineRule="auto"/>
        <w:jc w:val="both"/>
        <w:rPr>
          <w:rFonts w:ascii="Roboto" w:hAnsi="Roboto" w:cs="Calibri"/>
          <w:b/>
          <w:i/>
          <w:color w:val="558ED5"/>
        </w:rPr>
      </w:pPr>
    </w:p>
    <w:p w14:paraId="7BF786AD" w14:textId="4BCB1607" w:rsidR="001454EC" w:rsidRPr="00A90575" w:rsidRDefault="00A90575" w:rsidP="00A90575">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4</w:t>
      </w:r>
      <w:r>
        <w:rPr>
          <w:rFonts w:ascii="Calibri" w:hAnsi="Calibri" w:cs="Calibri"/>
        </w:rPr>
        <w:t xml:space="preserve">9 </w:t>
      </w:r>
      <w:r w:rsidRPr="005E043C">
        <w:rPr>
          <w:rFonts w:ascii="Calibri" w:hAnsi="Calibri" w:cs="Calibri"/>
        </w:rPr>
        <w:t xml:space="preserve">: </w:t>
      </w:r>
      <w:r>
        <w:rPr>
          <w:rFonts w:ascii="Calibri" w:hAnsi="Calibri" w:cs="Calibri"/>
        </w:rPr>
        <w:t>ACCÈS AU DOSSIER INDIVIDUEL</w:t>
      </w:r>
    </w:p>
    <w:p w14:paraId="61F689D1" w14:textId="77777777" w:rsidR="00A66B9C" w:rsidRPr="00065130" w:rsidRDefault="00A66B9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137-1 et suivants du Code général de la fonction publique</w:t>
      </w:r>
    </w:p>
    <w:p w14:paraId="4A11F137" w14:textId="77777777" w:rsidR="001454EC" w:rsidRPr="00635276" w:rsidRDefault="001454EC" w:rsidP="00635276">
      <w:pPr>
        <w:spacing w:line="276" w:lineRule="auto"/>
        <w:ind w:left="66" w:right="67"/>
        <w:jc w:val="both"/>
        <w:rPr>
          <w:rFonts w:cs="Calibri"/>
          <w:i/>
          <w:color w:val="44546A"/>
          <w:sz w:val="22"/>
          <w:szCs w:val="22"/>
          <w:highlight w:val="yellow"/>
        </w:rPr>
      </w:pPr>
    </w:p>
    <w:p w14:paraId="2D5FA01A" w14:textId="77777777" w:rsidR="001454EC" w:rsidRPr="00C31D06" w:rsidRDefault="005B20E1" w:rsidP="00B0762C">
      <w:pPr>
        <w:spacing w:line="276" w:lineRule="auto"/>
        <w:ind w:left="4"/>
        <w:jc w:val="both"/>
        <w:rPr>
          <w:rFonts w:ascii="Roboto" w:hAnsi="Roboto" w:cs="Calibri"/>
          <w:color w:val="558ED5"/>
        </w:rPr>
      </w:pPr>
      <w:r w:rsidRPr="00C31D06">
        <w:rPr>
          <w:rFonts w:ascii="Roboto" w:hAnsi="Roboto" w:cs="Calibri"/>
        </w:rPr>
        <w:t>Tout fonctionnaire a droit</w:t>
      </w:r>
      <w:r w:rsidR="001454EC" w:rsidRPr="00C31D06">
        <w:rPr>
          <w:rFonts w:ascii="Roboto" w:hAnsi="Roboto" w:cs="Calibri"/>
        </w:rPr>
        <w:t xml:space="preserve"> </w:t>
      </w:r>
      <w:r w:rsidRPr="00C31D06">
        <w:rPr>
          <w:rFonts w:ascii="Roboto" w:hAnsi="Roboto" w:cs="Calibri"/>
        </w:rPr>
        <w:t>de consulter son</w:t>
      </w:r>
      <w:r w:rsidR="0088679B" w:rsidRPr="00C31D06">
        <w:rPr>
          <w:rFonts w:ascii="Roboto" w:hAnsi="Roboto" w:cs="Calibri"/>
        </w:rPr>
        <w:t xml:space="preserve"> dossier individuel</w:t>
      </w:r>
      <w:r w:rsidR="00D43204" w:rsidRPr="00C31D06">
        <w:rPr>
          <w:rFonts w:ascii="Roboto" w:hAnsi="Roboto" w:cs="Calibri"/>
        </w:rPr>
        <w:t>.</w:t>
      </w:r>
      <w:r w:rsidR="0088679B" w:rsidRPr="00C31D06">
        <w:rPr>
          <w:rFonts w:ascii="Roboto" w:hAnsi="Roboto" w:cs="Calibri"/>
        </w:rPr>
        <w:t xml:space="preserve"> </w:t>
      </w:r>
      <w:r w:rsidR="00D43204" w:rsidRPr="00C31D06">
        <w:rPr>
          <w:rFonts w:ascii="Roboto" w:hAnsi="Roboto" w:cs="Calibri"/>
        </w:rPr>
        <w:t>C</w:t>
      </w:r>
      <w:r w:rsidR="0088679B" w:rsidRPr="00C31D06">
        <w:rPr>
          <w:rFonts w:ascii="Roboto" w:hAnsi="Roboto" w:cs="Calibri"/>
        </w:rPr>
        <w:t xml:space="preserve">ette demande doit être formulée par écrit, </w:t>
      </w:r>
      <w:r w:rsidR="001454EC" w:rsidRPr="00C31D06">
        <w:rPr>
          <w:rFonts w:ascii="Roboto" w:hAnsi="Roboto" w:cs="Calibri"/>
        </w:rPr>
        <w:t>dans le cadre d'une procédure disciplinaire,</w:t>
      </w:r>
      <w:r w:rsidRPr="00C31D06">
        <w:rPr>
          <w:rFonts w:ascii="Roboto" w:hAnsi="Roboto" w:cs="Calibri"/>
        </w:rPr>
        <w:t xml:space="preserve"> ou même en dehors de ce cadre</w:t>
      </w:r>
      <w:r w:rsidR="001454EC" w:rsidRPr="00C31D06">
        <w:rPr>
          <w:rFonts w:ascii="Roboto" w:hAnsi="Roboto" w:cs="Calibri"/>
        </w:rPr>
        <w:t>, après en avoir f</w:t>
      </w:r>
      <w:r w:rsidRPr="00C31D06">
        <w:rPr>
          <w:rFonts w:ascii="Roboto" w:hAnsi="Roboto" w:cs="Calibri"/>
        </w:rPr>
        <w:t xml:space="preserve">ormulé </w:t>
      </w:r>
      <w:r w:rsidR="001454EC" w:rsidRPr="00C31D06">
        <w:rPr>
          <w:rFonts w:ascii="Roboto" w:hAnsi="Roboto" w:cs="Calibri"/>
        </w:rPr>
        <w:t xml:space="preserve">la demande auprès </w:t>
      </w:r>
      <w:r w:rsidRPr="00C31D06">
        <w:rPr>
          <w:rFonts w:ascii="Roboto" w:hAnsi="Roboto" w:cs="Calibri"/>
        </w:rPr>
        <w:t xml:space="preserve">du service des ressources humaines </w:t>
      </w:r>
      <w:r w:rsidRPr="00C31D06">
        <w:rPr>
          <w:rFonts w:ascii="Roboto" w:hAnsi="Roboto" w:cs="Calibri"/>
          <w:b/>
          <w:i/>
          <w:color w:val="558ED5"/>
        </w:rPr>
        <w:t>(ou secrétariat de mairie).</w:t>
      </w:r>
      <w:r w:rsidR="001C44FF" w:rsidRPr="00C31D06">
        <w:rPr>
          <w:rFonts w:ascii="Roboto" w:hAnsi="Roboto" w:cs="Calibri"/>
          <w:b/>
          <w:i/>
          <w:color w:val="558ED5"/>
        </w:rPr>
        <w:t xml:space="preserve"> </w:t>
      </w:r>
      <w:r w:rsidR="001C44FF" w:rsidRPr="00C31D06">
        <w:rPr>
          <w:rFonts w:ascii="Roboto" w:hAnsi="Roboto" w:cs="Calibri"/>
        </w:rPr>
        <w:t>Un représentant du personnel peut consulter le dossier individuel d’un agent avec une procuration.</w:t>
      </w:r>
    </w:p>
    <w:p w14:paraId="488DC61C" w14:textId="77777777" w:rsidR="00EE0967" w:rsidRDefault="001C44FF">
      <w:r w:rsidRPr="00C31D06">
        <w:rPr>
          <w:rFonts w:ascii="Roboto" w:hAnsi="Roboto"/>
          <w:sz w:val="18"/>
          <w:szCs w:val="18"/>
        </w:rPr>
        <w:br w:type="page"/>
      </w:r>
    </w:p>
    <w:tbl>
      <w:tblPr>
        <w:tblpPr w:leftFromText="141" w:rightFromText="141" w:vertAnchor="text" w:horzAnchor="margin" w:tblpY="-6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EE0967" w:rsidRPr="001D443F" w14:paraId="23836351" w14:textId="77777777" w:rsidTr="00EE0967">
        <w:tc>
          <w:tcPr>
            <w:tcW w:w="9563" w:type="dxa"/>
          </w:tcPr>
          <w:p w14:paraId="01F5F0A6" w14:textId="77777777" w:rsidR="00EE0967" w:rsidRPr="001D443F" w:rsidRDefault="00EE0967" w:rsidP="00EE0967">
            <w:pPr>
              <w:spacing w:line="192" w:lineRule="auto"/>
              <w:jc w:val="center"/>
              <w:rPr>
                <w:rFonts w:cs="Calibri"/>
                <w:b/>
                <w:smallCaps/>
                <w:color w:val="44546A"/>
                <w:sz w:val="36"/>
                <w:szCs w:val="36"/>
              </w:rPr>
            </w:pPr>
            <w:r>
              <w:br w:type="page"/>
            </w:r>
            <w:r>
              <w:br w:type="page"/>
            </w:r>
          </w:p>
          <w:p w14:paraId="531DC6ED" w14:textId="77777777" w:rsidR="00EE0967" w:rsidRPr="00AD0560" w:rsidRDefault="00EE0967" w:rsidP="00EE0967">
            <w:pPr>
              <w:spacing w:line="192" w:lineRule="auto"/>
              <w:jc w:val="center"/>
              <w:rPr>
                <w:rFonts w:cs="Calibri"/>
                <w:b/>
                <w:smallCaps/>
                <w:color w:val="ED7D31"/>
                <w:sz w:val="40"/>
                <w:szCs w:val="40"/>
              </w:rPr>
            </w:pPr>
            <w:r>
              <w:rPr>
                <w:rFonts w:cs="Calibri"/>
                <w:b/>
                <w:smallCaps/>
                <w:color w:val="44546A"/>
                <w:sz w:val="40"/>
                <w:szCs w:val="40"/>
              </w:rPr>
              <w:t>PARTIE 5 –</w:t>
            </w:r>
            <w:r w:rsidRPr="001D443F">
              <w:rPr>
                <w:rFonts w:cs="Calibri"/>
                <w:b/>
                <w:smallCaps/>
                <w:color w:val="44546A"/>
                <w:sz w:val="40"/>
                <w:szCs w:val="40"/>
              </w:rPr>
              <w:t xml:space="preserve"> </w:t>
            </w:r>
            <w:r>
              <w:rPr>
                <w:rFonts w:cs="Calibri"/>
                <w:b/>
                <w:smallCaps/>
                <w:color w:val="44546A"/>
                <w:sz w:val="40"/>
                <w:szCs w:val="40"/>
              </w:rPr>
              <w:t>DISCIPLINE</w:t>
            </w:r>
          </w:p>
          <w:p w14:paraId="38655BE6" w14:textId="77777777" w:rsidR="00EE0967" w:rsidRPr="001D443F" w:rsidRDefault="00EE0967" w:rsidP="00EE0967">
            <w:pPr>
              <w:spacing w:line="192" w:lineRule="auto"/>
              <w:jc w:val="center"/>
              <w:rPr>
                <w:rFonts w:eastAsia="Times New Roman" w:cs="Calibri"/>
                <w:smallCaps/>
                <w:color w:val="44546A"/>
                <w:sz w:val="36"/>
                <w:szCs w:val="36"/>
              </w:rPr>
            </w:pPr>
          </w:p>
        </w:tc>
      </w:tr>
    </w:tbl>
    <w:p w14:paraId="0285EF53" w14:textId="77777777" w:rsidR="001C44FF" w:rsidRDefault="001C44FF"/>
    <w:p w14:paraId="673AEEE9" w14:textId="1A78A155" w:rsidR="00192DB4" w:rsidRPr="00A90575" w:rsidRDefault="00192DB4" w:rsidP="00192DB4">
      <w:pPr>
        <w:pStyle w:val="Titre1"/>
        <w:spacing w:line="216" w:lineRule="auto"/>
        <w:rPr>
          <w:rFonts w:ascii="Calibri" w:hAnsi="Calibri" w:cs="Calibri"/>
        </w:rPr>
      </w:pPr>
      <w:r w:rsidRPr="005E043C">
        <w:rPr>
          <w:rFonts w:ascii="Calibri" w:hAnsi="Calibri" w:cs="Calibri"/>
        </w:rPr>
        <w:t xml:space="preserve">ARTICLE </w:t>
      </w:r>
      <w:r w:rsidR="00596238">
        <w:rPr>
          <w:rFonts w:ascii="Calibri" w:hAnsi="Calibri" w:cs="Calibri"/>
        </w:rPr>
        <w:t xml:space="preserve">50 </w:t>
      </w:r>
      <w:r w:rsidRPr="005E043C">
        <w:rPr>
          <w:rFonts w:ascii="Calibri" w:hAnsi="Calibri" w:cs="Calibri"/>
        </w:rPr>
        <w:t xml:space="preserve">: </w:t>
      </w:r>
      <w:r>
        <w:rPr>
          <w:rFonts w:ascii="Calibri" w:hAnsi="Calibri" w:cs="Calibri"/>
        </w:rPr>
        <w:t>SANCTIONS APPLICABLES AUX AGENTS TITULAIRES</w:t>
      </w:r>
    </w:p>
    <w:p w14:paraId="5AEC3D7B" w14:textId="77777777" w:rsidR="0015580E" w:rsidRPr="00065130" w:rsidRDefault="0098002A"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Articles L. 533-1 et suivants du Code général de la fonction publique</w:t>
      </w:r>
    </w:p>
    <w:p w14:paraId="33FF8A8D" w14:textId="77777777" w:rsidR="001454EC" w:rsidRPr="00065130" w:rsidRDefault="0015580E"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D</w:t>
      </w:r>
      <w:r w:rsidR="005B20E1" w:rsidRPr="00065130">
        <w:rPr>
          <w:rFonts w:ascii="Roboto" w:hAnsi="Roboto" w:cs="Calibri"/>
          <w:i/>
          <w:color w:val="44546A"/>
        </w:rPr>
        <w:t xml:space="preserve">écret n° </w:t>
      </w:r>
      <w:r w:rsidR="001454EC" w:rsidRPr="00065130">
        <w:rPr>
          <w:rFonts w:ascii="Roboto" w:hAnsi="Roboto" w:cs="Calibri"/>
          <w:i/>
          <w:color w:val="44546A"/>
        </w:rPr>
        <w:t>89-677 du 18 septembre 1989</w:t>
      </w:r>
      <w:r w:rsidR="0098002A" w:rsidRPr="00065130">
        <w:rPr>
          <w:rFonts w:ascii="Roboto" w:hAnsi="Roboto" w:cs="Calibri"/>
          <w:i/>
          <w:color w:val="44546A"/>
        </w:rPr>
        <w:t xml:space="preserve"> relatif à la procédure disciplinaire applicable aux fonctionnaires territoriaux</w:t>
      </w:r>
    </w:p>
    <w:p w14:paraId="6D730827" w14:textId="77777777" w:rsidR="001454EC" w:rsidRPr="00065130" w:rsidRDefault="001454EC" w:rsidP="00B0762C">
      <w:pPr>
        <w:spacing w:line="276" w:lineRule="auto"/>
        <w:rPr>
          <w:rFonts w:ascii="Roboto" w:eastAsia="Times New Roman" w:hAnsi="Roboto" w:cs="Calibri"/>
        </w:rPr>
      </w:pPr>
    </w:p>
    <w:p w14:paraId="710CC490" w14:textId="77777777" w:rsidR="001454EC" w:rsidRPr="00065130" w:rsidRDefault="001454EC" w:rsidP="0098002A">
      <w:pPr>
        <w:spacing w:line="276" w:lineRule="auto"/>
        <w:ind w:right="67"/>
        <w:jc w:val="both"/>
        <w:rPr>
          <w:rFonts w:ascii="Roboto" w:eastAsia="Times New Roman" w:hAnsi="Roboto" w:cs="Calibri"/>
        </w:rPr>
      </w:pPr>
      <w:r w:rsidRPr="00065130">
        <w:rPr>
          <w:rFonts w:ascii="Roboto" w:hAnsi="Roboto" w:cs="Calibri"/>
        </w:rPr>
        <w:t>En cas d'inobservation des obligations précitées et celles plus générales incombant aux fonctionnaires, des sanctions respectant les procédures réglementaires et notamment les droits de la défense, peuvent être prises par l'autorité investie du pouvoir de nomination.</w:t>
      </w:r>
    </w:p>
    <w:p w14:paraId="11DDC705" w14:textId="77777777" w:rsidR="001454EC" w:rsidRPr="00065130" w:rsidRDefault="001454EC" w:rsidP="0098002A">
      <w:pPr>
        <w:spacing w:line="276" w:lineRule="auto"/>
        <w:ind w:right="67"/>
        <w:jc w:val="both"/>
        <w:rPr>
          <w:rFonts w:ascii="Roboto" w:eastAsia="Times New Roman" w:hAnsi="Roboto" w:cs="Calibri"/>
        </w:rPr>
      </w:pPr>
      <w:r w:rsidRPr="00065130">
        <w:rPr>
          <w:rFonts w:ascii="Roboto" w:hAnsi="Roboto" w:cs="Calibri"/>
        </w:rPr>
        <w:t>Les sanctions, applicables aux titulaires, sont réparties en quatre groupes et aucune autre sanction ne peut être prise.</w:t>
      </w:r>
    </w:p>
    <w:p w14:paraId="0428C44A" w14:textId="77777777" w:rsidR="00192DB4" w:rsidRPr="00065130" w:rsidRDefault="001454EC" w:rsidP="0098002A">
      <w:pPr>
        <w:spacing w:line="276" w:lineRule="auto"/>
        <w:ind w:right="67"/>
        <w:jc w:val="both"/>
        <w:rPr>
          <w:rFonts w:ascii="Roboto" w:hAnsi="Roboto" w:cs="Calibri"/>
          <w:i/>
        </w:rPr>
      </w:pPr>
      <w:r w:rsidRPr="00065130">
        <w:rPr>
          <w:rFonts w:ascii="Roboto" w:hAnsi="Roboto" w:cs="Calibri"/>
        </w:rPr>
        <w:t>Les sanctions du 1</w:t>
      </w:r>
      <w:r w:rsidRPr="00065130">
        <w:rPr>
          <w:rFonts w:ascii="Roboto" w:hAnsi="Roboto" w:cs="Calibri"/>
          <w:vertAlign w:val="superscript"/>
        </w:rPr>
        <w:t>er</w:t>
      </w:r>
      <w:r w:rsidRPr="00065130">
        <w:rPr>
          <w:rFonts w:ascii="Roboto" w:hAnsi="Roboto" w:cs="Calibri"/>
        </w:rPr>
        <w:t xml:space="preserve"> groupe ne nécessitent pas la réunion </w:t>
      </w:r>
      <w:r w:rsidR="005B20E1" w:rsidRPr="00065130">
        <w:rPr>
          <w:rFonts w:ascii="Roboto" w:hAnsi="Roboto" w:cs="Calibri"/>
        </w:rPr>
        <w:t xml:space="preserve">préalable </w:t>
      </w:r>
      <w:r w:rsidRPr="00065130">
        <w:rPr>
          <w:rFonts w:ascii="Roboto" w:hAnsi="Roboto" w:cs="Calibri"/>
        </w:rPr>
        <w:t xml:space="preserve">du conseil de discipline contrairement </w:t>
      </w:r>
      <w:r w:rsidR="0098002A" w:rsidRPr="00065130">
        <w:rPr>
          <w:rFonts w:ascii="Roboto" w:hAnsi="Roboto" w:cs="Calibri"/>
        </w:rPr>
        <w:t xml:space="preserve">à celles du </w:t>
      </w:r>
      <w:r w:rsidRPr="00065130">
        <w:rPr>
          <w:rFonts w:ascii="Roboto" w:hAnsi="Roboto" w:cs="Calibri"/>
        </w:rPr>
        <w:t>2</w:t>
      </w:r>
      <w:r w:rsidRPr="00065130">
        <w:rPr>
          <w:rFonts w:ascii="Roboto" w:hAnsi="Roboto" w:cs="Calibri"/>
          <w:vertAlign w:val="superscript"/>
        </w:rPr>
        <w:t>ème,</w:t>
      </w:r>
      <w:r w:rsidRPr="00065130">
        <w:rPr>
          <w:rFonts w:ascii="Roboto" w:hAnsi="Roboto" w:cs="Calibri"/>
        </w:rPr>
        <w:t xml:space="preserve"> 3</w:t>
      </w:r>
      <w:r w:rsidRPr="00065130">
        <w:rPr>
          <w:rFonts w:ascii="Roboto" w:hAnsi="Roboto" w:cs="Calibri"/>
          <w:vertAlign w:val="superscript"/>
        </w:rPr>
        <w:t>eme</w:t>
      </w:r>
      <w:r w:rsidRPr="00065130">
        <w:rPr>
          <w:rFonts w:ascii="Roboto" w:hAnsi="Roboto" w:cs="Calibri"/>
        </w:rPr>
        <w:t xml:space="preserve"> et 4</w:t>
      </w:r>
      <w:r w:rsidRPr="00065130">
        <w:rPr>
          <w:rFonts w:ascii="Roboto" w:hAnsi="Roboto" w:cs="Calibri"/>
          <w:vertAlign w:val="superscript"/>
        </w:rPr>
        <w:t>eme</w:t>
      </w:r>
      <w:r w:rsidRPr="00065130">
        <w:rPr>
          <w:rFonts w:ascii="Roboto" w:hAnsi="Roboto" w:cs="Calibri"/>
        </w:rPr>
        <w:t xml:space="preserve"> groupe :</w:t>
      </w:r>
    </w:p>
    <w:p w14:paraId="2AFF0A93" w14:textId="77777777" w:rsidR="00192DB4" w:rsidRPr="00065130" w:rsidRDefault="001454EC" w:rsidP="00A642DD">
      <w:pPr>
        <w:numPr>
          <w:ilvl w:val="0"/>
          <w:numId w:val="16"/>
        </w:numPr>
        <w:spacing w:line="276" w:lineRule="auto"/>
        <w:ind w:right="67"/>
        <w:jc w:val="both"/>
        <w:rPr>
          <w:rFonts w:ascii="Roboto" w:hAnsi="Roboto" w:cs="Calibri"/>
          <w:i/>
        </w:rPr>
      </w:pPr>
      <w:r w:rsidRPr="00065130">
        <w:rPr>
          <w:rFonts w:ascii="Roboto" w:hAnsi="Roboto" w:cs="Calibri"/>
        </w:rPr>
        <w:t>1</w:t>
      </w:r>
      <w:r w:rsidRPr="00065130">
        <w:rPr>
          <w:rFonts w:ascii="Roboto" w:hAnsi="Roboto" w:cs="Calibri"/>
          <w:vertAlign w:val="superscript"/>
        </w:rPr>
        <w:t>er</w:t>
      </w:r>
      <w:r w:rsidRPr="00065130">
        <w:rPr>
          <w:rFonts w:ascii="Roboto" w:hAnsi="Roboto" w:cs="Calibri"/>
        </w:rPr>
        <w:t xml:space="preserve"> groupe : avertissement, blâme, exclusion temporaire de fonctions pour une durée maximale de </w:t>
      </w:r>
      <w:r w:rsidR="005B20E1" w:rsidRPr="00065130">
        <w:rPr>
          <w:rFonts w:ascii="Roboto" w:hAnsi="Roboto" w:cs="Calibri"/>
        </w:rPr>
        <w:t>3</w:t>
      </w:r>
      <w:r w:rsidRPr="00065130">
        <w:rPr>
          <w:rFonts w:ascii="Roboto" w:hAnsi="Roboto" w:cs="Calibri"/>
        </w:rPr>
        <w:t xml:space="preserve"> jours</w:t>
      </w:r>
      <w:r w:rsidR="0098002A" w:rsidRPr="00065130">
        <w:rPr>
          <w:rFonts w:ascii="Roboto" w:hAnsi="Roboto" w:cs="Calibri"/>
        </w:rPr>
        <w:t>.</w:t>
      </w:r>
    </w:p>
    <w:p w14:paraId="15456C04" w14:textId="77777777" w:rsidR="00192DB4" w:rsidRPr="00065130" w:rsidRDefault="001454EC" w:rsidP="00A642DD">
      <w:pPr>
        <w:numPr>
          <w:ilvl w:val="0"/>
          <w:numId w:val="16"/>
        </w:numPr>
        <w:spacing w:line="276" w:lineRule="auto"/>
        <w:ind w:right="67"/>
        <w:jc w:val="both"/>
        <w:rPr>
          <w:rFonts w:ascii="Roboto" w:hAnsi="Roboto" w:cs="Calibri"/>
          <w:i/>
        </w:rPr>
      </w:pPr>
      <w:r w:rsidRPr="00065130">
        <w:rPr>
          <w:rFonts w:ascii="Roboto" w:hAnsi="Roboto" w:cs="Calibri"/>
        </w:rPr>
        <w:t>2</w:t>
      </w:r>
      <w:r w:rsidRPr="00065130">
        <w:rPr>
          <w:rFonts w:ascii="Roboto" w:hAnsi="Roboto" w:cs="Calibri"/>
          <w:vertAlign w:val="superscript"/>
        </w:rPr>
        <w:t>ème</w:t>
      </w:r>
      <w:r w:rsidRPr="00065130">
        <w:rPr>
          <w:rFonts w:ascii="Roboto" w:hAnsi="Roboto" w:cs="Calibri"/>
        </w:rPr>
        <w:t xml:space="preserve"> groupe : </w:t>
      </w:r>
      <w:r w:rsidR="00EE5CF4" w:rsidRPr="00065130">
        <w:rPr>
          <w:rFonts w:ascii="Roboto" w:hAnsi="Roboto" w:cs="Calibri"/>
        </w:rPr>
        <w:t xml:space="preserve">radiation du tableau d’avancement, </w:t>
      </w:r>
      <w:r w:rsidRPr="00065130">
        <w:rPr>
          <w:rFonts w:ascii="Roboto" w:hAnsi="Roboto" w:cs="Calibri"/>
        </w:rPr>
        <w:t>abaissement d'échelon</w:t>
      </w:r>
      <w:r w:rsidR="00670801" w:rsidRPr="00065130">
        <w:rPr>
          <w:rFonts w:ascii="Roboto" w:hAnsi="Roboto" w:cs="Calibri"/>
        </w:rPr>
        <w:t xml:space="preserve"> (à l’échelon immédiatement inférieur)</w:t>
      </w:r>
      <w:r w:rsidRPr="00065130">
        <w:rPr>
          <w:rFonts w:ascii="Roboto" w:hAnsi="Roboto" w:cs="Calibri"/>
        </w:rPr>
        <w:t xml:space="preserve">, exclusion temporaire de fonctions pour une durée de </w:t>
      </w:r>
      <w:r w:rsidR="005B20E1" w:rsidRPr="00065130">
        <w:rPr>
          <w:rFonts w:ascii="Roboto" w:hAnsi="Roboto" w:cs="Calibri"/>
        </w:rPr>
        <w:t>4</w:t>
      </w:r>
      <w:r w:rsidRPr="00065130">
        <w:rPr>
          <w:rFonts w:ascii="Roboto" w:hAnsi="Roboto" w:cs="Calibri"/>
        </w:rPr>
        <w:t xml:space="preserve"> à </w:t>
      </w:r>
      <w:r w:rsidR="005B20E1" w:rsidRPr="00065130">
        <w:rPr>
          <w:rFonts w:ascii="Roboto" w:hAnsi="Roboto" w:cs="Calibri"/>
        </w:rPr>
        <w:t>15</w:t>
      </w:r>
      <w:r w:rsidRPr="00065130">
        <w:rPr>
          <w:rFonts w:ascii="Roboto" w:hAnsi="Roboto" w:cs="Calibri"/>
        </w:rPr>
        <w:t xml:space="preserve"> jours</w:t>
      </w:r>
      <w:r w:rsidR="0098002A" w:rsidRPr="00065130">
        <w:rPr>
          <w:rFonts w:ascii="Roboto" w:hAnsi="Roboto" w:cs="Calibri"/>
        </w:rPr>
        <w:t>.</w:t>
      </w:r>
    </w:p>
    <w:p w14:paraId="234D9B4A" w14:textId="77777777" w:rsidR="00192DB4" w:rsidRPr="00065130" w:rsidRDefault="001454EC" w:rsidP="00A642DD">
      <w:pPr>
        <w:numPr>
          <w:ilvl w:val="0"/>
          <w:numId w:val="16"/>
        </w:numPr>
        <w:spacing w:line="276" w:lineRule="auto"/>
        <w:ind w:right="67"/>
        <w:jc w:val="both"/>
        <w:rPr>
          <w:rFonts w:ascii="Roboto" w:hAnsi="Roboto" w:cs="Calibri"/>
          <w:i/>
        </w:rPr>
      </w:pPr>
      <w:r w:rsidRPr="00065130">
        <w:rPr>
          <w:rFonts w:ascii="Roboto" w:hAnsi="Roboto" w:cs="Calibri"/>
        </w:rPr>
        <w:t>3</w:t>
      </w:r>
      <w:r w:rsidRPr="00065130">
        <w:rPr>
          <w:rFonts w:ascii="Roboto" w:hAnsi="Roboto" w:cs="Calibri"/>
          <w:vertAlign w:val="superscript"/>
        </w:rPr>
        <w:t>ème</w:t>
      </w:r>
      <w:r w:rsidRPr="00065130">
        <w:rPr>
          <w:rFonts w:ascii="Roboto" w:hAnsi="Roboto" w:cs="Calibri"/>
        </w:rPr>
        <w:t xml:space="preserve"> groupe : rétrogradation</w:t>
      </w:r>
      <w:r w:rsidR="00EE5CF4" w:rsidRPr="00065130">
        <w:rPr>
          <w:rFonts w:ascii="Roboto" w:hAnsi="Roboto" w:cs="Calibri"/>
        </w:rPr>
        <w:t xml:space="preserve"> (au grade immédiatement inférieur et à l’échelon correspondant à un indice égal ou immédiatement inférieur à celui détenu par l’agent)</w:t>
      </w:r>
      <w:r w:rsidRPr="00065130">
        <w:rPr>
          <w:rFonts w:ascii="Roboto" w:hAnsi="Roboto" w:cs="Calibri"/>
        </w:rPr>
        <w:t>, exclusion temporaire de foncti</w:t>
      </w:r>
      <w:r w:rsidR="005B20E1" w:rsidRPr="00065130">
        <w:rPr>
          <w:rFonts w:ascii="Roboto" w:hAnsi="Roboto" w:cs="Calibri"/>
        </w:rPr>
        <w:t>ons pour une durée de 16 jou</w:t>
      </w:r>
      <w:r w:rsidRPr="00065130">
        <w:rPr>
          <w:rFonts w:ascii="Roboto" w:hAnsi="Roboto" w:cs="Calibri"/>
        </w:rPr>
        <w:t xml:space="preserve">rs à </w:t>
      </w:r>
      <w:r w:rsidR="005B20E1" w:rsidRPr="00065130">
        <w:rPr>
          <w:rFonts w:ascii="Roboto" w:hAnsi="Roboto" w:cs="Calibri"/>
        </w:rPr>
        <w:t xml:space="preserve">2 </w:t>
      </w:r>
      <w:r w:rsidRPr="00065130">
        <w:rPr>
          <w:rFonts w:ascii="Roboto" w:hAnsi="Roboto" w:cs="Calibri"/>
        </w:rPr>
        <w:t>ans</w:t>
      </w:r>
      <w:r w:rsidR="0098002A" w:rsidRPr="00065130">
        <w:rPr>
          <w:rFonts w:ascii="Roboto" w:hAnsi="Roboto" w:cs="Calibri"/>
        </w:rPr>
        <w:t>.</w:t>
      </w:r>
    </w:p>
    <w:p w14:paraId="734B2472" w14:textId="77777777" w:rsidR="00EE5CF4" w:rsidRPr="00065130" w:rsidRDefault="001454EC" w:rsidP="00A642DD">
      <w:pPr>
        <w:numPr>
          <w:ilvl w:val="0"/>
          <w:numId w:val="16"/>
        </w:numPr>
        <w:spacing w:line="276" w:lineRule="auto"/>
        <w:ind w:right="67"/>
        <w:jc w:val="both"/>
        <w:rPr>
          <w:rFonts w:ascii="Roboto" w:hAnsi="Roboto" w:cs="Calibri"/>
          <w:i/>
        </w:rPr>
      </w:pPr>
      <w:r w:rsidRPr="00065130">
        <w:rPr>
          <w:rFonts w:ascii="Roboto" w:hAnsi="Roboto" w:cs="Calibri"/>
        </w:rPr>
        <w:t>4</w:t>
      </w:r>
      <w:r w:rsidRPr="00065130">
        <w:rPr>
          <w:rFonts w:ascii="Roboto" w:hAnsi="Roboto" w:cs="Calibri"/>
          <w:vertAlign w:val="superscript"/>
        </w:rPr>
        <w:t>ème</w:t>
      </w:r>
      <w:r w:rsidRPr="00065130">
        <w:rPr>
          <w:rFonts w:ascii="Roboto" w:hAnsi="Roboto" w:cs="Calibri"/>
        </w:rPr>
        <w:t xml:space="preserve"> groupe : mise à la retraite d'office, révocation.</w:t>
      </w:r>
    </w:p>
    <w:p w14:paraId="24C21CF5" w14:textId="77777777" w:rsidR="00EE5CF4" w:rsidRDefault="00EE5CF4" w:rsidP="00192DB4">
      <w:pPr>
        <w:spacing w:line="0" w:lineRule="atLeast"/>
        <w:ind w:right="67"/>
        <w:jc w:val="both"/>
        <w:rPr>
          <w:rFonts w:ascii="Roboto" w:hAnsi="Roboto" w:cs="Calibri"/>
        </w:rPr>
      </w:pPr>
      <w:r w:rsidRPr="00065130">
        <w:rPr>
          <w:rFonts w:ascii="Roboto" w:hAnsi="Roboto" w:cs="Calibri"/>
        </w:rPr>
        <w:t>La radiation du tableau d’avancement peut également être prononcée à titre de sanction complémentaire d’une des sanctions des deuxième et troisième groupes.</w:t>
      </w:r>
    </w:p>
    <w:p w14:paraId="45DD9A14" w14:textId="77777777" w:rsidR="00C31D06" w:rsidRPr="00065130" w:rsidRDefault="00C31D06" w:rsidP="00192DB4">
      <w:pPr>
        <w:spacing w:line="0" w:lineRule="atLeast"/>
        <w:ind w:right="67"/>
        <w:jc w:val="both"/>
        <w:rPr>
          <w:rFonts w:ascii="Roboto" w:hAnsi="Roboto" w:cs="Calibri"/>
          <w:lang w:eastAsia="en-US"/>
        </w:rPr>
      </w:pPr>
    </w:p>
    <w:p w14:paraId="616CB825" w14:textId="77777777" w:rsidR="00EE5CF4" w:rsidRPr="00065130" w:rsidRDefault="00192DB4" w:rsidP="0098002A">
      <w:pPr>
        <w:spacing w:line="0" w:lineRule="atLeast"/>
        <w:ind w:right="67"/>
        <w:jc w:val="both"/>
        <w:rPr>
          <w:rFonts w:ascii="Roboto" w:hAnsi="Roboto" w:cs="Calibri"/>
          <w:b/>
          <w:i/>
          <w:color w:val="4472C4"/>
        </w:rPr>
      </w:pPr>
      <w:r w:rsidRPr="00065130">
        <w:rPr>
          <w:rFonts w:ascii="Roboto" w:hAnsi="Roboto" w:cs="Calibri"/>
          <w:b/>
          <w:i/>
          <w:color w:val="4472C4"/>
        </w:rPr>
        <w:t>NB</w:t>
      </w:r>
      <w:r w:rsidR="00A1446A" w:rsidRPr="00065130">
        <w:rPr>
          <w:rFonts w:ascii="Roboto" w:hAnsi="Roboto" w:cs="Calibri"/>
          <w:b/>
          <w:i/>
          <w:color w:val="4472C4"/>
        </w:rPr>
        <w:t xml:space="preserve"> : l’agent dispose à la fois du droit à consulter son dossier mais aussi de celui de se faire assister par le ou les défenseurs de son choix. </w:t>
      </w:r>
      <w:r w:rsidR="00EE5CF4" w:rsidRPr="00065130">
        <w:rPr>
          <w:rFonts w:ascii="Roboto" w:hAnsi="Roboto" w:cs="Calibri"/>
          <w:b/>
          <w:i/>
          <w:color w:val="4472C4"/>
        </w:rPr>
        <w:t xml:space="preserve">L’agent </w:t>
      </w:r>
      <w:r w:rsidR="00A61D56" w:rsidRPr="00065130">
        <w:rPr>
          <w:rFonts w:ascii="Roboto" w:hAnsi="Roboto" w:cs="Calibri"/>
          <w:b/>
          <w:i/>
          <w:color w:val="4472C4"/>
        </w:rPr>
        <w:t>a</w:t>
      </w:r>
      <w:r w:rsidR="00EE5CF4" w:rsidRPr="00065130">
        <w:rPr>
          <w:rFonts w:ascii="Roboto" w:hAnsi="Roboto" w:cs="Calibri"/>
          <w:b/>
          <w:i/>
          <w:color w:val="4472C4"/>
        </w:rPr>
        <w:t xml:space="preserve"> la possibilité de demander la suppression de toute mention de la sanction prononcée dans son dossier après un délai de 10 ans de service effectif à compter de la dernière sanction s</w:t>
      </w:r>
      <w:r w:rsidR="00A61D56" w:rsidRPr="00065130">
        <w:rPr>
          <w:rFonts w:ascii="Roboto" w:hAnsi="Roboto" w:cs="Calibri"/>
          <w:b/>
          <w:i/>
          <w:color w:val="4472C4"/>
        </w:rPr>
        <w:t>’il</w:t>
      </w:r>
      <w:r w:rsidR="00EE5CF4" w:rsidRPr="00065130">
        <w:rPr>
          <w:rFonts w:ascii="Roboto" w:hAnsi="Roboto" w:cs="Calibri"/>
          <w:b/>
          <w:i/>
          <w:color w:val="4472C4"/>
        </w:rPr>
        <w:t xml:space="preserve"> a fait l’objet d’une sanction disciplinaire des deuxième </w:t>
      </w:r>
      <w:r w:rsidR="00A61D56" w:rsidRPr="00065130">
        <w:rPr>
          <w:rFonts w:ascii="Roboto" w:hAnsi="Roboto" w:cs="Calibri"/>
          <w:b/>
          <w:i/>
          <w:color w:val="4472C4"/>
        </w:rPr>
        <w:t>et</w:t>
      </w:r>
      <w:r w:rsidR="00EE5CF4" w:rsidRPr="00065130">
        <w:rPr>
          <w:rFonts w:ascii="Roboto" w:hAnsi="Roboto" w:cs="Calibri"/>
          <w:b/>
          <w:i/>
          <w:color w:val="4472C4"/>
        </w:rPr>
        <w:t xml:space="preserve"> troisième groupes. Cette demande ne peut être refusée que si une autre sanction est intervenue dans ce délai.</w:t>
      </w:r>
    </w:p>
    <w:p w14:paraId="22E15D34" w14:textId="77777777" w:rsidR="00EE0967" w:rsidRPr="00065130" w:rsidRDefault="00EE0967" w:rsidP="0098002A">
      <w:pPr>
        <w:spacing w:line="0" w:lineRule="atLeast"/>
        <w:ind w:right="67"/>
        <w:jc w:val="both"/>
        <w:rPr>
          <w:rFonts w:ascii="Roboto" w:hAnsi="Roboto" w:cs="Calibri"/>
          <w:b/>
          <w:i/>
          <w:color w:val="4472C4"/>
          <w:lang w:eastAsia="en-US"/>
        </w:rPr>
      </w:pPr>
    </w:p>
    <w:p w14:paraId="3AC14DBC" w14:textId="77777777" w:rsidR="004C46C0" w:rsidRPr="00065130" w:rsidRDefault="004C46C0" w:rsidP="004C46C0">
      <w:pPr>
        <w:spacing w:line="276" w:lineRule="auto"/>
        <w:rPr>
          <w:rFonts w:ascii="Roboto" w:eastAsia="Times New Roman" w:hAnsi="Roboto" w:cs="Calibri"/>
          <w:color w:val="548DD4"/>
          <w:u w:val="single"/>
        </w:rPr>
      </w:pPr>
    </w:p>
    <w:p w14:paraId="24D007D4" w14:textId="49605524" w:rsidR="004C46C0" w:rsidRPr="00065130" w:rsidRDefault="00192DB4" w:rsidP="00192DB4">
      <w:pPr>
        <w:pStyle w:val="Titre1"/>
        <w:spacing w:line="216" w:lineRule="auto"/>
        <w:rPr>
          <w:rFonts w:ascii="Calibri" w:hAnsi="Calibri" w:cs="Calibri"/>
        </w:rPr>
      </w:pPr>
      <w:r w:rsidRPr="00065130">
        <w:rPr>
          <w:rFonts w:ascii="Calibri" w:hAnsi="Calibri" w:cs="Calibri"/>
        </w:rPr>
        <w:t xml:space="preserve">ARTICLE </w:t>
      </w:r>
      <w:r w:rsidR="00596238">
        <w:rPr>
          <w:rFonts w:ascii="Calibri" w:hAnsi="Calibri" w:cs="Calibri"/>
        </w:rPr>
        <w:t>51</w:t>
      </w:r>
      <w:r w:rsidRPr="00065130">
        <w:rPr>
          <w:rFonts w:ascii="Calibri" w:hAnsi="Calibri" w:cs="Calibri"/>
        </w:rPr>
        <w:t xml:space="preserve"> : SANCTIONS APPLICABLES AUX AGENTS STAGIAIRES</w:t>
      </w:r>
    </w:p>
    <w:p w14:paraId="5BC92462" w14:textId="77777777" w:rsidR="001454EC" w:rsidRPr="00065130" w:rsidRDefault="001454E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w:t>
      </w:r>
      <w:r w:rsidR="00BA68AD" w:rsidRPr="00065130">
        <w:rPr>
          <w:rFonts w:ascii="Roboto" w:hAnsi="Roboto" w:cs="Calibri"/>
          <w:i/>
          <w:color w:val="44546A"/>
        </w:rPr>
        <w:t>icle</w:t>
      </w:r>
      <w:r w:rsidRPr="00065130">
        <w:rPr>
          <w:rFonts w:ascii="Roboto" w:hAnsi="Roboto" w:cs="Calibri"/>
          <w:i/>
          <w:color w:val="44546A"/>
        </w:rPr>
        <w:t xml:space="preserve"> 6 du décret </w:t>
      </w:r>
      <w:r w:rsidR="00BA68AD" w:rsidRPr="00065130">
        <w:rPr>
          <w:rFonts w:ascii="Roboto" w:hAnsi="Roboto" w:cs="Calibri"/>
          <w:i/>
          <w:color w:val="44546A"/>
        </w:rPr>
        <w:t xml:space="preserve">n° </w:t>
      </w:r>
      <w:r w:rsidRPr="00065130">
        <w:rPr>
          <w:rFonts w:ascii="Roboto" w:hAnsi="Roboto" w:cs="Calibri"/>
          <w:i/>
          <w:color w:val="44546A"/>
        </w:rPr>
        <w:t>92-1194 du 4 novembre 1992</w:t>
      </w:r>
      <w:r w:rsidR="00BA68AD" w:rsidRPr="00065130">
        <w:rPr>
          <w:rFonts w:ascii="Roboto" w:hAnsi="Roboto" w:cs="Calibri"/>
          <w:i/>
          <w:color w:val="44546A"/>
        </w:rPr>
        <w:t xml:space="preserve"> fixant les dispositions communes applicables aux fonctionnaires stagiaires de la fonction publique territoriale</w:t>
      </w:r>
    </w:p>
    <w:p w14:paraId="4E85B1AC" w14:textId="77777777" w:rsidR="001454EC" w:rsidRPr="00065130" w:rsidRDefault="001454EC" w:rsidP="0015580E">
      <w:pPr>
        <w:spacing w:line="276" w:lineRule="auto"/>
        <w:ind w:left="66" w:right="67"/>
        <w:jc w:val="both"/>
        <w:rPr>
          <w:rFonts w:ascii="Roboto" w:hAnsi="Roboto" w:cs="Calibri"/>
          <w:i/>
          <w:color w:val="44546A"/>
        </w:rPr>
      </w:pPr>
    </w:p>
    <w:p w14:paraId="79FDE6CD" w14:textId="77777777" w:rsidR="00192DB4" w:rsidRPr="00065130" w:rsidRDefault="001454EC" w:rsidP="00192DB4">
      <w:pPr>
        <w:spacing w:line="276" w:lineRule="auto"/>
        <w:rPr>
          <w:rFonts w:ascii="Roboto" w:hAnsi="Roboto" w:cs="Calibri"/>
        </w:rPr>
      </w:pPr>
      <w:r w:rsidRPr="00065130">
        <w:rPr>
          <w:rFonts w:ascii="Roboto" w:hAnsi="Roboto" w:cs="Calibri"/>
        </w:rPr>
        <w:t>Les trois premières sanctions peuvent être prononcées par l'autorité territoriale :</w:t>
      </w:r>
    </w:p>
    <w:p w14:paraId="1C8C4614" w14:textId="77777777" w:rsidR="00192DB4" w:rsidRPr="00065130" w:rsidRDefault="00192DB4" w:rsidP="00A642DD">
      <w:pPr>
        <w:numPr>
          <w:ilvl w:val="0"/>
          <w:numId w:val="17"/>
        </w:numPr>
        <w:spacing w:line="276" w:lineRule="auto"/>
        <w:rPr>
          <w:rFonts w:ascii="Roboto" w:hAnsi="Roboto" w:cs="Calibri"/>
        </w:rPr>
      </w:pPr>
      <w:r w:rsidRPr="00065130">
        <w:rPr>
          <w:rFonts w:ascii="Roboto" w:hAnsi="Roboto" w:cs="Calibri"/>
        </w:rPr>
        <w:t>L</w:t>
      </w:r>
      <w:r w:rsidR="001454EC" w:rsidRPr="00065130">
        <w:rPr>
          <w:rFonts w:ascii="Roboto" w:hAnsi="Roboto" w:cs="Calibri"/>
        </w:rPr>
        <w:t>'avertissement</w:t>
      </w:r>
      <w:r w:rsidRPr="00065130">
        <w:rPr>
          <w:rFonts w:ascii="Roboto" w:hAnsi="Roboto" w:cs="Calibri"/>
        </w:rPr>
        <w:t> ;</w:t>
      </w:r>
    </w:p>
    <w:p w14:paraId="4C692DA1" w14:textId="77777777" w:rsidR="00192DB4" w:rsidRPr="00065130" w:rsidRDefault="00192DB4" w:rsidP="00A642DD">
      <w:pPr>
        <w:numPr>
          <w:ilvl w:val="0"/>
          <w:numId w:val="17"/>
        </w:numPr>
        <w:spacing w:line="276" w:lineRule="auto"/>
        <w:rPr>
          <w:rFonts w:ascii="Roboto" w:hAnsi="Roboto" w:cs="Calibri"/>
        </w:rPr>
      </w:pPr>
      <w:r w:rsidRPr="00065130">
        <w:rPr>
          <w:rFonts w:ascii="Roboto" w:hAnsi="Roboto" w:cs="Calibri"/>
        </w:rPr>
        <w:t>L</w:t>
      </w:r>
      <w:r w:rsidR="001454EC" w:rsidRPr="00065130">
        <w:rPr>
          <w:rFonts w:ascii="Roboto" w:hAnsi="Roboto" w:cs="Calibri"/>
        </w:rPr>
        <w:t>e blâme</w:t>
      </w:r>
      <w:r w:rsidRPr="00065130">
        <w:rPr>
          <w:rFonts w:ascii="Roboto" w:hAnsi="Roboto" w:cs="Calibri"/>
        </w:rPr>
        <w:t> ;</w:t>
      </w:r>
    </w:p>
    <w:p w14:paraId="7A085473" w14:textId="77777777" w:rsidR="001454EC" w:rsidRPr="00065130" w:rsidRDefault="00192DB4" w:rsidP="00A642DD">
      <w:pPr>
        <w:numPr>
          <w:ilvl w:val="0"/>
          <w:numId w:val="17"/>
        </w:numPr>
        <w:spacing w:line="276" w:lineRule="auto"/>
        <w:rPr>
          <w:rFonts w:ascii="Roboto" w:hAnsi="Roboto" w:cs="Calibri"/>
        </w:rPr>
      </w:pPr>
      <w:r w:rsidRPr="00065130">
        <w:rPr>
          <w:rFonts w:ascii="Roboto" w:hAnsi="Roboto" w:cs="Calibri"/>
        </w:rPr>
        <w:t>L</w:t>
      </w:r>
      <w:r w:rsidR="001454EC" w:rsidRPr="00065130">
        <w:rPr>
          <w:rFonts w:ascii="Roboto" w:hAnsi="Roboto" w:cs="Calibri"/>
        </w:rPr>
        <w:t xml:space="preserve">'exclusion temporaire de fonctions pour une durée </w:t>
      </w:r>
      <w:r w:rsidR="00BA68AD" w:rsidRPr="00065130">
        <w:rPr>
          <w:rFonts w:ascii="Roboto" w:hAnsi="Roboto" w:cs="Calibri"/>
        </w:rPr>
        <w:t>maximale</w:t>
      </w:r>
      <w:r w:rsidR="001454EC" w:rsidRPr="00065130">
        <w:rPr>
          <w:rFonts w:ascii="Roboto" w:hAnsi="Roboto" w:cs="Calibri"/>
        </w:rPr>
        <w:t xml:space="preserve"> de trois jours (cette sanction a pour effet de reculer d'autant la date de titularisation)</w:t>
      </w:r>
      <w:r w:rsidRPr="00065130">
        <w:rPr>
          <w:rFonts w:ascii="Roboto" w:hAnsi="Roboto" w:cs="Calibri"/>
        </w:rPr>
        <w:t> ;</w:t>
      </w:r>
    </w:p>
    <w:p w14:paraId="2C9CAD40" w14:textId="77777777" w:rsidR="001454EC" w:rsidRPr="00065130" w:rsidRDefault="001454EC" w:rsidP="00B0762C">
      <w:pPr>
        <w:spacing w:line="276" w:lineRule="auto"/>
        <w:jc w:val="both"/>
        <w:rPr>
          <w:rFonts w:ascii="Roboto" w:eastAsia="Times New Roman" w:hAnsi="Roboto" w:cs="Calibri"/>
        </w:rPr>
      </w:pPr>
    </w:p>
    <w:p w14:paraId="11AF3244" w14:textId="77777777" w:rsidR="001454EC" w:rsidRPr="00065130" w:rsidRDefault="001454EC" w:rsidP="00192DB4">
      <w:pPr>
        <w:spacing w:line="276" w:lineRule="auto"/>
        <w:ind w:right="67"/>
        <w:jc w:val="both"/>
        <w:rPr>
          <w:rFonts w:ascii="Roboto" w:eastAsia="Times New Roman" w:hAnsi="Roboto" w:cs="Calibri"/>
        </w:rPr>
      </w:pPr>
      <w:r w:rsidRPr="00065130">
        <w:rPr>
          <w:rFonts w:ascii="Roboto" w:hAnsi="Roboto" w:cs="Calibri"/>
        </w:rPr>
        <w:t xml:space="preserve">Les deux autres sanctions suivantes ne peuvent être prononcées qu'après avis du conseil de discipline et selon la procédure prévue par le décret </w:t>
      </w:r>
      <w:r w:rsidR="005B20E1" w:rsidRPr="00065130">
        <w:rPr>
          <w:rFonts w:ascii="Roboto" w:hAnsi="Roboto" w:cs="Calibri"/>
        </w:rPr>
        <w:t>de</w:t>
      </w:r>
      <w:r w:rsidRPr="00065130">
        <w:rPr>
          <w:rFonts w:ascii="Roboto" w:hAnsi="Roboto" w:cs="Calibri"/>
        </w:rPr>
        <w:t xml:space="preserve"> 1989 :</w:t>
      </w:r>
    </w:p>
    <w:p w14:paraId="09280F28" w14:textId="77777777" w:rsidR="00192DB4" w:rsidRPr="00065130" w:rsidRDefault="00192DB4" w:rsidP="00A642DD">
      <w:pPr>
        <w:numPr>
          <w:ilvl w:val="0"/>
          <w:numId w:val="18"/>
        </w:numPr>
        <w:spacing w:line="276" w:lineRule="auto"/>
        <w:ind w:right="67"/>
        <w:jc w:val="both"/>
        <w:rPr>
          <w:rFonts w:ascii="Roboto" w:eastAsia="Times New Roman" w:hAnsi="Roboto" w:cs="Calibri"/>
        </w:rPr>
      </w:pPr>
      <w:r w:rsidRPr="00065130">
        <w:rPr>
          <w:rFonts w:ascii="Roboto" w:hAnsi="Roboto" w:cs="Calibri"/>
        </w:rPr>
        <w:t>L</w:t>
      </w:r>
      <w:r w:rsidR="001454EC" w:rsidRPr="00065130">
        <w:rPr>
          <w:rFonts w:ascii="Roboto" w:hAnsi="Roboto" w:cs="Calibri"/>
        </w:rPr>
        <w:t>’exclusion temporaire de fonction pour une durée de 4 à 15 jours (cette sanction a pour effet de reculer d’autant la date de titularisation)</w:t>
      </w:r>
      <w:r w:rsidRPr="00065130">
        <w:rPr>
          <w:rFonts w:ascii="Roboto" w:hAnsi="Roboto" w:cs="Calibri"/>
        </w:rPr>
        <w:t> ;</w:t>
      </w:r>
    </w:p>
    <w:p w14:paraId="60DA2AB3" w14:textId="77777777" w:rsidR="001454EC" w:rsidRPr="00065130" w:rsidRDefault="00192DB4" w:rsidP="00A642DD">
      <w:pPr>
        <w:numPr>
          <w:ilvl w:val="0"/>
          <w:numId w:val="18"/>
        </w:numPr>
        <w:spacing w:line="276" w:lineRule="auto"/>
        <w:ind w:right="67"/>
        <w:jc w:val="both"/>
        <w:rPr>
          <w:rFonts w:ascii="Roboto" w:eastAsia="Times New Roman" w:hAnsi="Roboto" w:cs="Calibri"/>
        </w:rPr>
      </w:pPr>
      <w:r w:rsidRPr="00065130">
        <w:rPr>
          <w:rFonts w:ascii="Roboto" w:hAnsi="Roboto" w:cs="Calibri"/>
        </w:rPr>
        <w:lastRenderedPageBreak/>
        <w:t>L</w:t>
      </w:r>
      <w:r w:rsidR="001454EC" w:rsidRPr="00065130">
        <w:rPr>
          <w:rFonts w:ascii="Roboto" w:hAnsi="Roboto" w:cs="Calibri"/>
        </w:rPr>
        <w:t xml:space="preserve">’exclusion définitive du service. Elle constitue la sanction prononcée en cas de licenciement pour faute disciplinaire prévu par </w:t>
      </w:r>
      <w:r w:rsidR="00BA68AD" w:rsidRPr="00065130">
        <w:rPr>
          <w:rFonts w:ascii="Roboto" w:hAnsi="Roboto" w:cs="Calibri"/>
        </w:rPr>
        <w:t xml:space="preserve">l’article L. 327-4 du Code général de la fonction publique </w:t>
      </w:r>
      <w:r w:rsidR="001454EC" w:rsidRPr="00065130">
        <w:rPr>
          <w:rFonts w:ascii="Roboto" w:hAnsi="Roboto" w:cs="Calibri"/>
        </w:rPr>
        <w:t>(cette procédure peut intervenir au cours du stage).</w:t>
      </w:r>
    </w:p>
    <w:p w14:paraId="2CA50592" w14:textId="77777777" w:rsidR="00EE0967" w:rsidRPr="001C44FF" w:rsidRDefault="00EE0967" w:rsidP="00B56681">
      <w:pPr>
        <w:spacing w:line="276" w:lineRule="auto"/>
        <w:ind w:left="720" w:right="67"/>
        <w:jc w:val="both"/>
        <w:rPr>
          <w:rFonts w:eastAsia="Times New Roman" w:cs="Calibri"/>
          <w:sz w:val="22"/>
          <w:szCs w:val="22"/>
        </w:rPr>
      </w:pPr>
    </w:p>
    <w:p w14:paraId="51D38522" w14:textId="77777777" w:rsidR="004C46C0" w:rsidRPr="001C44FF" w:rsidRDefault="004C46C0" w:rsidP="004C46C0">
      <w:pPr>
        <w:spacing w:line="276" w:lineRule="auto"/>
        <w:rPr>
          <w:rFonts w:eastAsia="Times New Roman" w:cs="Calibri"/>
          <w:color w:val="548DD4"/>
          <w:sz w:val="22"/>
          <w:szCs w:val="22"/>
          <w:u w:val="single"/>
        </w:rPr>
      </w:pPr>
    </w:p>
    <w:p w14:paraId="3AA7540D" w14:textId="27B35069" w:rsidR="004C46C0" w:rsidRPr="001C44FF" w:rsidRDefault="00A048D5" w:rsidP="00A048D5">
      <w:pPr>
        <w:pStyle w:val="Titre1"/>
        <w:spacing w:line="216" w:lineRule="auto"/>
        <w:rPr>
          <w:rFonts w:ascii="Calibri" w:hAnsi="Calibri" w:cs="Calibri"/>
        </w:rPr>
      </w:pPr>
      <w:r w:rsidRPr="001C44FF">
        <w:rPr>
          <w:rFonts w:ascii="Calibri" w:hAnsi="Calibri" w:cs="Calibri"/>
        </w:rPr>
        <w:t xml:space="preserve">ARTICLE </w:t>
      </w:r>
      <w:r w:rsidR="00596238">
        <w:rPr>
          <w:rFonts w:ascii="Calibri" w:hAnsi="Calibri" w:cs="Calibri"/>
        </w:rPr>
        <w:t>52</w:t>
      </w:r>
      <w:r w:rsidRPr="001C44FF">
        <w:rPr>
          <w:rFonts w:ascii="Calibri" w:hAnsi="Calibri" w:cs="Calibri"/>
        </w:rPr>
        <w:t xml:space="preserve"> : SANCTIONS APPLICABLES AUX AGENTS CONTRACTUELS</w:t>
      </w:r>
    </w:p>
    <w:p w14:paraId="40504360" w14:textId="77777777" w:rsidR="001454EC" w:rsidRPr="00065130" w:rsidRDefault="001454EC" w:rsidP="00A642DD">
      <w:pPr>
        <w:numPr>
          <w:ilvl w:val="0"/>
          <w:numId w:val="4"/>
        </w:numPr>
        <w:spacing w:line="276" w:lineRule="auto"/>
        <w:ind w:left="426" w:right="67"/>
        <w:jc w:val="both"/>
        <w:rPr>
          <w:rFonts w:ascii="Roboto" w:hAnsi="Roboto" w:cs="Calibri"/>
          <w:i/>
          <w:color w:val="44546A"/>
        </w:rPr>
      </w:pPr>
      <w:r w:rsidRPr="00065130">
        <w:rPr>
          <w:rFonts w:ascii="Roboto" w:hAnsi="Roboto" w:cs="Calibri"/>
          <w:i/>
          <w:color w:val="44546A"/>
        </w:rPr>
        <w:t>Art</w:t>
      </w:r>
      <w:r w:rsidR="00BA68AD" w:rsidRPr="00065130">
        <w:rPr>
          <w:rFonts w:ascii="Roboto" w:hAnsi="Roboto" w:cs="Calibri"/>
          <w:i/>
          <w:color w:val="44546A"/>
        </w:rPr>
        <w:t>icle</w:t>
      </w:r>
      <w:r w:rsidRPr="00065130">
        <w:rPr>
          <w:rFonts w:ascii="Roboto" w:hAnsi="Roboto" w:cs="Calibri"/>
          <w:i/>
          <w:color w:val="44546A"/>
        </w:rPr>
        <w:t xml:space="preserve"> 36-1 du décret n</w:t>
      </w:r>
      <w:r w:rsidR="00BA68AD" w:rsidRPr="00065130">
        <w:rPr>
          <w:rFonts w:ascii="Roboto" w:hAnsi="Roboto" w:cs="Calibri"/>
          <w:i/>
          <w:color w:val="44546A"/>
        </w:rPr>
        <w:t>°</w:t>
      </w:r>
      <w:r w:rsidRPr="00065130">
        <w:rPr>
          <w:rFonts w:ascii="Roboto" w:hAnsi="Roboto" w:cs="Calibri"/>
          <w:i/>
          <w:color w:val="44546A"/>
        </w:rPr>
        <w:t xml:space="preserve"> 88-145 du 15 février 1988</w:t>
      </w:r>
      <w:r w:rsidR="00BA68AD" w:rsidRPr="00065130">
        <w:rPr>
          <w:rFonts w:ascii="Roboto" w:hAnsi="Roboto" w:cs="Calibri"/>
          <w:i/>
          <w:color w:val="44546A"/>
        </w:rPr>
        <w:t xml:space="preserve"> relatif aux agents contractuels de la fonction publique territoriale</w:t>
      </w:r>
    </w:p>
    <w:p w14:paraId="62358CBE" w14:textId="77777777" w:rsidR="001454EC" w:rsidRPr="00065130" w:rsidRDefault="001454EC" w:rsidP="00B0762C">
      <w:pPr>
        <w:spacing w:line="276" w:lineRule="auto"/>
        <w:rPr>
          <w:rFonts w:ascii="Roboto" w:eastAsia="Times New Roman" w:hAnsi="Roboto" w:cs="Calibri"/>
        </w:rPr>
      </w:pPr>
    </w:p>
    <w:p w14:paraId="3B65512E" w14:textId="77777777" w:rsidR="00A048D5" w:rsidRPr="00065130" w:rsidRDefault="001454EC" w:rsidP="00BA68AD">
      <w:pPr>
        <w:spacing w:line="276" w:lineRule="auto"/>
        <w:ind w:right="67"/>
        <w:jc w:val="both"/>
        <w:rPr>
          <w:rFonts w:ascii="Roboto" w:hAnsi="Roboto" w:cs="Calibri"/>
        </w:rPr>
      </w:pPr>
      <w:r w:rsidRPr="00065130">
        <w:rPr>
          <w:rFonts w:ascii="Roboto" w:hAnsi="Roboto" w:cs="Calibri"/>
        </w:rPr>
        <w:t>Le conseil de discipline n'est pas compétent à l'égard des agents contractuels. Les sanctions disciplinaires susceptibles d'être appliquées aux contractuels sont :</w:t>
      </w:r>
    </w:p>
    <w:p w14:paraId="38E82ABA" w14:textId="77777777" w:rsidR="00B56681" w:rsidRPr="00065130" w:rsidRDefault="00B56681" w:rsidP="00BA68AD">
      <w:pPr>
        <w:spacing w:line="276" w:lineRule="auto"/>
        <w:ind w:right="67"/>
        <w:jc w:val="both"/>
        <w:rPr>
          <w:rFonts w:ascii="Roboto" w:eastAsia="Times New Roman" w:hAnsi="Roboto" w:cs="Calibri"/>
        </w:rPr>
      </w:pPr>
    </w:p>
    <w:p w14:paraId="3DBBF351" w14:textId="77777777" w:rsidR="00A048D5" w:rsidRPr="00065130" w:rsidRDefault="00A048D5" w:rsidP="00A642DD">
      <w:pPr>
        <w:numPr>
          <w:ilvl w:val="0"/>
          <w:numId w:val="19"/>
        </w:numPr>
        <w:spacing w:line="276" w:lineRule="auto"/>
        <w:ind w:right="67"/>
        <w:jc w:val="both"/>
        <w:rPr>
          <w:rFonts w:ascii="Roboto" w:eastAsia="Times New Roman" w:hAnsi="Roboto" w:cs="Calibri"/>
        </w:rPr>
      </w:pPr>
      <w:r w:rsidRPr="00065130">
        <w:rPr>
          <w:rFonts w:ascii="Roboto" w:hAnsi="Roboto" w:cs="Calibri"/>
        </w:rPr>
        <w:t>L</w:t>
      </w:r>
      <w:r w:rsidR="001454EC" w:rsidRPr="00065130">
        <w:rPr>
          <w:rFonts w:ascii="Roboto" w:hAnsi="Roboto" w:cs="Calibri"/>
        </w:rPr>
        <w:t>'avertissement</w:t>
      </w:r>
      <w:r w:rsidRPr="00065130">
        <w:rPr>
          <w:rFonts w:ascii="Roboto" w:hAnsi="Roboto" w:cs="Calibri"/>
        </w:rPr>
        <w:t> ;</w:t>
      </w:r>
    </w:p>
    <w:p w14:paraId="6E724AC8" w14:textId="77777777" w:rsidR="00A048D5" w:rsidRPr="00065130" w:rsidRDefault="00A048D5" w:rsidP="00A642DD">
      <w:pPr>
        <w:numPr>
          <w:ilvl w:val="0"/>
          <w:numId w:val="19"/>
        </w:numPr>
        <w:spacing w:line="276" w:lineRule="auto"/>
        <w:ind w:right="67"/>
        <w:jc w:val="both"/>
        <w:rPr>
          <w:rFonts w:ascii="Roboto" w:eastAsia="Times New Roman" w:hAnsi="Roboto" w:cs="Calibri"/>
        </w:rPr>
      </w:pPr>
      <w:r w:rsidRPr="00065130">
        <w:rPr>
          <w:rFonts w:ascii="Roboto" w:hAnsi="Roboto" w:cs="Calibri"/>
        </w:rPr>
        <w:t>L</w:t>
      </w:r>
      <w:r w:rsidR="001454EC" w:rsidRPr="00065130">
        <w:rPr>
          <w:rFonts w:ascii="Roboto" w:hAnsi="Roboto" w:cs="Calibri"/>
        </w:rPr>
        <w:t>e blâme</w:t>
      </w:r>
      <w:r w:rsidRPr="00065130">
        <w:rPr>
          <w:rFonts w:ascii="Roboto" w:hAnsi="Roboto" w:cs="Calibri"/>
        </w:rPr>
        <w:t> ;</w:t>
      </w:r>
    </w:p>
    <w:p w14:paraId="31ABCB20" w14:textId="77777777" w:rsidR="00BA68AD" w:rsidRPr="00065130" w:rsidRDefault="00A048D5" w:rsidP="00A642DD">
      <w:pPr>
        <w:numPr>
          <w:ilvl w:val="0"/>
          <w:numId w:val="19"/>
        </w:numPr>
        <w:spacing w:line="276" w:lineRule="auto"/>
        <w:ind w:right="67"/>
        <w:jc w:val="both"/>
        <w:rPr>
          <w:rFonts w:ascii="Roboto" w:eastAsia="Times New Roman" w:hAnsi="Roboto" w:cs="Calibri"/>
        </w:rPr>
      </w:pPr>
      <w:r w:rsidRPr="00065130">
        <w:rPr>
          <w:rFonts w:ascii="Roboto" w:eastAsia="Times New Roman" w:hAnsi="Roboto" w:cs="Calibri"/>
        </w:rPr>
        <w:t>L</w:t>
      </w:r>
      <w:r w:rsidR="00BA68AD" w:rsidRPr="00065130">
        <w:rPr>
          <w:rFonts w:ascii="Roboto" w:eastAsia="Times New Roman" w:hAnsi="Roboto" w:cs="Calibri"/>
        </w:rPr>
        <w:t>’exclusion temporaire de fonctions pour une durée maximale de trois jours</w:t>
      </w:r>
      <w:r w:rsidRPr="00065130">
        <w:rPr>
          <w:rFonts w:ascii="Roboto" w:eastAsia="Times New Roman" w:hAnsi="Roboto" w:cs="Calibri"/>
        </w:rPr>
        <w:t>.</w:t>
      </w:r>
    </w:p>
    <w:p w14:paraId="269C56D4" w14:textId="77777777" w:rsidR="00EE0967" w:rsidRPr="00065130" w:rsidRDefault="00EE0967" w:rsidP="00B56681">
      <w:pPr>
        <w:spacing w:line="276" w:lineRule="auto"/>
        <w:ind w:left="720" w:right="67"/>
        <w:jc w:val="both"/>
        <w:rPr>
          <w:rFonts w:ascii="Roboto" w:eastAsia="Times New Roman" w:hAnsi="Roboto" w:cs="Calibri"/>
        </w:rPr>
      </w:pPr>
    </w:p>
    <w:p w14:paraId="56BBD270" w14:textId="77777777" w:rsidR="001454EC" w:rsidRPr="00065130" w:rsidRDefault="001454EC" w:rsidP="00BA68AD">
      <w:pPr>
        <w:spacing w:line="276" w:lineRule="auto"/>
        <w:ind w:right="67"/>
        <w:jc w:val="both"/>
        <w:rPr>
          <w:rFonts w:ascii="Roboto" w:hAnsi="Roboto" w:cs="Calibri"/>
          <w:color w:val="4F81BD"/>
        </w:rPr>
      </w:pPr>
      <w:r w:rsidRPr="00065130">
        <w:rPr>
          <w:rFonts w:ascii="Roboto" w:hAnsi="Roboto" w:cs="Calibri"/>
        </w:rPr>
        <w:t>Les deux autres sanctions suivantes ne peuvent être prononcées qu'après avis de la commission consultative paritaire obligatoire</w:t>
      </w:r>
      <w:r w:rsidR="005B20E1" w:rsidRPr="00065130">
        <w:rPr>
          <w:rFonts w:ascii="Roboto" w:hAnsi="Roboto" w:cs="Calibri"/>
          <w:color w:val="4F81BD"/>
        </w:rPr>
        <w:t xml:space="preserve"> </w:t>
      </w:r>
      <w:r w:rsidRPr="00065130">
        <w:rPr>
          <w:rFonts w:ascii="Roboto" w:hAnsi="Roboto" w:cs="Calibri"/>
          <w:color w:val="4F81BD"/>
        </w:rPr>
        <w:t>:</w:t>
      </w:r>
    </w:p>
    <w:p w14:paraId="7E850134" w14:textId="77777777" w:rsidR="00B56681" w:rsidRPr="00065130" w:rsidRDefault="00B56681" w:rsidP="00BA68AD">
      <w:pPr>
        <w:spacing w:line="276" w:lineRule="auto"/>
        <w:ind w:right="67"/>
        <w:jc w:val="both"/>
        <w:rPr>
          <w:rFonts w:ascii="Roboto" w:eastAsia="Times New Roman" w:hAnsi="Roboto" w:cs="Calibri"/>
        </w:rPr>
      </w:pPr>
    </w:p>
    <w:p w14:paraId="4F8C2505" w14:textId="77777777" w:rsidR="00A048D5" w:rsidRPr="00065130" w:rsidRDefault="00A048D5" w:rsidP="00A642DD">
      <w:pPr>
        <w:numPr>
          <w:ilvl w:val="0"/>
          <w:numId w:val="20"/>
        </w:numPr>
        <w:spacing w:line="276" w:lineRule="auto"/>
        <w:ind w:right="67"/>
        <w:jc w:val="both"/>
        <w:rPr>
          <w:rFonts w:ascii="Roboto" w:eastAsia="Times New Roman" w:hAnsi="Roboto" w:cs="Calibri"/>
        </w:rPr>
      </w:pPr>
      <w:r w:rsidRPr="00065130">
        <w:rPr>
          <w:rFonts w:ascii="Roboto" w:hAnsi="Roboto" w:cs="Calibri"/>
        </w:rPr>
        <w:t>L</w:t>
      </w:r>
      <w:r w:rsidR="00BA68AD" w:rsidRPr="00065130">
        <w:rPr>
          <w:rFonts w:ascii="Roboto" w:hAnsi="Roboto" w:cs="Calibri"/>
        </w:rPr>
        <w:t>’exclusion temporaire de fonctions pour une durée de quatre jours à six mois pour les agents recrutés pour une durée déterminée et de quatre jours à un an pour les agents recrutés pour une durée indéterminée</w:t>
      </w:r>
      <w:r w:rsidRPr="00065130">
        <w:rPr>
          <w:rFonts w:ascii="Roboto" w:hAnsi="Roboto" w:cs="Calibri"/>
        </w:rPr>
        <w:t> ;</w:t>
      </w:r>
    </w:p>
    <w:p w14:paraId="4E7517D8" w14:textId="77777777" w:rsidR="001454EC" w:rsidRPr="00065130" w:rsidRDefault="00A048D5" w:rsidP="00A642DD">
      <w:pPr>
        <w:numPr>
          <w:ilvl w:val="0"/>
          <w:numId w:val="20"/>
        </w:numPr>
        <w:spacing w:line="276" w:lineRule="auto"/>
        <w:ind w:right="67"/>
        <w:jc w:val="both"/>
        <w:rPr>
          <w:rFonts w:ascii="Roboto" w:eastAsia="Times New Roman" w:hAnsi="Roboto" w:cs="Calibri"/>
        </w:rPr>
      </w:pPr>
      <w:r w:rsidRPr="00065130">
        <w:rPr>
          <w:rFonts w:ascii="Roboto" w:hAnsi="Roboto" w:cs="Calibri"/>
        </w:rPr>
        <w:t>L</w:t>
      </w:r>
      <w:r w:rsidR="001454EC" w:rsidRPr="00065130">
        <w:rPr>
          <w:rFonts w:ascii="Roboto" w:hAnsi="Roboto" w:cs="Calibri"/>
        </w:rPr>
        <w:t>e licenciement sans préavis ni indemnité de licenciement</w:t>
      </w:r>
      <w:r w:rsidRPr="00065130">
        <w:rPr>
          <w:rFonts w:ascii="Roboto" w:hAnsi="Roboto" w:cs="Calibri"/>
        </w:rPr>
        <w:t>.</w:t>
      </w:r>
    </w:p>
    <w:p w14:paraId="7D2089F0" w14:textId="77777777" w:rsidR="005168D3" w:rsidRDefault="005168D3" w:rsidP="005168D3">
      <w:pPr>
        <w:spacing w:line="276" w:lineRule="auto"/>
        <w:ind w:right="67"/>
        <w:jc w:val="both"/>
        <w:rPr>
          <w:rFonts w:eastAsia="Times New Roman" w:cs="Calibri"/>
          <w:sz w:val="22"/>
          <w:szCs w:val="22"/>
        </w:rPr>
      </w:pPr>
    </w:p>
    <w:p w14:paraId="6458BF89" w14:textId="77777777" w:rsidR="00EE0967" w:rsidRPr="001C44FF" w:rsidRDefault="00EE0967" w:rsidP="005168D3">
      <w:pPr>
        <w:spacing w:line="276" w:lineRule="auto"/>
        <w:ind w:right="67"/>
        <w:jc w:val="both"/>
        <w:rPr>
          <w:rFonts w:eastAsia="Times New Roman" w:cs="Calibri"/>
          <w:sz w:val="22"/>
          <w:szCs w:val="22"/>
        </w:rPr>
      </w:pPr>
    </w:p>
    <w:p w14:paraId="3BB8D4A5" w14:textId="294EF289" w:rsidR="005168D3" w:rsidRDefault="005168D3" w:rsidP="005168D3">
      <w:pPr>
        <w:pStyle w:val="Titre1"/>
        <w:spacing w:line="216" w:lineRule="auto"/>
        <w:rPr>
          <w:rFonts w:ascii="Calibri" w:hAnsi="Calibri" w:cs="Calibri"/>
        </w:rPr>
      </w:pPr>
      <w:r w:rsidRPr="001C44FF">
        <w:rPr>
          <w:rFonts w:ascii="Calibri" w:hAnsi="Calibri" w:cs="Calibri"/>
        </w:rPr>
        <w:t xml:space="preserve">ARTICLE </w:t>
      </w:r>
      <w:r w:rsidR="00596238">
        <w:rPr>
          <w:rFonts w:ascii="Calibri" w:hAnsi="Calibri" w:cs="Calibri"/>
        </w:rPr>
        <w:t>53</w:t>
      </w:r>
      <w:r w:rsidRPr="001C44FF">
        <w:rPr>
          <w:rFonts w:ascii="Calibri" w:hAnsi="Calibri" w:cs="Calibri"/>
        </w:rPr>
        <w:t xml:space="preserve"> : DROITS À LA DÉFENSE DE L’AGENT</w:t>
      </w:r>
    </w:p>
    <w:p w14:paraId="3CC28AAB" w14:textId="77777777" w:rsidR="00B56681" w:rsidRPr="00B56681" w:rsidRDefault="00B56681" w:rsidP="00B56681">
      <w:pPr>
        <w:rPr>
          <w:lang w:eastAsia="fr-FR"/>
        </w:rPr>
      </w:pPr>
    </w:p>
    <w:p w14:paraId="0E4E9BF7" w14:textId="77777777" w:rsidR="005168D3" w:rsidRPr="00065130" w:rsidRDefault="005168D3" w:rsidP="005168D3">
      <w:pPr>
        <w:spacing w:line="276" w:lineRule="auto"/>
        <w:ind w:right="67"/>
        <w:jc w:val="both"/>
        <w:rPr>
          <w:rFonts w:ascii="Roboto" w:eastAsia="Times New Roman" w:hAnsi="Roboto" w:cs="Calibri"/>
        </w:rPr>
      </w:pPr>
      <w:r w:rsidRPr="00065130">
        <w:rPr>
          <w:rFonts w:ascii="Roboto" w:eastAsia="Times New Roman" w:hAnsi="Roboto" w:cs="Calibri"/>
        </w:rPr>
        <w:t>L’agent, à l’encontre duquel une procédure discipline est engagée, a droit au respect des droits à défense. Il a droit à la communication de son dossier individuel et d’être accompagné d’un défenseur de son choix.</w:t>
      </w:r>
      <w:r w:rsidR="00EE0967" w:rsidRPr="00065130">
        <w:rPr>
          <w:rFonts w:ascii="Roboto" w:eastAsia="Times New Roman" w:hAnsi="Roboto" w:cs="Calibri"/>
        </w:rPr>
        <w:t xml:space="preserve"> Il a également le droit de se taire.</w:t>
      </w:r>
    </w:p>
    <w:p w14:paraId="78C1FE09" w14:textId="77777777" w:rsidR="00A1446A" w:rsidRPr="00065130" w:rsidRDefault="00A1446A" w:rsidP="00B0762C">
      <w:pPr>
        <w:spacing w:line="276" w:lineRule="auto"/>
        <w:rPr>
          <w:rFonts w:ascii="Roboto" w:hAnsi="Roboto" w:cs="Calibri"/>
          <w:color w:val="4F81BD"/>
        </w:rPr>
      </w:pPr>
      <w:bookmarkStart w:id="5" w:name="page22"/>
      <w:bookmarkEnd w:id="5"/>
    </w:p>
    <w:p w14:paraId="453B9F06" w14:textId="77777777" w:rsidR="00B64D0B" w:rsidRPr="00065130" w:rsidRDefault="00BA68AD" w:rsidP="00B64D0B">
      <w:pPr>
        <w:rPr>
          <w:rFonts w:ascii="Roboto" w:hAnsi="Roboto"/>
        </w:rPr>
      </w:pPr>
      <w:r w:rsidRPr="00065130">
        <w:rPr>
          <w:rFonts w:ascii="Roboto" w:hAnsi="Roboto" w:cs="Calibri"/>
          <w:b/>
          <w:color w:val="558ED5"/>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3"/>
      </w:tblGrid>
      <w:tr w:rsidR="00B64D0B" w:rsidRPr="001D443F" w14:paraId="0252738D" w14:textId="77777777" w:rsidTr="000C4F2C">
        <w:tc>
          <w:tcPr>
            <w:tcW w:w="9563" w:type="dxa"/>
          </w:tcPr>
          <w:p w14:paraId="1B50777B" w14:textId="77777777" w:rsidR="00B64D0B" w:rsidRPr="001D443F" w:rsidRDefault="00B64D0B" w:rsidP="000C4F2C">
            <w:pPr>
              <w:spacing w:line="192" w:lineRule="auto"/>
              <w:jc w:val="center"/>
              <w:rPr>
                <w:rFonts w:cs="Calibri"/>
                <w:b/>
                <w:smallCaps/>
                <w:color w:val="44546A"/>
                <w:sz w:val="36"/>
                <w:szCs w:val="36"/>
              </w:rPr>
            </w:pPr>
          </w:p>
          <w:p w14:paraId="79047C67" w14:textId="77777777" w:rsidR="00B64D0B" w:rsidRPr="00AD0560" w:rsidRDefault="00B64D0B" w:rsidP="000C4F2C">
            <w:pPr>
              <w:spacing w:line="192" w:lineRule="auto"/>
              <w:jc w:val="center"/>
              <w:rPr>
                <w:rFonts w:cs="Calibri"/>
                <w:b/>
                <w:smallCaps/>
                <w:color w:val="ED7D31"/>
                <w:sz w:val="40"/>
                <w:szCs w:val="40"/>
              </w:rPr>
            </w:pPr>
            <w:r>
              <w:rPr>
                <w:rFonts w:cs="Calibri"/>
                <w:b/>
                <w:smallCaps/>
                <w:color w:val="44546A"/>
                <w:sz w:val="40"/>
                <w:szCs w:val="40"/>
              </w:rPr>
              <w:t>PARTIE 6 –</w:t>
            </w:r>
            <w:r w:rsidRPr="001D443F">
              <w:rPr>
                <w:rFonts w:cs="Calibri"/>
                <w:b/>
                <w:smallCaps/>
                <w:color w:val="44546A"/>
                <w:sz w:val="40"/>
                <w:szCs w:val="40"/>
              </w:rPr>
              <w:t xml:space="preserve"> </w:t>
            </w:r>
            <w:r>
              <w:rPr>
                <w:rFonts w:cs="Calibri"/>
                <w:b/>
                <w:smallCaps/>
                <w:color w:val="44546A"/>
                <w:sz w:val="40"/>
                <w:szCs w:val="40"/>
              </w:rPr>
              <w:t>MISE EN ŒUVRE DU RÈGLEMENT</w:t>
            </w:r>
          </w:p>
          <w:p w14:paraId="3C2569A3" w14:textId="77777777" w:rsidR="00B64D0B" w:rsidRPr="001D443F" w:rsidRDefault="00B64D0B" w:rsidP="000C4F2C">
            <w:pPr>
              <w:spacing w:line="192" w:lineRule="auto"/>
              <w:jc w:val="center"/>
              <w:rPr>
                <w:rFonts w:eastAsia="Times New Roman" w:cs="Calibri"/>
                <w:smallCaps/>
                <w:color w:val="44546A"/>
                <w:sz w:val="36"/>
                <w:szCs w:val="36"/>
              </w:rPr>
            </w:pPr>
          </w:p>
        </w:tc>
      </w:tr>
    </w:tbl>
    <w:p w14:paraId="302799D4" w14:textId="77777777" w:rsidR="004C46C0" w:rsidRDefault="004C46C0" w:rsidP="004C46C0">
      <w:pPr>
        <w:spacing w:line="276" w:lineRule="auto"/>
        <w:rPr>
          <w:rFonts w:eastAsia="Times New Roman" w:cs="Calibri"/>
          <w:color w:val="548DD4"/>
          <w:sz w:val="22"/>
          <w:szCs w:val="22"/>
          <w:u w:val="single"/>
        </w:rPr>
      </w:pPr>
    </w:p>
    <w:p w14:paraId="7A4516EE" w14:textId="77777777" w:rsidR="00EE0967" w:rsidRDefault="00EE0967" w:rsidP="004C46C0">
      <w:pPr>
        <w:spacing w:line="276" w:lineRule="auto"/>
        <w:rPr>
          <w:rFonts w:eastAsia="Times New Roman" w:cs="Calibri"/>
          <w:color w:val="548DD4"/>
          <w:sz w:val="22"/>
          <w:szCs w:val="22"/>
          <w:u w:val="single"/>
        </w:rPr>
      </w:pPr>
    </w:p>
    <w:p w14:paraId="478DB327" w14:textId="77777777" w:rsidR="00EE0967" w:rsidRDefault="00EE0967" w:rsidP="004C46C0">
      <w:pPr>
        <w:spacing w:line="276" w:lineRule="auto"/>
        <w:rPr>
          <w:rFonts w:eastAsia="Times New Roman" w:cs="Calibri"/>
          <w:color w:val="548DD4"/>
          <w:sz w:val="22"/>
          <w:szCs w:val="22"/>
          <w:u w:val="single"/>
        </w:rPr>
      </w:pPr>
    </w:p>
    <w:p w14:paraId="221EC167" w14:textId="77777777" w:rsidR="00B64D0B" w:rsidRDefault="00B64D0B" w:rsidP="00B64D0B">
      <w:pPr>
        <w:pStyle w:val="Titre1"/>
        <w:spacing w:line="216" w:lineRule="auto"/>
        <w:rPr>
          <w:rFonts w:ascii="Calibri" w:hAnsi="Calibri" w:cs="Calibri"/>
        </w:rPr>
      </w:pPr>
      <w:r>
        <w:rPr>
          <w:rFonts w:ascii="Calibri" w:hAnsi="Calibri" w:cs="Calibri"/>
        </w:rPr>
        <w:t xml:space="preserve">DATE </w:t>
      </w:r>
      <w:r w:rsidRPr="001C44FF">
        <w:rPr>
          <w:rFonts w:ascii="Calibri" w:hAnsi="Calibri" w:cs="Calibri"/>
        </w:rPr>
        <w:t>D’ENTRÉE EN VIGUEUR</w:t>
      </w:r>
    </w:p>
    <w:p w14:paraId="10EE44EB" w14:textId="77777777" w:rsidR="00EE0967" w:rsidRDefault="00EE0967" w:rsidP="00EE0967">
      <w:pPr>
        <w:rPr>
          <w:lang w:eastAsia="fr-FR"/>
        </w:rPr>
      </w:pPr>
    </w:p>
    <w:p w14:paraId="1FD69D33" w14:textId="77777777" w:rsidR="00EE0967" w:rsidRPr="00EE0967" w:rsidRDefault="00EE0967" w:rsidP="00EE0967">
      <w:pPr>
        <w:rPr>
          <w:lang w:eastAsia="fr-FR"/>
        </w:rPr>
      </w:pPr>
    </w:p>
    <w:p w14:paraId="07597F5A" w14:textId="77777777" w:rsidR="00BA68AD" w:rsidRPr="00065130" w:rsidRDefault="00566475" w:rsidP="00BA68AD">
      <w:pPr>
        <w:spacing w:line="276" w:lineRule="auto"/>
        <w:ind w:right="67"/>
        <w:jc w:val="both"/>
        <w:rPr>
          <w:rFonts w:ascii="Roboto" w:hAnsi="Roboto" w:cs="Calibri"/>
          <w:color w:val="5F497A"/>
          <w:kern w:val="20"/>
        </w:rPr>
      </w:pPr>
      <w:r w:rsidRPr="00065130">
        <w:rPr>
          <w:rFonts w:ascii="Roboto" w:hAnsi="Roboto" w:cs="Calibri"/>
        </w:rPr>
        <w:t xml:space="preserve">Le présent règlement a été présenté au Comité </w:t>
      </w:r>
      <w:r w:rsidR="00BA68AD" w:rsidRPr="00065130">
        <w:rPr>
          <w:rFonts w:ascii="Roboto" w:hAnsi="Roboto" w:cs="Calibri"/>
        </w:rPr>
        <w:t>social territorial</w:t>
      </w:r>
      <w:r w:rsidRPr="00065130">
        <w:rPr>
          <w:rFonts w:ascii="Roboto" w:hAnsi="Roboto" w:cs="Calibri"/>
        </w:rPr>
        <w:t xml:space="preserve">, le </w:t>
      </w:r>
      <w:r w:rsidR="00B64D0B" w:rsidRPr="00065130">
        <w:rPr>
          <w:rFonts w:ascii="Roboto" w:hAnsi="Roboto" w:cs="Calibri"/>
          <w:color w:val="5F497A"/>
          <w:kern w:val="20"/>
        </w:rPr>
        <w:t>......................................</w:t>
      </w:r>
    </w:p>
    <w:p w14:paraId="0F7760A9" w14:textId="77777777" w:rsidR="00EE0967" w:rsidRPr="00065130" w:rsidRDefault="00EE0967" w:rsidP="00BA68AD">
      <w:pPr>
        <w:spacing w:line="276" w:lineRule="auto"/>
        <w:ind w:right="67"/>
        <w:jc w:val="both"/>
        <w:rPr>
          <w:rFonts w:ascii="Roboto" w:hAnsi="Roboto" w:cs="Calibri"/>
        </w:rPr>
      </w:pPr>
    </w:p>
    <w:p w14:paraId="71C3F960" w14:textId="77777777" w:rsidR="00BA68AD" w:rsidRPr="00065130" w:rsidRDefault="00566475" w:rsidP="00BA68AD">
      <w:pPr>
        <w:spacing w:line="276" w:lineRule="auto"/>
        <w:ind w:right="67"/>
        <w:jc w:val="both"/>
        <w:rPr>
          <w:rFonts w:ascii="Roboto" w:hAnsi="Roboto" w:cs="Calibri"/>
          <w:color w:val="5F497A"/>
          <w:kern w:val="20"/>
        </w:rPr>
      </w:pPr>
      <w:r w:rsidRPr="00065130">
        <w:rPr>
          <w:rFonts w:ascii="Roboto" w:hAnsi="Roboto" w:cs="Calibri"/>
        </w:rPr>
        <w:t xml:space="preserve">Il a été adopté par l’Assemblée délibérante le </w:t>
      </w:r>
      <w:r w:rsidR="00B64D0B" w:rsidRPr="00065130">
        <w:rPr>
          <w:rFonts w:ascii="Roboto" w:hAnsi="Roboto" w:cs="Calibri"/>
          <w:color w:val="5F497A"/>
          <w:kern w:val="20"/>
        </w:rPr>
        <w:t>......................................</w:t>
      </w:r>
    </w:p>
    <w:p w14:paraId="0642CABE" w14:textId="77777777" w:rsidR="00EE0967" w:rsidRPr="00065130" w:rsidRDefault="00EE0967" w:rsidP="00BA68AD">
      <w:pPr>
        <w:spacing w:line="276" w:lineRule="auto"/>
        <w:ind w:right="67"/>
        <w:jc w:val="both"/>
        <w:rPr>
          <w:rFonts w:ascii="Roboto" w:hAnsi="Roboto" w:cs="Calibri"/>
        </w:rPr>
      </w:pPr>
    </w:p>
    <w:p w14:paraId="4B68A008" w14:textId="77777777" w:rsidR="001454EC" w:rsidRPr="00065130" w:rsidRDefault="001454EC" w:rsidP="00BA68AD">
      <w:pPr>
        <w:spacing w:line="276" w:lineRule="auto"/>
        <w:ind w:right="67"/>
        <w:jc w:val="both"/>
        <w:rPr>
          <w:rFonts w:ascii="Roboto" w:hAnsi="Roboto" w:cs="Calibri"/>
        </w:rPr>
      </w:pPr>
      <w:r w:rsidRPr="00065130">
        <w:rPr>
          <w:rFonts w:ascii="Roboto" w:hAnsi="Roboto" w:cs="Calibri"/>
        </w:rPr>
        <w:t>Un exemplaire du règlement est remis à chaque agent employé par la collectivité</w:t>
      </w:r>
      <w:r w:rsidR="00456A5F" w:rsidRPr="00065130">
        <w:rPr>
          <w:rFonts w:ascii="Roboto" w:hAnsi="Roboto" w:cs="Calibri"/>
        </w:rPr>
        <w:t xml:space="preserve"> </w:t>
      </w:r>
      <w:r w:rsidR="00456A5F" w:rsidRPr="00065130">
        <w:rPr>
          <w:rFonts w:ascii="Roboto" w:hAnsi="Roboto" w:cs="Calibri"/>
          <w:b/>
          <w:i/>
          <w:color w:val="ED7D31"/>
        </w:rPr>
        <w:t>(ou l’établissement public)</w:t>
      </w:r>
      <w:r w:rsidRPr="00065130">
        <w:rPr>
          <w:rFonts w:ascii="Roboto" w:hAnsi="Roboto" w:cs="Calibri"/>
        </w:rPr>
        <w:t xml:space="preserve"> qui en accuse réception et lecture.</w:t>
      </w:r>
      <w:r w:rsidR="00566475" w:rsidRPr="00065130">
        <w:rPr>
          <w:rFonts w:ascii="Roboto" w:hAnsi="Roboto" w:cs="Calibri"/>
        </w:rPr>
        <w:t xml:space="preserve"> </w:t>
      </w:r>
      <w:r w:rsidRPr="00065130">
        <w:rPr>
          <w:rFonts w:ascii="Roboto" w:hAnsi="Roboto" w:cs="Calibri"/>
        </w:rPr>
        <w:t>Dès ce moment, le règlement est opposable.</w:t>
      </w:r>
    </w:p>
    <w:p w14:paraId="07D037EA" w14:textId="77777777" w:rsidR="00EE0967" w:rsidRPr="00065130" w:rsidRDefault="00EE0967" w:rsidP="00BA68AD">
      <w:pPr>
        <w:spacing w:line="276" w:lineRule="auto"/>
        <w:ind w:right="67"/>
        <w:jc w:val="both"/>
        <w:rPr>
          <w:rFonts w:ascii="Roboto" w:hAnsi="Roboto" w:cs="Calibri"/>
        </w:rPr>
      </w:pPr>
    </w:p>
    <w:p w14:paraId="59FDB9CA" w14:textId="77777777" w:rsidR="00EE0967" w:rsidRPr="00065130" w:rsidRDefault="00EE0967" w:rsidP="00BA68AD">
      <w:pPr>
        <w:spacing w:line="276" w:lineRule="auto"/>
        <w:ind w:right="67"/>
        <w:jc w:val="both"/>
        <w:rPr>
          <w:rFonts w:ascii="Roboto" w:hAnsi="Roboto" w:cs="Calibri"/>
        </w:rPr>
      </w:pPr>
    </w:p>
    <w:p w14:paraId="75CD538B" w14:textId="77777777" w:rsidR="00EE0967" w:rsidRPr="001C44FF" w:rsidRDefault="00EE0967" w:rsidP="00BA68AD">
      <w:pPr>
        <w:spacing w:line="276" w:lineRule="auto"/>
        <w:ind w:right="67"/>
        <w:jc w:val="both"/>
        <w:rPr>
          <w:rFonts w:eastAsia="Times New Roman" w:cs="Calibri"/>
          <w:sz w:val="22"/>
          <w:szCs w:val="22"/>
        </w:rPr>
      </w:pPr>
    </w:p>
    <w:p w14:paraId="610B018B" w14:textId="77777777" w:rsidR="004C46C0" w:rsidRPr="001C44FF" w:rsidRDefault="004C46C0" w:rsidP="004C46C0">
      <w:pPr>
        <w:spacing w:line="276" w:lineRule="auto"/>
        <w:rPr>
          <w:rFonts w:eastAsia="Times New Roman" w:cs="Calibri"/>
          <w:color w:val="548DD4"/>
          <w:sz w:val="22"/>
          <w:szCs w:val="22"/>
          <w:u w:val="single"/>
        </w:rPr>
      </w:pPr>
    </w:p>
    <w:p w14:paraId="7E4709AF" w14:textId="77777777" w:rsidR="00B64D0B" w:rsidRPr="001C44FF" w:rsidRDefault="00B64D0B" w:rsidP="00B64D0B">
      <w:pPr>
        <w:pStyle w:val="Titre1"/>
        <w:spacing w:line="216" w:lineRule="auto"/>
        <w:rPr>
          <w:rFonts w:ascii="Calibri" w:hAnsi="Calibri" w:cs="Calibri"/>
        </w:rPr>
      </w:pPr>
      <w:r w:rsidRPr="001C44FF">
        <w:rPr>
          <w:rFonts w:ascii="Calibri" w:hAnsi="Calibri" w:cs="Calibri"/>
        </w:rPr>
        <w:t xml:space="preserve"> MODIFICATIONS DU RÈGLEMENT INTÉRIEUR</w:t>
      </w:r>
    </w:p>
    <w:p w14:paraId="064B76C3" w14:textId="77777777" w:rsidR="001454EC" w:rsidRPr="00065130" w:rsidRDefault="001454EC" w:rsidP="00B0762C">
      <w:pPr>
        <w:spacing w:line="276" w:lineRule="auto"/>
        <w:jc w:val="both"/>
        <w:rPr>
          <w:rFonts w:ascii="Roboto" w:eastAsia="Times New Roman" w:hAnsi="Roboto" w:cs="Calibri"/>
        </w:rPr>
      </w:pPr>
      <w:r w:rsidRPr="00065130">
        <w:rPr>
          <w:rFonts w:ascii="Roboto" w:hAnsi="Roboto" w:cs="Calibri"/>
        </w:rPr>
        <w:t>Toute modification ultérieure ou tout retrait sera soumi</w:t>
      </w:r>
      <w:r w:rsidR="005B20E1" w:rsidRPr="00065130">
        <w:rPr>
          <w:rFonts w:ascii="Roboto" w:hAnsi="Roboto" w:cs="Calibri"/>
        </w:rPr>
        <w:t xml:space="preserve">s à l'avis préalable du Comité </w:t>
      </w:r>
      <w:r w:rsidR="00BA68AD" w:rsidRPr="00065130">
        <w:rPr>
          <w:rFonts w:ascii="Roboto" w:hAnsi="Roboto" w:cs="Calibri"/>
        </w:rPr>
        <w:t>social territorial</w:t>
      </w:r>
      <w:r w:rsidRPr="00065130">
        <w:rPr>
          <w:rFonts w:ascii="Roboto" w:hAnsi="Roboto" w:cs="Calibri"/>
        </w:rPr>
        <w:t>.</w:t>
      </w:r>
    </w:p>
    <w:sectPr w:rsidR="001454EC" w:rsidRPr="00065130" w:rsidSect="006D545D">
      <w:footerReference w:type="default" r:id="rId17"/>
      <w:pgSz w:w="11920" w:h="16838"/>
      <w:pgMar w:top="1276" w:right="1081" w:bottom="479" w:left="1416" w:header="720" w:footer="72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03BC" w14:textId="77777777" w:rsidR="00C81C04" w:rsidRDefault="00C81C04" w:rsidP="00ED63C7">
      <w:r>
        <w:separator/>
      </w:r>
    </w:p>
  </w:endnote>
  <w:endnote w:type="continuationSeparator" w:id="0">
    <w:p w14:paraId="2819129B" w14:textId="77777777" w:rsidR="00C81C04" w:rsidRDefault="00C81C04" w:rsidP="00ED6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BE50" w14:textId="77777777" w:rsidR="002825DC" w:rsidRDefault="00B0671C" w:rsidP="000F1DEA">
    <w:pPr>
      <w:spacing w:line="200" w:lineRule="exact"/>
      <w:jc w:val="both"/>
      <w:rPr>
        <w:rFonts w:ascii="Tahoma" w:eastAsia="Times New Roman" w:hAnsi="Tahoma" w:cs="Tahoma"/>
        <w:i/>
        <w:sz w:val="16"/>
        <w:szCs w:val="16"/>
      </w:rPr>
    </w:pPr>
    <w:r>
      <w:rPr>
        <w:rFonts w:ascii="Tahoma" w:eastAsia="Times New Roman" w:hAnsi="Tahoma" w:cs="Tahoma"/>
        <w:i/>
        <w:sz w:val="16"/>
        <w:szCs w:val="16"/>
      </w:rPr>
      <w:tab/>
    </w:r>
    <w:r>
      <w:rPr>
        <w:rFonts w:ascii="Tahoma" w:eastAsia="Times New Roman" w:hAnsi="Tahoma" w:cs="Tahoma"/>
        <w:i/>
        <w:sz w:val="16"/>
        <w:szCs w:val="16"/>
      </w:rPr>
      <w:tab/>
    </w:r>
    <w:r>
      <w:rPr>
        <w:rFonts w:ascii="Tahoma" w:eastAsia="Times New Roman" w:hAnsi="Tahoma" w:cs="Tahoma"/>
        <w:i/>
        <w:sz w:val="16"/>
        <w:szCs w:val="16"/>
      </w:rPr>
      <w:tab/>
    </w:r>
    <w:r>
      <w:rPr>
        <w:rFonts w:ascii="Tahoma" w:eastAsia="Times New Roman" w:hAnsi="Tahoma" w:cs="Tahoma"/>
        <w:i/>
        <w:sz w:val="16"/>
        <w:szCs w:val="16"/>
      </w:rPr>
      <w:tab/>
    </w:r>
  </w:p>
  <w:p w14:paraId="006BF0E9" w14:textId="77777777" w:rsidR="00B0671C" w:rsidRPr="003D218B" w:rsidRDefault="00B0671C" w:rsidP="00FB7031">
    <w:pPr>
      <w:spacing w:line="200" w:lineRule="exact"/>
      <w:jc w:val="right"/>
      <w:rPr>
        <w:rFonts w:ascii="Tahoma" w:eastAsia="Times New Roman" w:hAnsi="Tahoma" w:cs="Tahoma"/>
        <w:i/>
        <w:sz w:val="16"/>
        <w:szCs w:val="16"/>
      </w:rPr>
    </w:pPr>
    <w:r>
      <w:rPr>
        <w:b/>
        <w:sz w:val="24"/>
        <w:szCs w:val="24"/>
      </w:rPr>
      <w:fldChar w:fldCharType="begin"/>
    </w:r>
    <w:r>
      <w:rPr>
        <w:b/>
      </w:rPr>
      <w:instrText>PAGE</w:instrText>
    </w:r>
    <w:r>
      <w:rPr>
        <w:b/>
        <w:sz w:val="24"/>
        <w:szCs w:val="24"/>
      </w:rPr>
      <w:fldChar w:fldCharType="separate"/>
    </w:r>
    <w:r>
      <w:rPr>
        <w:b/>
        <w:noProof/>
      </w:rPr>
      <w:t>20</w:t>
    </w:r>
    <w:r>
      <w:rPr>
        <w:b/>
        <w:sz w:val="24"/>
        <w:szCs w:val="24"/>
      </w:rPr>
      <w:fldChar w:fldCharType="end"/>
    </w:r>
    <w:r w:rsidR="00FB7031">
      <w:t>/</w:t>
    </w:r>
    <w:r>
      <w:rPr>
        <w:b/>
        <w:sz w:val="24"/>
        <w:szCs w:val="24"/>
      </w:rPr>
      <w:fldChar w:fldCharType="begin"/>
    </w:r>
    <w:r>
      <w:rPr>
        <w:b/>
      </w:rPr>
      <w:instrText>NUMPAGES</w:instrText>
    </w:r>
    <w:r>
      <w:rPr>
        <w:b/>
        <w:sz w:val="24"/>
        <w:szCs w:val="24"/>
      </w:rPr>
      <w:fldChar w:fldCharType="separate"/>
    </w:r>
    <w:r>
      <w:rPr>
        <w:b/>
        <w:noProof/>
      </w:rPr>
      <w:t>20</w:t>
    </w:r>
    <w:r>
      <w:rPr>
        <w:b/>
        <w:sz w:val="24"/>
        <w:szCs w:val="24"/>
      </w:rPr>
      <w:fldChar w:fldCharType="end"/>
    </w:r>
  </w:p>
  <w:p w14:paraId="4805D90F" w14:textId="77777777" w:rsidR="00B0671C" w:rsidRDefault="00B0671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66F24" w14:textId="77777777" w:rsidR="00C81C04" w:rsidRDefault="00C81C04" w:rsidP="00ED63C7">
      <w:r>
        <w:separator/>
      </w:r>
    </w:p>
  </w:footnote>
  <w:footnote w:type="continuationSeparator" w:id="0">
    <w:p w14:paraId="5EAAE382" w14:textId="77777777" w:rsidR="00C81C04" w:rsidRDefault="00C81C04" w:rsidP="00ED63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0" w:firstLine="0"/>
      </w:pPr>
      <w:rPr>
        <w:rFonts w:ascii="Times New Roman" w:hAnsi="Times New Roman"/>
        <w:sz w:val="19"/>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0" w:firstLine="0"/>
      </w:pPr>
      <w:rPr>
        <w:rFonts w:ascii="Times New Roman" w:hAnsi="Times New Roman"/>
        <w:sz w:val="22"/>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0" w:firstLine="0"/>
      </w:pPr>
      <w:rPr>
        <w:rFonts w:ascii="Times New Roman" w:hAnsi="Times New Roman"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0" w:firstLine="0"/>
      </w:pPr>
      <w:rPr>
        <w:rFonts w:ascii="Times New Roman" w:hAnsi="Times New Roman"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0" w:firstLine="0"/>
      </w:pPr>
      <w:rPr>
        <w:rFonts w:ascii="Times New Roman" w:hAnsi="Times New Roman" w:cs="Times New Roman"/>
        <w:sz w:val="22"/>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0" w:firstLine="0"/>
      </w:pPr>
      <w:rPr>
        <w:rFonts w:ascii="Times New Roman" w:hAnsi="Times New Roman" w:cs="Times New Roman"/>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0" w:firstLine="0"/>
      </w:pPr>
      <w:rPr>
        <w:rFonts w:ascii="Times New Roman" w:hAnsi="Times New Roman" w:cs="Symbol"/>
        <w:sz w:val="22"/>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9" w15:restartNumberingAfterBreak="0">
    <w:nsid w:val="007E0A67"/>
    <w:multiLevelType w:val="hybridMultilevel"/>
    <w:tmpl w:val="79727F8E"/>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0FD2A29"/>
    <w:multiLevelType w:val="hybridMultilevel"/>
    <w:tmpl w:val="3148153E"/>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3B1354"/>
    <w:multiLevelType w:val="multilevel"/>
    <w:tmpl w:val="80BA0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352137"/>
    <w:multiLevelType w:val="hybridMultilevel"/>
    <w:tmpl w:val="0854B962"/>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9C33771"/>
    <w:multiLevelType w:val="hybridMultilevel"/>
    <w:tmpl w:val="5B0C6A70"/>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7B1949"/>
    <w:multiLevelType w:val="hybridMultilevel"/>
    <w:tmpl w:val="640802E0"/>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D006738"/>
    <w:multiLevelType w:val="hybridMultilevel"/>
    <w:tmpl w:val="19FE7F96"/>
    <w:lvl w:ilvl="0" w:tplc="34680ADE">
      <w:numFmt w:val="bullet"/>
      <w:lvlText w:val=""/>
      <w:lvlJc w:val="left"/>
      <w:pPr>
        <w:ind w:left="724"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4" w:hanging="360"/>
      </w:pPr>
      <w:rPr>
        <w:rFonts w:ascii="Courier New" w:hAnsi="Courier New" w:cs="Courier New" w:hint="default"/>
      </w:rPr>
    </w:lvl>
    <w:lvl w:ilvl="2" w:tplc="040C0005" w:tentative="1">
      <w:start w:val="1"/>
      <w:numFmt w:val="bullet"/>
      <w:lvlText w:val=""/>
      <w:lvlJc w:val="left"/>
      <w:pPr>
        <w:ind w:left="2164" w:hanging="360"/>
      </w:pPr>
      <w:rPr>
        <w:rFonts w:ascii="Wingdings" w:hAnsi="Wingdings" w:hint="default"/>
      </w:rPr>
    </w:lvl>
    <w:lvl w:ilvl="3" w:tplc="040C0001" w:tentative="1">
      <w:start w:val="1"/>
      <w:numFmt w:val="bullet"/>
      <w:lvlText w:val=""/>
      <w:lvlJc w:val="left"/>
      <w:pPr>
        <w:ind w:left="2884" w:hanging="360"/>
      </w:pPr>
      <w:rPr>
        <w:rFonts w:ascii="Symbol" w:hAnsi="Symbol" w:hint="default"/>
      </w:rPr>
    </w:lvl>
    <w:lvl w:ilvl="4" w:tplc="040C0003" w:tentative="1">
      <w:start w:val="1"/>
      <w:numFmt w:val="bullet"/>
      <w:lvlText w:val="o"/>
      <w:lvlJc w:val="left"/>
      <w:pPr>
        <w:ind w:left="3604" w:hanging="360"/>
      </w:pPr>
      <w:rPr>
        <w:rFonts w:ascii="Courier New" w:hAnsi="Courier New" w:cs="Courier New" w:hint="default"/>
      </w:rPr>
    </w:lvl>
    <w:lvl w:ilvl="5" w:tplc="040C0005" w:tentative="1">
      <w:start w:val="1"/>
      <w:numFmt w:val="bullet"/>
      <w:lvlText w:val=""/>
      <w:lvlJc w:val="left"/>
      <w:pPr>
        <w:ind w:left="4324" w:hanging="360"/>
      </w:pPr>
      <w:rPr>
        <w:rFonts w:ascii="Wingdings" w:hAnsi="Wingdings" w:hint="default"/>
      </w:rPr>
    </w:lvl>
    <w:lvl w:ilvl="6" w:tplc="040C0001" w:tentative="1">
      <w:start w:val="1"/>
      <w:numFmt w:val="bullet"/>
      <w:lvlText w:val=""/>
      <w:lvlJc w:val="left"/>
      <w:pPr>
        <w:ind w:left="5044" w:hanging="360"/>
      </w:pPr>
      <w:rPr>
        <w:rFonts w:ascii="Symbol" w:hAnsi="Symbol" w:hint="default"/>
      </w:rPr>
    </w:lvl>
    <w:lvl w:ilvl="7" w:tplc="040C0003" w:tentative="1">
      <w:start w:val="1"/>
      <w:numFmt w:val="bullet"/>
      <w:lvlText w:val="o"/>
      <w:lvlJc w:val="left"/>
      <w:pPr>
        <w:ind w:left="5764" w:hanging="360"/>
      </w:pPr>
      <w:rPr>
        <w:rFonts w:ascii="Courier New" w:hAnsi="Courier New" w:cs="Courier New" w:hint="default"/>
      </w:rPr>
    </w:lvl>
    <w:lvl w:ilvl="8" w:tplc="040C0005" w:tentative="1">
      <w:start w:val="1"/>
      <w:numFmt w:val="bullet"/>
      <w:lvlText w:val=""/>
      <w:lvlJc w:val="left"/>
      <w:pPr>
        <w:ind w:left="6484" w:hanging="360"/>
      </w:pPr>
      <w:rPr>
        <w:rFonts w:ascii="Wingdings" w:hAnsi="Wingdings" w:hint="default"/>
      </w:rPr>
    </w:lvl>
  </w:abstractNum>
  <w:abstractNum w:abstractNumId="16" w15:restartNumberingAfterBreak="0">
    <w:nsid w:val="10B934F9"/>
    <w:multiLevelType w:val="hybridMultilevel"/>
    <w:tmpl w:val="01BAA156"/>
    <w:lvl w:ilvl="0" w:tplc="484ACB74">
      <w:start w:val="1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0C03F4A"/>
    <w:multiLevelType w:val="hybridMultilevel"/>
    <w:tmpl w:val="501A849E"/>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9767CEE"/>
    <w:multiLevelType w:val="hybridMultilevel"/>
    <w:tmpl w:val="39E43462"/>
    <w:lvl w:ilvl="0" w:tplc="34680ADE">
      <w:numFmt w:val="bullet"/>
      <w:lvlText w:val=""/>
      <w:lvlJc w:val="left"/>
      <w:pPr>
        <w:ind w:left="1004"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1BD0248D"/>
    <w:multiLevelType w:val="hybridMultilevel"/>
    <w:tmpl w:val="F7AAF6A0"/>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CF76427"/>
    <w:multiLevelType w:val="hybridMultilevel"/>
    <w:tmpl w:val="7414C592"/>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F7130C7"/>
    <w:multiLevelType w:val="hybridMultilevel"/>
    <w:tmpl w:val="FFC4CF76"/>
    <w:lvl w:ilvl="0" w:tplc="7E867092">
      <w:numFmt w:val="bullet"/>
      <w:lvlText w:val=""/>
      <w:lvlJc w:val="left"/>
      <w:pPr>
        <w:ind w:left="3111" w:hanging="168"/>
      </w:pPr>
      <w:rPr>
        <w:rFonts w:ascii="Wingdings" w:eastAsia="Wingdings" w:hAnsi="Wingdings" w:cs="Wingdings" w:hint="default"/>
        <w:b w:val="0"/>
        <w:bCs w:val="0"/>
        <w:i w:val="0"/>
        <w:iCs w:val="0"/>
        <w:spacing w:val="0"/>
        <w:w w:val="99"/>
        <w:sz w:val="14"/>
        <w:szCs w:val="14"/>
        <w:lang w:val="fr-FR" w:eastAsia="en-US" w:bidi="ar-SA"/>
      </w:rPr>
    </w:lvl>
    <w:lvl w:ilvl="1" w:tplc="2C3672CE">
      <w:numFmt w:val="bullet"/>
      <w:lvlText w:val="•"/>
      <w:lvlJc w:val="left"/>
      <w:pPr>
        <w:ind w:left="3430" w:hanging="168"/>
      </w:pPr>
      <w:rPr>
        <w:rFonts w:hint="default"/>
        <w:lang w:val="fr-FR" w:eastAsia="en-US" w:bidi="ar-SA"/>
      </w:rPr>
    </w:lvl>
    <w:lvl w:ilvl="2" w:tplc="DDD61E48">
      <w:numFmt w:val="bullet"/>
      <w:lvlText w:val="•"/>
      <w:lvlJc w:val="left"/>
      <w:pPr>
        <w:ind w:left="3741" w:hanging="168"/>
      </w:pPr>
      <w:rPr>
        <w:rFonts w:hint="default"/>
        <w:lang w:val="fr-FR" w:eastAsia="en-US" w:bidi="ar-SA"/>
      </w:rPr>
    </w:lvl>
    <w:lvl w:ilvl="3" w:tplc="FAA8C3D8">
      <w:numFmt w:val="bullet"/>
      <w:lvlText w:val="•"/>
      <w:lvlJc w:val="left"/>
      <w:pPr>
        <w:ind w:left="4052" w:hanging="168"/>
      </w:pPr>
      <w:rPr>
        <w:rFonts w:hint="default"/>
        <w:lang w:val="fr-FR" w:eastAsia="en-US" w:bidi="ar-SA"/>
      </w:rPr>
    </w:lvl>
    <w:lvl w:ilvl="4" w:tplc="AB240AE0">
      <w:numFmt w:val="bullet"/>
      <w:lvlText w:val="•"/>
      <w:lvlJc w:val="left"/>
      <w:pPr>
        <w:ind w:left="4362" w:hanging="168"/>
      </w:pPr>
      <w:rPr>
        <w:rFonts w:hint="default"/>
        <w:lang w:val="fr-FR" w:eastAsia="en-US" w:bidi="ar-SA"/>
      </w:rPr>
    </w:lvl>
    <w:lvl w:ilvl="5" w:tplc="AC7E012A">
      <w:numFmt w:val="bullet"/>
      <w:lvlText w:val="•"/>
      <w:lvlJc w:val="left"/>
      <w:pPr>
        <w:ind w:left="4673" w:hanging="168"/>
      </w:pPr>
      <w:rPr>
        <w:rFonts w:hint="default"/>
        <w:lang w:val="fr-FR" w:eastAsia="en-US" w:bidi="ar-SA"/>
      </w:rPr>
    </w:lvl>
    <w:lvl w:ilvl="6" w:tplc="1D00C916">
      <w:numFmt w:val="bullet"/>
      <w:lvlText w:val="•"/>
      <w:lvlJc w:val="left"/>
      <w:pPr>
        <w:ind w:left="4984" w:hanging="168"/>
      </w:pPr>
      <w:rPr>
        <w:rFonts w:hint="default"/>
        <w:lang w:val="fr-FR" w:eastAsia="en-US" w:bidi="ar-SA"/>
      </w:rPr>
    </w:lvl>
    <w:lvl w:ilvl="7" w:tplc="EF40F616">
      <w:numFmt w:val="bullet"/>
      <w:lvlText w:val="•"/>
      <w:lvlJc w:val="left"/>
      <w:pPr>
        <w:ind w:left="5294" w:hanging="168"/>
      </w:pPr>
      <w:rPr>
        <w:rFonts w:hint="default"/>
        <w:lang w:val="fr-FR" w:eastAsia="en-US" w:bidi="ar-SA"/>
      </w:rPr>
    </w:lvl>
    <w:lvl w:ilvl="8" w:tplc="686EE17E">
      <w:numFmt w:val="bullet"/>
      <w:lvlText w:val="•"/>
      <w:lvlJc w:val="left"/>
      <w:pPr>
        <w:ind w:left="5605" w:hanging="168"/>
      </w:pPr>
      <w:rPr>
        <w:rFonts w:hint="default"/>
        <w:lang w:val="fr-FR" w:eastAsia="en-US" w:bidi="ar-SA"/>
      </w:rPr>
    </w:lvl>
  </w:abstractNum>
  <w:abstractNum w:abstractNumId="22" w15:restartNumberingAfterBreak="0">
    <w:nsid w:val="35FF3F8D"/>
    <w:multiLevelType w:val="hybridMultilevel"/>
    <w:tmpl w:val="904C41D8"/>
    <w:lvl w:ilvl="0" w:tplc="49C0E006">
      <w:numFmt w:val="bullet"/>
      <w:lvlText w:val=""/>
      <w:lvlJc w:val="left"/>
      <w:pPr>
        <w:ind w:left="3111" w:hanging="168"/>
      </w:pPr>
      <w:rPr>
        <w:rFonts w:ascii="Wingdings" w:eastAsia="Wingdings" w:hAnsi="Wingdings" w:cs="Wingdings" w:hint="default"/>
        <w:b w:val="0"/>
        <w:bCs w:val="0"/>
        <w:i w:val="0"/>
        <w:iCs w:val="0"/>
        <w:spacing w:val="0"/>
        <w:w w:val="99"/>
        <w:sz w:val="14"/>
        <w:szCs w:val="14"/>
        <w:lang w:val="fr-FR" w:eastAsia="en-US" w:bidi="ar-SA"/>
      </w:rPr>
    </w:lvl>
    <w:lvl w:ilvl="1" w:tplc="03CAAE72">
      <w:numFmt w:val="bullet"/>
      <w:lvlText w:val="•"/>
      <w:lvlJc w:val="left"/>
      <w:pPr>
        <w:ind w:left="3430" w:hanging="168"/>
      </w:pPr>
      <w:rPr>
        <w:rFonts w:hint="default"/>
        <w:lang w:val="fr-FR" w:eastAsia="en-US" w:bidi="ar-SA"/>
      </w:rPr>
    </w:lvl>
    <w:lvl w:ilvl="2" w:tplc="FBE62B1A">
      <w:numFmt w:val="bullet"/>
      <w:lvlText w:val="•"/>
      <w:lvlJc w:val="left"/>
      <w:pPr>
        <w:ind w:left="3741" w:hanging="168"/>
      </w:pPr>
      <w:rPr>
        <w:rFonts w:hint="default"/>
        <w:lang w:val="fr-FR" w:eastAsia="en-US" w:bidi="ar-SA"/>
      </w:rPr>
    </w:lvl>
    <w:lvl w:ilvl="3" w:tplc="D51E6FD8">
      <w:numFmt w:val="bullet"/>
      <w:lvlText w:val="•"/>
      <w:lvlJc w:val="left"/>
      <w:pPr>
        <w:ind w:left="4052" w:hanging="168"/>
      </w:pPr>
      <w:rPr>
        <w:rFonts w:hint="default"/>
        <w:lang w:val="fr-FR" w:eastAsia="en-US" w:bidi="ar-SA"/>
      </w:rPr>
    </w:lvl>
    <w:lvl w:ilvl="4" w:tplc="0C86CA18">
      <w:numFmt w:val="bullet"/>
      <w:lvlText w:val="•"/>
      <w:lvlJc w:val="left"/>
      <w:pPr>
        <w:ind w:left="4362" w:hanging="168"/>
      </w:pPr>
      <w:rPr>
        <w:rFonts w:hint="default"/>
        <w:lang w:val="fr-FR" w:eastAsia="en-US" w:bidi="ar-SA"/>
      </w:rPr>
    </w:lvl>
    <w:lvl w:ilvl="5" w:tplc="AC604B68">
      <w:numFmt w:val="bullet"/>
      <w:lvlText w:val="•"/>
      <w:lvlJc w:val="left"/>
      <w:pPr>
        <w:ind w:left="4673" w:hanging="168"/>
      </w:pPr>
      <w:rPr>
        <w:rFonts w:hint="default"/>
        <w:lang w:val="fr-FR" w:eastAsia="en-US" w:bidi="ar-SA"/>
      </w:rPr>
    </w:lvl>
    <w:lvl w:ilvl="6" w:tplc="6C80C972">
      <w:numFmt w:val="bullet"/>
      <w:lvlText w:val="•"/>
      <w:lvlJc w:val="left"/>
      <w:pPr>
        <w:ind w:left="4984" w:hanging="168"/>
      </w:pPr>
      <w:rPr>
        <w:rFonts w:hint="default"/>
        <w:lang w:val="fr-FR" w:eastAsia="en-US" w:bidi="ar-SA"/>
      </w:rPr>
    </w:lvl>
    <w:lvl w:ilvl="7" w:tplc="CDC0CE62">
      <w:numFmt w:val="bullet"/>
      <w:lvlText w:val="•"/>
      <w:lvlJc w:val="left"/>
      <w:pPr>
        <w:ind w:left="5294" w:hanging="168"/>
      </w:pPr>
      <w:rPr>
        <w:rFonts w:hint="default"/>
        <w:lang w:val="fr-FR" w:eastAsia="en-US" w:bidi="ar-SA"/>
      </w:rPr>
    </w:lvl>
    <w:lvl w:ilvl="8" w:tplc="0046F00E">
      <w:numFmt w:val="bullet"/>
      <w:lvlText w:val="•"/>
      <w:lvlJc w:val="left"/>
      <w:pPr>
        <w:ind w:left="5605" w:hanging="168"/>
      </w:pPr>
      <w:rPr>
        <w:rFonts w:hint="default"/>
        <w:lang w:val="fr-FR" w:eastAsia="en-US" w:bidi="ar-SA"/>
      </w:rPr>
    </w:lvl>
  </w:abstractNum>
  <w:abstractNum w:abstractNumId="23" w15:restartNumberingAfterBreak="0">
    <w:nsid w:val="3B986695"/>
    <w:multiLevelType w:val="hybridMultilevel"/>
    <w:tmpl w:val="7A2EBFD0"/>
    <w:lvl w:ilvl="0" w:tplc="238298A8">
      <w:numFmt w:val="bullet"/>
      <w:lvlText w:val=""/>
      <w:lvlJc w:val="left"/>
      <w:pPr>
        <w:ind w:left="3111" w:hanging="168"/>
      </w:pPr>
      <w:rPr>
        <w:rFonts w:ascii="Wingdings" w:eastAsia="Wingdings" w:hAnsi="Wingdings" w:cs="Wingdings" w:hint="default"/>
        <w:b w:val="0"/>
        <w:bCs w:val="0"/>
        <w:i w:val="0"/>
        <w:iCs w:val="0"/>
        <w:spacing w:val="0"/>
        <w:w w:val="99"/>
        <w:sz w:val="14"/>
        <w:szCs w:val="14"/>
        <w:lang w:val="fr-FR" w:eastAsia="en-US" w:bidi="ar-SA"/>
      </w:rPr>
    </w:lvl>
    <w:lvl w:ilvl="1" w:tplc="F69C61F0">
      <w:numFmt w:val="bullet"/>
      <w:lvlText w:val="•"/>
      <w:lvlJc w:val="left"/>
      <w:pPr>
        <w:ind w:left="3430" w:hanging="168"/>
      </w:pPr>
      <w:rPr>
        <w:rFonts w:hint="default"/>
        <w:lang w:val="fr-FR" w:eastAsia="en-US" w:bidi="ar-SA"/>
      </w:rPr>
    </w:lvl>
    <w:lvl w:ilvl="2" w:tplc="8EF4AFAC">
      <w:numFmt w:val="bullet"/>
      <w:lvlText w:val="•"/>
      <w:lvlJc w:val="left"/>
      <w:pPr>
        <w:ind w:left="3741" w:hanging="168"/>
      </w:pPr>
      <w:rPr>
        <w:rFonts w:hint="default"/>
        <w:lang w:val="fr-FR" w:eastAsia="en-US" w:bidi="ar-SA"/>
      </w:rPr>
    </w:lvl>
    <w:lvl w:ilvl="3" w:tplc="E7E6FD36">
      <w:numFmt w:val="bullet"/>
      <w:lvlText w:val="•"/>
      <w:lvlJc w:val="left"/>
      <w:pPr>
        <w:ind w:left="4052" w:hanging="168"/>
      </w:pPr>
      <w:rPr>
        <w:rFonts w:hint="default"/>
        <w:lang w:val="fr-FR" w:eastAsia="en-US" w:bidi="ar-SA"/>
      </w:rPr>
    </w:lvl>
    <w:lvl w:ilvl="4" w:tplc="CC4AA93A">
      <w:numFmt w:val="bullet"/>
      <w:lvlText w:val="•"/>
      <w:lvlJc w:val="left"/>
      <w:pPr>
        <w:ind w:left="4362" w:hanging="168"/>
      </w:pPr>
      <w:rPr>
        <w:rFonts w:hint="default"/>
        <w:lang w:val="fr-FR" w:eastAsia="en-US" w:bidi="ar-SA"/>
      </w:rPr>
    </w:lvl>
    <w:lvl w:ilvl="5" w:tplc="97EE3266">
      <w:numFmt w:val="bullet"/>
      <w:lvlText w:val="•"/>
      <w:lvlJc w:val="left"/>
      <w:pPr>
        <w:ind w:left="4673" w:hanging="168"/>
      </w:pPr>
      <w:rPr>
        <w:rFonts w:hint="default"/>
        <w:lang w:val="fr-FR" w:eastAsia="en-US" w:bidi="ar-SA"/>
      </w:rPr>
    </w:lvl>
    <w:lvl w:ilvl="6" w:tplc="FC9CB248">
      <w:numFmt w:val="bullet"/>
      <w:lvlText w:val="•"/>
      <w:lvlJc w:val="left"/>
      <w:pPr>
        <w:ind w:left="4984" w:hanging="168"/>
      </w:pPr>
      <w:rPr>
        <w:rFonts w:hint="default"/>
        <w:lang w:val="fr-FR" w:eastAsia="en-US" w:bidi="ar-SA"/>
      </w:rPr>
    </w:lvl>
    <w:lvl w:ilvl="7" w:tplc="0498AC9E">
      <w:numFmt w:val="bullet"/>
      <w:lvlText w:val="•"/>
      <w:lvlJc w:val="left"/>
      <w:pPr>
        <w:ind w:left="5294" w:hanging="168"/>
      </w:pPr>
      <w:rPr>
        <w:rFonts w:hint="default"/>
        <w:lang w:val="fr-FR" w:eastAsia="en-US" w:bidi="ar-SA"/>
      </w:rPr>
    </w:lvl>
    <w:lvl w:ilvl="8" w:tplc="B380E206">
      <w:numFmt w:val="bullet"/>
      <w:lvlText w:val="•"/>
      <w:lvlJc w:val="left"/>
      <w:pPr>
        <w:ind w:left="5605" w:hanging="168"/>
      </w:pPr>
      <w:rPr>
        <w:rFonts w:hint="default"/>
        <w:lang w:val="fr-FR" w:eastAsia="en-US" w:bidi="ar-SA"/>
      </w:rPr>
    </w:lvl>
  </w:abstractNum>
  <w:abstractNum w:abstractNumId="24" w15:restartNumberingAfterBreak="0">
    <w:nsid w:val="3F57234A"/>
    <w:multiLevelType w:val="hybridMultilevel"/>
    <w:tmpl w:val="E2FC9C4C"/>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1FF28C9"/>
    <w:multiLevelType w:val="hybridMultilevel"/>
    <w:tmpl w:val="9EE43C82"/>
    <w:lvl w:ilvl="0" w:tplc="CCB612C6">
      <w:numFmt w:val="bullet"/>
      <w:lvlText w:val=""/>
      <w:lvlJc w:val="left"/>
      <w:pPr>
        <w:ind w:left="3111" w:hanging="168"/>
      </w:pPr>
      <w:rPr>
        <w:rFonts w:ascii="Wingdings" w:eastAsia="Wingdings" w:hAnsi="Wingdings" w:cs="Wingdings" w:hint="default"/>
        <w:b w:val="0"/>
        <w:bCs w:val="0"/>
        <w:i w:val="0"/>
        <w:iCs w:val="0"/>
        <w:spacing w:val="0"/>
        <w:w w:val="99"/>
        <w:sz w:val="14"/>
        <w:szCs w:val="14"/>
        <w:lang w:val="fr-FR" w:eastAsia="en-US" w:bidi="ar-SA"/>
      </w:rPr>
    </w:lvl>
    <w:lvl w:ilvl="1" w:tplc="9D50B446">
      <w:numFmt w:val="bullet"/>
      <w:lvlText w:val="•"/>
      <w:lvlJc w:val="left"/>
      <w:pPr>
        <w:ind w:left="3430" w:hanging="168"/>
      </w:pPr>
      <w:rPr>
        <w:rFonts w:hint="default"/>
        <w:lang w:val="fr-FR" w:eastAsia="en-US" w:bidi="ar-SA"/>
      </w:rPr>
    </w:lvl>
    <w:lvl w:ilvl="2" w:tplc="4DCE2FB0">
      <w:numFmt w:val="bullet"/>
      <w:lvlText w:val="•"/>
      <w:lvlJc w:val="left"/>
      <w:pPr>
        <w:ind w:left="3741" w:hanging="168"/>
      </w:pPr>
      <w:rPr>
        <w:rFonts w:hint="default"/>
        <w:lang w:val="fr-FR" w:eastAsia="en-US" w:bidi="ar-SA"/>
      </w:rPr>
    </w:lvl>
    <w:lvl w:ilvl="3" w:tplc="CE8ED790">
      <w:numFmt w:val="bullet"/>
      <w:lvlText w:val="•"/>
      <w:lvlJc w:val="left"/>
      <w:pPr>
        <w:ind w:left="4052" w:hanging="168"/>
      </w:pPr>
      <w:rPr>
        <w:rFonts w:hint="default"/>
        <w:lang w:val="fr-FR" w:eastAsia="en-US" w:bidi="ar-SA"/>
      </w:rPr>
    </w:lvl>
    <w:lvl w:ilvl="4" w:tplc="48820608">
      <w:numFmt w:val="bullet"/>
      <w:lvlText w:val="•"/>
      <w:lvlJc w:val="left"/>
      <w:pPr>
        <w:ind w:left="4362" w:hanging="168"/>
      </w:pPr>
      <w:rPr>
        <w:rFonts w:hint="default"/>
        <w:lang w:val="fr-FR" w:eastAsia="en-US" w:bidi="ar-SA"/>
      </w:rPr>
    </w:lvl>
    <w:lvl w:ilvl="5" w:tplc="CD54CB88">
      <w:numFmt w:val="bullet"/>
      <w:lvlText w:val="•"/>
      <w:lvlJc w:val="left"/>
      <w:pPr>
        <w:ind w:left="4673" w:hanging="168"/>
      </w:pPr>
      <w:rPr>
        <w:rFonts w:hint="default"/>
        <w:lang w:val="fr-FR" w:eastAsia="en-US" w:bidi="ar-SA"/>
      </w:rPr>
    </w:lvl>
    <w:lvl w:ilvl="6" w:tplc="9A02CCEE">
      <w:numFmt w:val="bullet"/>
      <w:lvlText w:val="•"/>
      <w:lvlJc w:val="left"/>
      <w:pPr>
        <w:ind w:left="4984" w:hanging="168"/>
      </w:pPr>
      <w:rPr>
        <w:rFonts w:hint="default"/>
        <w:lang w:val="fr-FR" w:eastAsia="en-US" w:bidi="ar-SA"/>
      </w:rPr>
    </w:lvl>
    <w:lvl w:ilvl="7" w:tplc="720A6FF8">
      <w:numFmt w:val="bullet"/>
      <w:lvlText w:val="•"/>
      <w:lvlJc w:val="left"/>
      <w:pPr>
        <w:ind w:left="5294" w:hanging="168"/>
      </w:pPr>
      <w:rPr>
        <w:rFonts w:hint="default"/>
        <w:lang w:val="fr-FR" w:eastAsia="en-US" w:bidi="ar-SA"/>
      </w:rPr>
    </w:lvl>
    <w:lvl w:ilvl="8" w:tplc="1458C36C">
      <w:numFmt w:val="bullet"/>
      <w:lvlText w:val="•"/>
      <w:lvlJc w:val="left"/>
      <w:pPr>
        <w:ind w:left="5605" w:hanging="168"/>
      </w:pPr>
      <w:rPr>
        <w:rFonts w:hint="default"/>
        <w:lang w:val="fr-FR" w:eastAsia="en-US" w:bidi="ar-SA"/>
      </w:rPr>
    </w:lvl>
  </w:abstractNum>
  <w:abstractNum w:abstractNumId="26" w15:restartNumberingAfterBreak="0">
    <w:nsid w:val="44564EB8"/>
    <w:multiLevelType w:val="hybridMultilevel"/>
    <w:tmpl w:val="558C6BC4"/>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161A5D"/>
    <w:multiLevelType w:val="hybridMultilevel"/>
    <w:tmpl w:val="43DEEC82"/>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7E84224"/>
    <w:multiLevelType w:val="hybridMultilevel"/>
    <w:tmpl w:val="42702BA0"/>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98249F"/>
    <w:multiLevelType w:val="hybridMultilevel"/>
    <w:tmpl w:val="607E1DFA"/>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E886F05"/>
    <w:multiLevelType w:val="multilevel"/>
    <w:tmpl w:val="AA6A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90262E"/>
    <w:multiLevelType w:val="hybridMultilevel"/>
    <w:tmpl w:val="CB308250"/>
    <w:lvl w:ilvl="0" w:tplc="34680ADE">
      <w:numFmt w:val="bullet"/>
      <w:lvlText w:val=""/>
      <w:lvlJc w:val="left"/>
      <w:pPr>
        <w:ind w:left="765"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2" w15:restartNumberingAfterBreak="0">
    <w:nsid w:val="5A720D40"/>
    <w:multiLevelType w:val="hybridMultilevel"/>
    <w:tmpl w:val="F0768E20"/>
    <w:lvl w:ilvl="0" w:tplc="484ACB74">
      <w:start w:val="1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F2D1E01"/>
    <w:multiLevelType w:val="hybridMultilevel"/>
    <w:tmpl w:val="909E7038"/>
    <w:lvl w:ilvl="0" w:tplc="9856984E">
      <w:numFmt w:val="bullet"/>
      <w:lvlText w:val=""/>
      <w:lvlJc w:val="left"/>
      <w:pPr>
        <w:ind w:left="1315" w:hanging="168"/>
      </w:pPr>
      <w:rPr>
        <w:rFonts w:ascii="Wingdings" w:eastAsia="Wingdings" w:hAnsi="Wingdings" w:cs="Wingdings" w:hint="default"/>
        <w:b w:val="0"/>
        <w:bCs w:val="0"/>
        <w:i w:val="0"/>
        <w:iCs w:val="0"/>
        <w:spacing w:val="0"/>
        <w:w w:val="99"/>
        <w:sz w:val="14"/>
        <w:szCs w:val="14"/>
        <w:lang w:val="fr-FR" w:eastAsia="en-US" w:bidi="ar-SA"/>
      </w:rPr>
    </w:lvl>
    <w:lvl w:ilvl="1" w:tplc="68B68F22">
      <w:numFmt w:val="bullet"/>
      <w:lvlText w:val="•"/>
      <w:lvlJc w:val="left"/>
      <w:pPr>
        <w:ind w:left="1810" w:hanging="168"/>
      </w:pPr>
      <w:rPr>
        <w:rFonts w:hint="default"/>
        <w:lang w:val="fr-FR" w:eastAsia="en-US" w:bidi="ar-SA"/>
      </w:rPr>
    </w:lvl>
    <w:lvl w:ilvl="2" w:tplc="7C262B66">
      <w:numFmt w:val="bullet"/>
      <w:lvlText w:val="•"/>
      <w:lvlJc w:val="left"/>
      <w:pPr>
        <w:ind w:left="2301" w:hanging="168"/>
      </w:pPr>
      <w:rPr>
        <w:rFonts w:hint="default"/>
        <w:lang w:val="fr-FR" w:eastAsia="en-US" w:bidi="ar-SA"/>
      </w:rPr>
    </w:lvl>
    <w:lvl w:ilvl="3" w:tplc="4B2AEED0">
      <w:numFmt w:val="bullet"/>
      <w:lvlText w:val="•"/>
      <w:lvlJc w:val="left"/>
      <w:pPr>
        <w:ind w:left="2792" w:hanging="168"/>
      </w:pPr>
      <w:rPr>
        <w:rFonts w:hint="default"/>
        <w:lang w:val="fr-FR" w:eastAsia="en-US" w:bidi="ar-SA"/>
      </w:rPr>
    </w:lvl>
    <w:lvl w:ilvl="4" w:tplc="497ED904">
      <w:numFmt w:val="bullet"/>
      <w:lvlText w:val="•"/>
      <w:lvlJc w:val="left"/>
      <w:pPr>
        <w:ind w:left="3282" w:hanging="168"/>
      </w:pPr>
      <w:rPr>
        <w:rFonts w:hint="default"/>
        <w:lang w:val="fr-FR" w:eastAsia="en-US" w:bidi="ar-SA"/>
      </w:rPr>
    </w:lvl>
    <w:lvl w:ilvl="5" w:tplc="21E2642C">
      <w:numFmt w:val="bullet"/>
      <w:lvlText w:val="•"/>
      <w:lvlJc w:val="left"/>
      <w:pPr>
        <w:ind w:left="3773" w:hanging="168"/>
      </w:pPr>
      <w:rPr>
        <w:rFonts w:hint="default"/>
        <w:lang w:val="fr-FR" w:eastAsia="en-US" w:bidi="ar-SA"/>
      </w:rPr>
    </w:lvl>
    <w:lvl w:ilvl="6" w:tplc="6B5AFCC2">
      <w:numFmt w:val="bullet"/>
      <w:lvlText w:val="•"/>
      <w:lvlJc w:val="left"/>
      <w:pPr>
        <w:ind w:left="4264" w:hanging="168"/>
      </w:pPr>
      <w:rPr>
        <w:rFonts w:hint="default"/>
        <w:lang w:val="fr-FR" w:eastAsia="en-US" w:bidi="ar-SA"/>
      </w:rPr>
    </w:lvl>
    <w:lvl w:ilvl="7" w:tplc="69FC63B0">
      <w:numFmt w:val="bullet"/>
      <w:lvlText w:val="•"/>
      <w:lvlJc w:val="left"/>
      <w:pPr>
        <w:ind w:left="4754" w:hanging="168"/>
      </w:pPr>
      <w:rPr>
        <w:rFonts w:hint="default"/>
        <w:lang w:val="fr-FR" w:eastAsia="en-US" w:bidi="ar-SA"/>
      </w:rPr>
    </w:lvl>
    <w:lvl w:ilvl="8" w:tplc="D9C61828">
      <w:numFmt w:val="bullet"/>
      <w:lvlText w:val="•"/>
      <w:lvlJc w:val="left"/>
      <w:pPr>
        <w:ind w:left="5245" w:hanging="168"/>
      </w:pPr>
      <w:rPr>
        <w:rFonts w:hint="default"/>
        <w:lang w:val="fr-FR" w:eastAsia="en-US" w:bidi="ar-SA"/>
      </w:rPr>
    </w:lvl>
  </w:abstractNum>
  <w:abstractNum w:abstractNumId="34" w15:restartNumberingAfterBreak="0">
    <w:nsid w:val="60CF3AEF"/>
    <w:multiLevelType w:val="hybridMultilevel"/>
    <w:tmpl w:val="63C27118"/>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1A82733"/>
    <w:multiLevelType w:val="hybridMultilevel"/>
    <w:tmpl w:val="141AA10A"/>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1B34BEF"/>
    <w:multiLevelType w:val="hybridMultilevel"/>
    <w:tmpl w:val="ECD40404"/>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25070EC"/>
    <w:multiLevelType w:val="hybridMultilevel"/>
    <w:tmpl w:val="D9D8D47A"/>
    <w:lvl w:ilvl="0" w:tplc="34680ADE">
      <w:numFmt w:val="bullet"/>
      <w:lvlText w:val=""/>
      <w:lvlJc w:val="left"/>
      <w:pPr>
        <w:ind w:left="724"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4" w:hanging="360"/>
      </w:pPr>
      <w:rPr>
        <w:rFonts w:ascii="Courier New" w:hAnsi="Courier New" w:cs="Courier New" w:hint="default"/>
      </w:rPr>
    </w:lvl>
    <w:lvl w:ilvl="2" w:tplc="040C0005" w:tentative="1">
      <w:start w:val="1"/>
      <w:numFmt w:val="bullet"/>
      <w:lvlText w:val=""/>
      <w:lvlJc w:val="left"/>
      <w:pPr>
        <w:ind w:left="2164" w:hanging="360"/>
      </w:pPr>
      <w:rPr>
        <w:rFonts w:ascii="Wingdings" w:hAnsi="Wingdings" w:hint="default"/>
      </w:rPr>
    </w:lvl>
    <w:lvl w:ilvl="3" w:tplc="040C0001" w:tentative="1">
      <w:start w:val="1"/>
      <w:numFmt w:val="bullet"/>
      <w:lvlText w:val=""/>
      <w:lvlJc w:val="left"/>
      <w:pPr>
        <w:ind w:left="2884" w:hanging="360"/>
      </w:pPr>
      <w:rPr>
        <w:rFonts w:ascii="Symbol" w:hAnsi="Symbol" w:hint="default"/>
      </w:rPr>
    </w:lvl>
    <w:lvl w:ilvl="4" w:tplc="040C0003" w:tentative="1">
      <w:start w:val="1"/>
      <w:numFmt w:val="bullet"/>
      <w:lvlText w:val="o"/>
      <w:lvlJc w:val="left"/>
      <w:pPr>
        <w:ind w:left="3604" w:hanging="360"/>
      </w:pPr>
      <w:rPr>
        <w:rFonts w:ascii="Courier New" w:hAnsi="Courier New" w:cs="Courier New" w:hint="default"/>
      </w:rPr>
    </w:lvl>
    <w:lvl w:ilvl="5" w:tplc="040C0005" w:tentative="1">
      <w:start w:val="1"/>
      <w:numFmt w:val="bullet"/>
      <w:lvlText w:val=""/>
      <w:lvlJc w:val="left"/>
      <w:pPr>
        <w:ind w:left="4324" w:hanging="360"/>
      </w:pPr>
      <w:rPr>
        <w:rFonts w:ascii="Wingdings" w:hAnsi="Wingdings" w:hint="default"/>
      </w:rPr>
    </w:lvl>
    <w:lvl w:ilvl="6" w:tplc="040C0001" w:tentative="1">
      <w:start w:val="1"/>
      <w:numFmt w:val="bullet"/>
      <w:lvlText w:val=""/>
      <w:lvlJc w:val="left"/>
      <w:pPr>
        <w:ind w:left="5044" w:hanging="360"/>
      </w:pPr>
      <w:rPr>
        <w:rFonts w:ascii="Symbol" w:hAnsi="Symbol" w:hint="default"/>
      </w:rPr>
    </w:lvl>
    <w:lvl w:ilvl="7" w:tplc="040C0003" w:tentative="1">
      <w:start w:val="1"/>
      <w:numFmt w:val="bullet"/>
      <w:lvlText w:val="o"/>
      <w:lvlJc w:val="left"/>
      <w:pPr>
        <w:ind w:left="5764" w:hanging="360"/>
      </w:pPr>
      <w:rPr>
        <w:rFonts w:ascii="Courier New" w:hAnsi="Courier New" w:cs="Courier New" w:hint="default"/>
      </w:rPr>
    </w:lvl>
    <w:lvl w:ilvl="8" w:tplc="040C0005" w:tentative="1">
      <w:start w:val="1"/>
      <w:numFmt w:val="bullet"/>
      <w:lvlText w:val=""/>
      <w:lvlJc w:val="left"/>
      <w:pPr>
        <w:ind w:left="6484" w:hanging="360"/>
      </w:pPr>
      <w:rPr>
        <w:rFonts w:ascii="Wingdings" w:hAnsi="Wingdings" w:hint="default"/>
      </w:rPr>
    </w:lvl>
  </w:abstractNum>
  <w:abstractNum w:abstractNumId="38" w15:restartNumberingAfterBreak="0">
    <w:nsid w:val="688D34FF"/>
    <w:multiLevelType w:val="hybridMultilevel"/>
    <w:tmpl w:val="992C927E"/>
    <w:lvl w:ilvl="0" w:tplc="82AC943C">
      <w:numFmt w:val="bullet"/>
      <w:lvlText w:val=""/>
      <w:lvlJc w:val="left"/>
      <w:pPr>
        <w:ind w:left="1315" w:hanging="168"/>
      </w:pPr>
      <w:rPr>
        <w:rFonts w:ascii="Wingdings" w:eastAsia="Wingdings" w:hAnsi="Wingdings" w:cs="Wingdings" w:hint="default"/>
        <w:b w:val="0"/>
        <w:bCs w:val="0"/>
        <w:i w:val="0"/>
        <w:iCs w:val="0"/>
        <w:spacing w:val="0"/>
        <w:w w:val="99"/>
        <w:sz w:val="14"/>
        <w:szCs w:val="14"/>
        <w:lang w:val="fr-FR" w:eastAsia="en-US" w:bidi="ar-SA"/>
      </w:rPr>
    </w:lvl>
    <w:lvl w:ilvl="1" w:tplc="2B9EC14A">
      <w:numFmt w:val="bullet"/>
      <w:lvlText w:val="•"/>
      <w:lvlJc w:val="left"/>
      <w:pPr>
        <w:ind w:left="1810" w:hanging="168"/>
      </w:pPr>
      <w:rPr>
        <w:rFonts w:hint="default"/>
        <w:lang w:val="fr-FR" w:eastAsia="en-US" w:bidi="ar-SA"/>
      </w:rPr>
    </w:lvl>
    <w:lvl w:ilvl="2" w:tplc="BF3C09A4">
      <w:numFmt w:val="bullet"/>
      <w:lvlText w:val="•"/>
      <w:lvlJc w:val="left"/>
      <w:pPr>
        <w:ind w:left="2301" w:hanging="168"/>
      </w:pPr>
      <w:rPr>
        <w:rFonts w:hint="default"/>
        <w:lang w:val="fr-FR" w:eastAsia="en-US" w:bidi="ar-SA"/>
      </w:rPr>
    </w:lvl>
    <w:lvl w:ilvl="3" w:tplc="45F8C1CE">
      <w:numFmt w:val="bullet"/>
      <w:lvlText w:val="•"/>
      <w:lvlJc w:val="left"/>
      <w:pPr>
        <w:ind w:left="2792" w:hanging="168"/>
      </w:pPr>
      <w:rPr>
        <w:rFonts w:hint="default"/>
        <w:lang w:val="fr-FR" w:eastAsia="en-US" w:bidi="ar-SA"/>
      </w:rPr>
    </w:lvl>
    <w:lvl w:ilvl="4" w:tplc="9FAE7B80">
      <w:numFmt w:val="bullet"/>
      <w:lvlText w:val="•"/>
      <w:lvlJc w:val="left"/>
      <w:pPr>
        <w:ind w:left="3282" w:hanging="168"/>
      </w:pPr>
      <w:rPr>
        <w:rFonts w:hint="default"/>
        <w:lang w:val="fr-FR" w:eastAsia="en-US" w:bidi="ar-SA"/>
      </w:rPr>
    </w:lvl>
    <w:lvl w:ilvl="5" w:tplc="77BE2CDA">
      <w:numFmt w:val="bullet"/>
      <w:lvlText w:val="•"/>
      <w:lvlJc w:val="left"/>
      <w:pPr>
        <w:ind w:left="3773" w:hanging="168"/>
      </w:pPr>
      <w:rPr>
        <w:rFonts w:hint="default"/>
        <w:lang w:val="fr-FR" w:eastAsia="en-US" w:bidi="ar-SA"/>
      </w:rPr>
    </w:lvl>
    <w:lvl w:ilvl="6" w:tplc="F49A39CE">
      <w:numFmt w:val="bullet"/>
      <w:lvlText w:val="•"/>
      <w:lvlJc w:val="left"/>
      <w:pPr>
        <w:ind w:left="4264" w:hanging="168"/>
      </w:pPr>
      <w:rPr>
        <w:rFonts w:hint="default"/>
        <w:lang w:val="fr-FR" w:eastAsia="en-US" w:bidi="ar-SA"/>
      </w:rPr>
    </w:lvl>
    <w:lvl w:ilvl="7" w:tplc="17C65100">
      <w:numFmt w:val="bullet"/>
      <w:lvlText w:val="•"/>
      <w:lvlJc w:val="left"/>
      <w:pPr>
        <w:ind w:left="4754" w:hanging="168"/>
      </w:pPr>
      <w:rPr>
        <w:rFonts w:hint="default"/>
        <w:lang w:val="fr-FR" w:eastAsia="en-US" w:bidi="ar-SA"/>
      </w:rPr>
    </w:lvl>
    <w:lvl w:ilvl="8" w:tplc="CF00BDF6">
      <w:numFmt w:val="bullet"/>
      <w:lvlText w:val="•"/>
      <w:lvlJc w:val="left"/>
      <w:pPr>
        <w:ind w:left="5245" w:hanging="168"/>
      </w:pPr>
      <w:rPr>
        <w:rFonts w:hint="default"/>
        <w:lang w:val="fr-FR" w:eastAsia="en-US" w:bidi="ar-SA"/>
      </w:rPr>
    </w:lvl>
  </w:abstractNum>
  <w:abstractNum w:abstractNumId="39" w15:restartNumberingAfterBreak="0">
    <w:nsid w:val="689914DD"/>
    <w:multiLevelType w:val="hybridMultilevel"/>
    <w:tmpl w:val="3732F58A"/>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9570DF6"/>
    <w:multiLevelType w:val="hybridMultilevel"/>
    <w:tmpl w:val="AA0AC4FA"/>
    <w:lvl w:ilvl="0" w:tplc="5636B692">
      <w:numFmt w:val="bullet"/>
      <w:lvlText w:val=""/>
      <w:lvlJc w:val="left"/>
      <w:pPr>
        <w:ind w:left="1315" w:hanging="168"/>
      </w:pPr>
      <w:rPr>
        <w:rFonts w:ascii="Wingdings" w:eastAsia="Wingdings" w:hAnsi="Wingdings" w:cs="Wingdings" w:hint="default"/>
        <w:b w:val="0"/>
        <w:bCs w:val="0"/>
        <w:i w:val="0"/>
        <w:iCs w:val="0"/>
        <w:spacing w:val="0"/>
        <w:w w:val="99"/>
        <w:sz w:val="14"/>
        <w:szCs w:val="14"/>
        <w:lang w:val="fr-FR" w:eastAsia="en-US" w:bidi="ar-SA"/>
      </w:rPr>
    </w:lvl>
    <w:lvl w:ilvl="1" w:tplc="A102678A">
      <w:numFmt w:val="bullet"/>
      <w:lvlText w:val="•"/>
      <w:lvlJc w:val="left"/>
      <w:pPr>
        <w:ind w:left="1810" w:hanging="168"/>
      </w:pPr>
      <w:rPr>
        <w:rFonts w:hint="default"/>
        <w:lang w:val="fr-FR" w:eastAsia="en-US" w:bidi="ar-SA"/>
      </w:rPr>
    </w:lvl>
    <w:lvl w:ilvl="2" w:tplc="B5D63FD8">
      <w:numFmt w:val="bullet"/>
      <w:lvlText w:val="•"/>
      <w:lvlJc w:val="left"/>
      <w:pPr>
        <w:ind w:left="2301" w:hanging="168"/>
      </w:pPr>
      <w:rPr>
        <w:rFonts w:hint="default"/>
        <w:lang w:val="fr-FR" w:eastAsia="en-US" w:bidi="ar-SA"/>
      </w:rPr>
    </w:lvl>
    <w:lvl w:ilvl="3" w:tplc="9E3C0BE6">
      <w:numFmt w:val="bullet"/>
      <w:lvlText w:val="•"/>
      <w:lvlJc w:val="left"/>
      <w:pPr>
        <w:ind w:left="2792" w:hanging="168"/>
      </w:pPr>
      <w:rPr>
        <w:rFonts w:hint="default"/>
        <w:lang w:val="fr-FR" w:eastAsia="en-US" w:bidi="ar-SA"/>
      </w:rPr>
    </w:lvl>
    <w:lvl w:ilvl="4" w:tplc="D0E6B664">
      <w:numFmt w:val="bullet"/>
      <w:lvlText w:val="•"/>
      <w:lvlJc w:val="left"/>
      <w:pPr>
        <w:ind w:left="3282" w:hanging="168"/>
      </w:pPr>
      <w:rPr>
        <w:rFonts w:hint="default"/>
        <w:lang w:val="fr-FR" w:eastAsia="en-US" w:bidi="ar-SA"/>
      </w:rPr>
    </w:lvl>
    <w:lvl w:ilvl="5" w:tplc="A7144A62">
      <w:numFmt w:val="bullet"/>
      <w:lvlText w:val="•"/>
      <w:lvlJc w:val="left"/>
      <w:pPr>
        <w:ind w:left="3773" w:hanging="168"/>
      </w:pPr>
      <w:rPr>
        <w:rFonts w:hint="default"/>
        <w:lang w:val="fr-FR" w:eastAsia="en-US" w:bidi="ar-SA"/>
      </w:rPr>
    </w:lvl>
    <w:lvl w:ilvl="6" w:tplc="1B3C4DDE">
      <w:numFmt w:val="bullet"/>
      <w:lvlText w:val="•"/>
      <w:lvlJc w:val="left"/>
      <w:pPr>
        <w:ind w:left="4264" w:hanging="168"/>
      </w:pPr>
      <w:rPr>
        <w:rFonts w:hint="default"/>
        <w:lang w:val="fr-FR" w:eastAsia="en-US" w:bidi="ar-SA"/>
      </w:rPr>
    </w:lvl>
    <w:lvl w:ilvl="7" w:tplc="D086576C">
      <w:numFmt w:val="bullet"/>
      <w:lvlText w:val="•"/>
      <w:lvlJc w:val="left"/>
      <w:pPr>
        <w:ind w:left="4754" w:hanging="168"/>
      </w:pPr>
      <w:rPr>
        <w:rFonts w:hint="default"/>
        <w:lang w:val="fr-FR" w:eastAsia="en-US" w:bidi="ar-SA"/>
      </w:rPr>
    </w:lvl>
    <w:lvl w:ilvl="8" w:tplc="4C40AC8A">
      <w:numFmt w:val="bullet"/>
      <w:lvlText w:val="•"/>
      <w:lvlJc w:val="left"/>
      <w:pPr>
        <w:ind w:left="5245" w:hanging="168"/>
      </w:pPr>
      <w:rPr>
        <w:rFonts w:hint="default"/>
        <w:lang w:val="fr-FR" w:eastAsia="en-US" w:bidi="ar-SA"/>
      </w:rPr>
    </w:lvl>
  </w:abstractNum>
  <w:abstractNum w:abstractNumId="41" w15:restartNumberingAfterBreak="0">
    <w:nsid w:val="69646344"/>
    <w:multiLevelType w:val="hybridMultilevel"/>
    <w:tmpl w:val="E2C41AD0"/>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B0E4852"/>
    <w:multiLevelType w:val="hybridMultilevel"/>
    <w:tmpl w:val="64C43F76"/>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0BD43D9"/>
    <w:multiLevelType w:val="hybridMultilevel"/>
    <w:tmpl w:val="47F01A3A"/>
    <w:lvl w:ilvl="0" w:tplc="8BEAF5E0">
      <w:numFmt w:val="bullet"/>
      <w:lvlText w:val=""/>
      <w:lvlJc w:val="left"/>
      <w:pPr>
        <w:ind w:left="1363" w:hanging="168"/>
      </w:pPr>
      <w:rPr>
        <w:rFonts w:ascii="Wingdings" w:eastAsia="Wingdings" w:hAnsi="Wingdings" w:cs="Wingdings" w:hint="default"/>
        <w:b w:val="0"/>
        <w:bCs w:val="0"/>
        <w:i w:val="0"/>
        <w:iCs w:val="0"/>
        <w:spacing w:val="0"/>
        <w:w w:val="99"/>
        <w:sz w:val="14"/>
        <w:szCs w:val="14"/>
        <w:lang w:val="fr-FR" w:eastAsia="en-US" w:bidi="ar-SA"/>
      </w:rPr>
    </w:lvl>
    <w:lvl w:ilvl="1" w:tplc="24703410">
      <w:numFmt w:val="bullet"/>
      <w:lvlText w:val="•"/>
      <w:lvlJc w:val="left"/>
      <w:pPr>
        <w:ind w:left="1846" w:hanging="168"/>
      </w:pPr>
      <w:rPr>
        <w:rFonts w:hint="default"/>
        <w:lang w:val="fr-FR" w:eastAsia="en-US" w:bidi="ar-SA"/>
      </w:rPr>
    </w:lvl>
    <w:lvl w:ilvl="2" w:tplc="C6C6304A">
      <w:numFmt w:val="bullet"/>
      <w:lvlText w:val="•"/>
      <w:lvlJc w:val="left"/>
      <w:pPr>
        <w:ind w:left="2333" w:hanging="168"/>
      </w:pPr>
      <w:rPr>
        <w:rFonts w:hint="default"/>
        <w:lang w:val="fr-FR" w:eastAsia="en-US" w:bidi="ar-SA"/>
      </w:rPr>
    </w:lvl>
    <w:lvl w:ilvl="3" w:tplc="E6C83DF8">
      <w:numFmt w:val="bullet"/>
      <w:lvlText w:val="•"/>
      <w:lvlJc w:val="left"/>
      <w:pPr>
        <w:ind w:left="2820" w:hanging="168"/>
      </w:pPr>
      <w:rPr>
        <w:rFonts w:hint="default"/>
        <w:lang w:val="fr-FR" w:eastAsia="en-US" w:bidi="ar-SA"/>
      </w:rPr>
    </w:lvl>
    <w:lvl w:ilvl="4" w:tplc="9CDAC1CC">
      <w:numFmt w:val="bullet"/>
      <w:lvlText w:val="•"/>
      <w:lvlJc w:val="left"/>
      <w:pPr>
        <w:ind w:left="3306" w:hanging="168"/>
      </w:pPr>
      <w:rPr>
        <w:rFonts w:hint="default"/>
        <w:lang w:val="fr-FR" w:eastAsia="en-US" w:bidi="ar-SA"/>
      </w:rPr>
    </w:lvl>
    <w:lvl w:ilvl="5" w:tplc="37E00A92">
      <w:numFmt w:val="bullet"/>
      <w:lvlText w:val="•"/>
      <w:lvlJc w:val="left"/>
      <w:pPr>
        <w:ind w:left="3793" w:hanging="168"/>
      </w:pPr>
      <w:rPr>
        <w:rFonts w:hint="default"/>
        <w:lang w:val="fr-FR" w:eastAsia="en-US" w:bidi="ar-SA"/>
      </w:rPr>
    </w:lvl>
    <w:lvl w:ilvl="6" w:tplc="CB2274E2">
      <w:numFmt w:val="bullet"/>
      <w:lvlText w:val="•"/>
      <w:lvlJc w:val="left"/>
      <w:pPr>
        <w:ind w:left="4280" w:hanging="168"/>
      </w:pPr>
      <w:rPr>
        <w:rFonts w:hint="default"/>
        <w:lang w:val="fr-FR" w:eastAsia="en-US" w:bidi="ar-SA"/>
      </w:rPr>
    </w:lvl>
    <w:lvl w:ilvl="7" w:tplc="8A345804">
      <w:numFmt w:val="bullet"/>
      <w:lvlText w:val="•"/>
      <w:lvlJc w:val="left"/>
      <w:pPr>
        <w:ind w:left="4766" w:hanging="168"/>
      </w:pPr>
      <w:rPr>
        <w:rFonts w:hint="default"/>
        <w:lang w:val="fr-FR" w:eastAsia="en-US" w:bidi="ar-SA"/>
      </w:rPr>
    </w:lvl>
    <w:lvl w:ilvl="8" w:tplc="0A8ACB54">
      <w:numFmt w:val="bullet"/>
      <w:lvlText w:val="•"/>
      <w:lvlJc w:val="left"/>
      <w:pPr>
        <w:ind w:left="5253" w:hanging="168"/>
      </w:pPr>
      <w:rPr>
        <w:rFonts w:hint="default"/>
        <w:lang w:val="fr-FR" w:eastAsia="en-US" w:bidi="ar-SA"/>
      </w:rPr>
    </w:lvl>
  </w:abstractNum>
  <w:abstractNum w:abstractNumId="44" w15:restartNumberingAfterBreak="0">
    <w:nsid w:val="735F4BAA"/>
    <w:multiLevelType w:val="hybridMultilevel"/>
    <w:tmpl w:val="E216022C"/>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6EB5C83"/>
    <w:multiLevelType w:val="hybridMultilevel"/>
    <w:tmpl w:val="CC9885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76F317F"/>
    <w:multiLevelType w:val="hybridMultilevel"/>
    <w:tmpl w:val="167632E0"/>
    <w:lvl w:ilvl="0" w:tplc="34680ADE">
      <w:numFmt w:val="bullet"/>
      <w:lvlText w:val=""/>
      <w:lvlJc w:val="left"/>
      <w:pPr>
        <w:ind w:left="720" w:hanging="360"/>
      </w:pPr>
      <w:rPr>
        <w:rFonts w:ascii="Wingdings" w:eastAsia="Wingdings" w:hAnsi="Wingdings" w:cs="Wingdings" w:hint="default"/>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D8C2A7B"/>
    <w:multiLevelType w:val="hybridMultilevel"/>
    <w:tmpl w:val="DB04D8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37815823">
    <w:abstractNumId w:val="16"/>
  </w:num>
  <w:num w:numId="2" w16cid:durableId="2100104277">
    <w:abstractNumId w:val="32"/>
  </w:num>
  <w:num w:numId="3" w16cid:durableId="1220820862">
    <w:abstractNumId w:val="36"/>
  </w:num>
  <w:num w:numId="4" w16cid:durableId="321467518">
    <w:abstractNumId w:val="45"/>
  </w:num>
  <w:num w:numId="5" w16cid:durableId="263924732">
    <w:abstractNumId w:val="34"/>
  </w:num>
  <w:num w:numId="6" w16cid:durableId="462500629">
    <w:abstractNumId w:val="42"/>
  </w:num>
  <w:num w:numId="7" w16cid:durableId="1769426002">
    <w:abstractNumId w:val="20"/>
  </w:num>
  <w:num w:numId="8" w16cid:durableId="981348402">
    <w:abstractNumId w:val="44"/>
  </w:num>
  <w:num w:numId="9" w16cid:durableId="409813156">
    <w:abstractNumId w:val="37"/>
  </w:num>
  <w:num w:numId="10" w16cid:durableId="35276274">
    <w:abstractNumId w:val="18"/>
  </w:num>
  <w:num w:numId="11" w16cid:durableId="220754069">
    <w:abstractNumId w:val="27"/>
  </w:num>
  <w:num w:numId="12" w16cid:durableId="1481921942">
    <w:abstractNumId w:val="15"/>
  </w:num>
  <w:num w:numId="13" w16cid:durableId="289169299">
    <w:abstractNumId w:val="14"/>
  </w:num>
  <w:num w:numId="14" w16cid:durableId="1178155385">
    <w:abstractNumId w:val="29"/>
  </w:num>
  <w:num w:numId="15" w16cid:durableId="676690473">
    <w:abstractNumId w:val="17"/>
  </w:num>
  <w:num w:numId="16" w16cid:durableId="1356929864">
    <w:abstractNumId w:val="10"/>
  </w:num>
  <w:num w:numId="17" w16cid:durableId="1477990408">
    <w:abstractNumId w:val="9"/>
  </w:num>
  <w:num w:numId="18" w16cid:durableId="1834838603">
    <w:abstractNumId w:val="46"/>
  </w:num>
  <w:num w:numId="19" w16cid:durableId="318072586">
    <w:abstractNumId w:val="26"/>
  </w:num>
  <w:num w:numId="20" w16cid:durableId="775321756">
    <w:abstractNumId w:val="13"/>
  </w:num>
  <w:num w:numId="21" w16cid:durableId="938489431">
    <w:abstractNumId w:val="35"/>
  </w:num>
  <w:num w:numId="22" w16cid:durableId="1801264627">
    <w:abstractNumId w:val="19"/>
  </w:num>
  <w:num w:numId="23" w16cid:durableId="752628938">
    <w:abstractNumId w:val="41"/>
  </w:num>
  <w:num w:numId="24" w16cid:durableId="1973095585">
    <w:abstractNumId w:val="28"/>
  </w:num>
  <w:num w:numId="25" w16cid:durableId="936867263">
    <w:abstractNumId w:val="39"/>
  </w:num>
  <w:num w:numId="26" w16cid:durableId="2011564353">
    <w:abstractNumId w:val="31"/>
  </w:num>
  <w:num w:numId="27" w16cid:durableId="963578853">
    <w:abstractNumId w:val="12"/>
  </w:num>
  <w:num w:numId="28" w16cid:durableId="1872500280">
    <w:abstractNumId w:val="47"/>
  </w:num>
  <w:num w:numId="29" w16cid:durableId="106508387">
    <w:abstractNumId w:val="11"/>
  </w:num>
  <w:num w:numId="30" w16cid:durableId="37823810">
    <w:abstractNumId w:val="30"/>
  </w:num>
  <w:num w:numId="31" w16cid:durableId="396244336">
    <w:abstractNumId w:val="24"/>
  </w:num>
  <w:num w:numId="32" w16cid:durableId="893590659">
    <w:abstractNumId w:val="38"/>
  </w:num>
  <w:num w:numId="33" w16cid:durableId="2136944953">
    <w:abstractNumId w:val="23"/>
  </w:num>
  <w:num w:numId="34" w16cid:durableId="235943133">
    <w:abstractNumId w:val="40"/>
  </w:num>
  <w:num w:numId="35" w16cid:durableId="1332487964">
    <w:abstractNumId w:val="21"/>
  </w:num>
  <w:num w:numId="36" w16cid:durableId="203640106">
    <w:abstractNumId w:val="43"/>
  </w:num>
  <w:num w:numId="37" w16cid:durableId="2040429189">
    <w:abstractNumId w:val="22"/>
  </w:num>
  <w:num w:numId="38" w16cid:durableId="213471031">
    <w:abstractNumId w:val="33"/>
  </w:num>
  <w:num w:numId="39" w16cid:durableId="697047174">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043A"/>
    <w:rsid w:val="00001343"/>
    <w:rsid w:val="000034DB"/>
    <w:rsid w:val="00005AFF"/>
    <w:rsid w:val="00005DB0"/>
    <w:rsid w:val="00012536"/>
    <w:rsid w:val="00020AEB"/>
    <w:rsid w:val="00022897"/>
    <w:rsid w:val="00023625"/>
    <w:rsid w:val="00024BDD"/>
    <w:rsid w:val="00027498"/>
    <w:rsid w:val="00030AA4"/>
    <w:rsid w:val="000356C1"/>
    <w:rsid w:val="000364B1"/>
    <w:rsid w:val="00042A09"/>
    <w:rsid w:val="00043B76"/>
    <w:rsid w:val="00050D39"/>
    <w:rsid w:val="00051A10"/>
    <w:rsid w:val="00053038"/>
    <w:rsid w:val="000572B7"/>
    <w:rsid w:val="00063F9B"/>
    <w:rsid w:val="00065130"/>
    <w:rsid w:val="0007389C"/>
    <w:rsid w:val="00077C61"/>
    <w:rsid w:val="00080703"/>
    <w:rsid w:val="00081214"/>
    <w:rsid w:val="000840A2"/>
    <w:rsid w:val="00086F76"/>
    <w:rsid w:val="00096742"/>
    <w:rsid w:val="00096CD6"/>
    <w:rsid w:val="000A4B0F"/>
    <w:rsid w:val="000B1099"/>
    <w:rsid w:val="000B10B1"/>
    <w:rsid w:val="000B1CEB"/>
    <w:rsid w:val="000B3375"/>
    <w:rsid w:val="000C309F"/>
    <w:rsid w:val="000C3F72"/>
    <w:rsid w:val="000C4F2C"/>
    <w:rsid w:val="000C6D8C"/>
    <w:rsid w:val="000D124C"/>
    <w:rsid w:val="000D2049"/>
    <w:rsid w:val="000D697D"/>
    <w:rsid w:val="000E117F"/>
    <w:rsid w:val="000E13A0"/>
    <w:rsid w:val="000E17E2"/>
    <w:rsid w:val="000E1FAB"/>
    <w:rsid w:val="000E5151"/>
    <w:rsid w:val="000E71CC"/>
    <w:rsid w:val="000F04B4"/>
    <w:rsid w:val="000F1DEA"/>
    <w:rsid w:val="000F3065"/>
    <w:rsid w:val="00100D5E"/>
    <w:rsid w:val="00106DF1"/>
    <w:rsid w:val="001108AF"/>
    <w:rsid w:val="00113CD3"/>
    <w:rsid w:val="00113F53"/>
    <w:rsid w:val="00114A65"/>
    <w:rsid w:val="0012358D"/>
    <w:rsid w:val="00124103"/>
    <w:rsid w:val="00124B54"/>
    <w:rsid w:val="0012696A"/>
    <w:rsid w:val="00132AEE"/>
    <w:rsid w:val="00136D4C"/>
    <w:rsid w:val="00142FE2"/>
    <w:rsid w:val="001454EC"/>
    <w:rsid w:val="00145C9A"/>
    <w:rsid w:val="00151811"/>
    <w:rsid w:val="001519E7"/>
    <w:rsid w:val="00153AC4"/>
    <w:rsid w:val="0015445C"/>
    <w:rsid w:val="0015580E"/>
    <w:rsid w:val="001607AA"/>
    <w:rsid w:val="001637FF"/>
    <w:rsid w:val="001653FB"/>
    <w:rsid w:val="0017445A"/>
    <w:rsid w:val="001770BD"/>
    <w:rsid w:val="0017729D"/>
    <w:rsid w:val="00177B8E"/>
    <w:rsid w:val="00180720"/>
    <w:rsid w:val="001815F1"/>
    <w:rsid w:val="00187076"/>
    <w:rsid w:val="001913C7"/>
    <w:rsid w:val="00191951"/>
    <w:rsid w:val="00192DB4"/>
    <w:rsid w:val="00194239"/>
    <w:rsid w:val="00197315"/>
    <w:rsid w:val="001A00AB"/>
    <w:rsid w:val="001A0F51"/>
    <w:rsid w:val="001A21E9"/>
    <w:rsid w:val="001A2835"/>
    <w:rsid w:val="001A37C8"/>
    <w:rsid w:val="001B01CE"/>
    <w:rsid w:val="001B026E"/>
    <w:rsid w:val="001B13CD"/>
    <w:rsid w:val="001B25C6"/>
    <w:rsid w:val="001B746D"/>
    <w:rsid w:val="001C44FF"/>
    <w:rsid w:val="001D0234"/>
    <w:rsid w:val="001D31B7"/>
    <w:rsid w:val="001D3C7E"/>
    <w:rsid w:val="001D443F"/>
    <w:rsid w:val="001E264A"/>
    <w:rsid w:val="001E28A6"/>
    <w:rsid w:val="001E3694"/>
    <w:rsid w:val="001F1673"/>
    <w:rsid w:val="0020137A"/>
    <w:rsid w:val="00203D2A"/>
    <w:rsid w:val="002054EB"/>
    <w:rsid w:val="00205BF8"/>
    <w:rsid w:val="0021023A"/>
    <w:rsid w:val="002151BA"/>
    <w:rsid w:val="002169C0"/>
    <w:rsid w:val="002177F6"/>
    <w:rsid w:val="00226F96"/>
    <w:rsid w:val="0023412A"/>
    <w:rsid w:val="00247895"/>
    <w:rsid w:val="002545B7"/>
    <w:rsid w:val="0025480E"/>
    <w:rsid w:val="002551B1"/>
    <w:rsid w:val="00257B3F"/>
    <w:rsid w:val="00261101"/>
    <w:rsid w:val="00261478"/>
    <w:rsid w:val="002664FA"/>
    <w:rsid w:val="00270A08"/>
    <w:rsid w:val="00272095"/>
    <w:rsid w:val="0028076B"/>
    <w:rsid w:val="00280DC9"/>
    <w:rsid w:val="00281967"/>
    <w:rsid w:val="002825DC"/>
    <w:rsid w:val="00285415"/>
    <w:rsid w:val="00297E4E"/>
    <w:rsid w:val="002A20E0"/>
    <w:rsid w:val="002A468C"/>
    <w:rsid w:val="002A4FD0"/>
    <w:rsid w:val="002A5708"/>
    <w:rsid w:val="002A61D0"/>
    <w:rsid w:val="002B02FC"/>
    <w:rsid w:val="002B2A37"/>
    <w:rsid w:val="002B454D"/>
    <w:rsid w:val="002B4C8F"/>
    <w:rsid w:val="002B573F"/>
    <w:rsid w:val="002B738A"/>
    <w:rsid w:val="002C11F0"/>
    <w:rsid w:val="002C2150"/>
    <w:rsid w:val="002C22C7"/>
    <w:rsid w:val="002C441F"/>
    <w:rsid w:val="002D3DDA"/>
    <w:rsid w:val="002D6C38"/>
    <w:rsid w:val="002E0F8D"/>
    <w:rsid w:val="002E30B3"/>
    <w:rsid w:val="002F065E"/>
    <w:rsid w:val="002F6E1D"/>
    <w:rsid w:val="00303441"/>
    <w:rsid w:val="00304DBD"/>
    <w:rsid w:val="0030503A"/>
    <w:rsid w:val="00306AF2"/>
    <w:rsid w:val="00307E91"/>
    <w:rsid w:val="00310D4C"/>
    <w:rsid w:val="003226A9"/>
    <w:rsid w:val="0032453A"/>
    <w:rsid w:val="00325EC2"/>
    <w:rsid w:val="00326FFF"/>
    <w:rsid w:val="00330277"/>
    <w:rsid w:val="00332ECD"/>
    <w:rsid w:val="0033473E"/>
    <w:rsid w:val="00347792"/>
    <w:rsid w:val="00351B50"/>
    <w:rsid w:val="003568BA"/>
    <w:rsid w:val="003640C2"/>
    <w:rsid w:val="003651B6"/>
    <w:rsid w:val="003669B4"/>
    <w:rsid w:val="003749CA"/>
    <w:rsid w:val="00380DFB"/>
    <w:rsid w:val="00392025"/>
    <w:rsid w:val="003A0769"/>
    <w:rsid w:val="003A38E0"/>
    <w:rsid w:val="003A513C"/>
    <w:rsid w:val="003B1CD9"/>
    <w:rsid w:val="003B2A63"/>
    <w:rsid w:val="003B3951"/>
    <w:rsid w:val="003B48B2"/>
    <w:rsid w:val="003B5F71"/>
    <w:rsid w:val="003C5320"/>
    <w:rsid w:val="003C565A"/>
    <w:rsid w:val="003D18C1"/>
    <w:rsid w:val="003D218B"/>
    <w:rsid w:val="003D51BE"/>
    <w:rsid w:val="003E4478"/>
    <w:rsid w:val="003E5AD0"/>
    <w:rsid w:val="003E5C61"/>
    <w:rsid w:val="003F002C"/>
    <w:rsid w:val="003F3DCE"/>
    <w:rsid w:val="003F402B"/>
    <w:rsid w:val="003F6D29"/>
    <w:rsid w:val="004014CD"/>
    <w:rsid w:val="00412D59"/>
    <w:rsid w:val="00416D37"/>
    <w:rsid w:val="00417046"/>
    <w:rsid w:val="004222F4"/>
    <w:rsid w:val="0042292E"/>
    <w:rsid w:val="00423277"/>
    <w:rsid w:val="00426108"/>
    <w:rsid w:val="004278CC"/>
    <w:rsid w:val="00431EF1"/>
    <w:rsid w:val="00440F16"/>
    <w:rsid w:val="0044529A"/>
    <w:rsid w:val="00456899"/>
    <w:rsid w:val="00456A5F"/>
    <w:rsid w:val="00462EB8"/>
    <w:rsid w:val="00464126"/>
    <w:rsid w:val="004679AD"/>
    <w:rsid w:val="004731AE"/>
    <w:rsid w:val="00477F68"/>
    <w:rsid w:val="00481B8A"/>
    <w:rsid w:val="00485C17"/>
    <w:rsid w:val="00485FE4"/>
    <w:rsid w:val="00487B56"/>
    <w:rsid w:val="0049067D"/>
    <w:rsid w:val="0049082E"/>
    <w:rsid w:val="00492B29"/>
    <w:rsid w:val="00492DBD"/>
    <w:rsid w:val="004933D5"/>
    <w:rsid w:val="00493D83"/>
    <w:rsid w:val="00496849"/>
    <w:rsid w:val="004A0302"/>
    <w:rsid w:val="004B1F35"/>
    <w:rsid w:val="004B3BAF"/>
    <w:rsid w:val="004B4EF6"/>
    <w:rsid w:val="004C0F10"/>
    <w:rsid w:val="004C158A"/>
    <w:rsid w:val="004C46C0"/>
    <w:rsid w:val="004C5E1A"/>
    <w:rsid w:val="004C6FF9"/>
    <w:rsid w:val="004C78FA"/>
    <w:rsid w:val="004D31FD"/>
    <w:rsid w:val="004D43DA"/>
    <w:rsid w:val="004D5FE2"/>
    <w:rsid w:val="004D66DF"/>
    <w:rsid w:val="004E0457"/>
    <w:rsid w:val="004E09A0"/>
    <w:rsid w:val="004E43AC"/>
    <w:rsid w:val="004E7EB3"/>
    <w:rsid w:val="004F0F41"/>
    <w:rsid w:val="004F63D1"/>
    <w:rsid w:val="004F7DA0"/>
    <w:rsid w:val="004F7E52"/>
    <w:rsid w:val="00504583"/>
    <w:rsid w:val="00511752"/>
    <w:rsid w:val="00512299"/>
    <w:rsid w:val="005165F4"/>
    <w:rsid w:val="005168D3"/>
    <w:rsid w:val="00521229"/>
    <w:rsid w:val="00521DDB"/>
    <w:rsid w:val="00524D80"/>
    <w:rsid w:val="005252AD"/>
    <w:rsid w:val="00526AF8"/>
    <w:rsid w:val="00527F82"/>
    <w:rsid w:val="005431E1"/>
    <w:rsid w:val="00543F1A"/>
    <w:rsid w:val="00544461"/>
    <w:rsid w:val="00547739"/>
    <w:rsid w:val="005501CB"/>
    <w:rsid w:val="00551B8C"/>
    <w:rsid w:val="00553EE9"/>
    <w:rsid w:val="005564AE"/>
    <w:rsid w:val="00561EB4"/>
    <w:rsid w:val="00562CD3"/>
    <w:rsid w:val="00566475"/>
    <w:rsid w:val="005705D5"/>
    <w:rsid w:val="005761B2"/>
    <w:rsid w:val="00577964"/>
    <w:rsid w:val="00577C2C"/>
    <w:rsid w:val="00580938"/>
    <w:rsid w:val="0059318B"/>
    <w:rsid w:val="00596238"/>
    <w:rsid w:val="00596D4A"/>
    <w:rsid w:val="005A07AB"/>
    <w:rsid w:val="005A6070"/>
    <w:rsid w:val="005B015F"/>
    <w:rsid w:val="005B1F47"/>
    <w:rsid w:val="005B20E1"/>
    <w:rsid w:val="005B3E73"/>
    <w:rsid w:val="005B4E56"/>
    <w:rsid w:val="005C205A"/>
    <w:rsid w:val="005C221B"/>
    <w:rsid w:val="005C5B54"/>
    <w:rsid w:val="005C5DA9"/>
    <w:rsid w:val="005D2838"/>
    <w:rsid w:val="005D4B35"/>
    <w:rsid w:val="005E043C"/>
    <w:rsid w:val="005E39CA"/>
    <w:rsid w:val="005E3F1F"/>
    <w:rsid w:val="005E575C"/>
    <w:rsid w:val="005F7B06"/>
    <w:rsid w:val="00602E96"/>
    <w:rsid w:val="00603AE9"/>
    <w:rsid w:val="00606252"/>
    <w:rsid w:val="00610AED"/>
    <w:rsid w:val="006134E1"/>
    <w:rsid w:val="0061530F"/>
    <w:rsid w:val="0061720C"/>
    <w:rsid w:val="006229F1"/>
    <w:rsid w:val="006241EE"/>
    <w:rsid w:val="00635276"/>
    <w:rsid w:val="0063705F"/>
    <w:rsid w:val="006415E5"/>
    <w:rsid w:val="00641733"/>
    <w:rsid w:val="00641FA5"/>
    <w:rsid w:val="00644678"/>
    <w:rsid w:val="00651B18"/>
    <w:rsid w:val="00655CAB"/>
    <w:rsid w:val="00670801"/>
    <w:rsid w:val="0067206A"/>
    <w:rsid w:val="00672673"/>
    <w:rsid w:val="00674B5F"/>
    <w:rsid w:val="00674EDC"/>
    <w:rsid w:val="00677C3C"/>
    <w:rsid w:val="00677E32"/>
    <w:rsid w:val="006806FF"/>
    <w:rsid w:val="00686471"/>
    <w:rsid w:val="0069370C"/>
    <w:rsid w:val="00693A71"/>
    <w:rsid w:val="00693D62"/>
    <w:rsid w:val="00694DC9"/>
    <w:rsid w:val="00694F87"/>
    <w:rsid w:val="00695DED"/>
    <w:rsid w:val="006A3E0F"/>
    <w:rsid w:val="006A505B"/>
    <w:rsid w:val="006B005B"/>
    <w:rsid w:val="006B3415"/>
    <w:rsid w:val="006B571C"/>
    <w:rsid w:val="006B6C5A"/>
    <w:rsid w:val="006B6C7F"/>
    <w:rsid w:val="006C1D00"/>
    <w:rsid w:val="006C25BA"/>
    <w:rsid w:val="006C3135"/>
    <w:rsid w:val="006C4C68"/>
    <w:rsid w:val="006D545D"/>
    <w:rsid w:val="006D792E"/>
    <w:rsid w:val="006E28B5"/>
    <w:rsid w:val="006F09AE"/>
    <w:rsid w:val="006F2A2D"/>
    <w:rsid w:val="006F3C38"/>
    <w:rsid w:val="00703CED"/>
    <w:rsid w:val="007051A9"/>
    <w:rsid w:val="00707A16"/>
    <w:rsid w:val="007104D2"/>
    <w:rsid w:val="0071218A"/>
    <w:rsid w:val="007133EA"/>
    <w:rsid w:val="00716407"/>
    <w:rsid w:val="007170D7"/>
    <w:rsid w:val="00722B66"/>
    <w:rsid w:val="00724086"/>
    <w:rsid w:val="00724518"/>
    <w:rsid w:val="00725DDA"/>
    <w:rsid w:val="00726660"/>
    <w:rsid w:val="00727D2A"/>
    <w:rsid w:val="0073113E"/>
    <w:rsid w:val="00733B90"/>
    <w:rsid w:val="007406D6"/>
    <w:rsid w:val="00743F28"/>
    <w:rsid w:val="00751365"/>
    <w:rsid w:val="007523A8"/>
    <w:rsid w:val="00752545"/>
    <w:rsid w:val="00753AFB"/>
    <w:rsid w:val="00754534"/>
    <w:rsid w:val="00755C6D"/>
    <w:rsid w:val="00757F58"/>
    <w:rsid w:val="00760268"/>
    <w:rsid w:val="00760891"/>
    <w:rsid w:val="00767960"/>
    <w:rsid w:val="007702E7"/>
    <w:rsid w:val="0077097B"/>
    <w:rsid w:val="00771B95"/>
    <w:rsid w:val="007725BE"/>
    <w:rsid w:val="00784472"/>
    <w:rsid w:val="00786C5B"/>
    <w:rsid w:val="0078745C"/>
    <w:rsid w:val="007A662A"/>
    <w:rsid w:val="007C5FBA"/>
    <w:rsid w:val="007C7F3C"/>
    <w:rsid w:val="007D4AF2"/>
    <w:rsid w:val="007D53EA"/>
    <w:rsid w:val="007D5FD0"/>
    <w:rsid w:val="007D73D8"/>
    <w:rsid w:val="007E1ACF"/>
    <w:rsid w:val="007F7915"/>
    <w:rsid w:val="00800B97"/>
    <w:rsid w:val="008015FA"/>
    <w:rsid w:val="008019B6"/>
    <w:rsid w:val="008028B8"/>
    <w:rsid w:val="008056F1"/>
    <w:rsid w:val="00805CDA"/>
    <w:rsid w:val="00815FEE"/>
    <w:rsid w:val="0081634E"/>
    <w:rsid w:val="008255C6"/>
    <w:rsid w:val="00840295"/>
    <w:rsid w:val="008411F9"/>
    <w:rsid w:val="00841BFE"/>
    <w:rsid w:val="00842DF1"/>
    <w:rsid w:val="00842F39"/>
    <w:rsid w:val="00850CA3"/>
    <w:rsid w:val="00851A1D"/>
    <w:rsid w:val="008579F9"/>
    <w:rsid w:val="00860FFB"/>
    <w:rsid w:val="00862B51"/>
    <w:rsid w:val="00864459"/>
    <w:rsid w:val="008646F1"/>
    <w:rsid w:val="00865567"/>
    <w:rsid w:val="0087057C"/>
    <w:rsid w:val="00871313"/>
    <w:rsid w:val="00873084"/>
    <w:rsid w:val="00873A17"/>
    <w:rsid w:val="008759DB"/>
    <w:rsid w:val="008762A4"/>
    <w:rsid w:val="008767A9"/>
    <w:rsid w:val="008805F3"/>
    <w:rsid w:val="00880A04"/>
    <w:rsid w:val="0088328F"/>
    <w:rsid w:val="0088679B"/>
    <w:rsid w:val="0088692B"/>
    <w:rsid w:val="00895540"/>
    <w:rsid w:val="00897650"/>
    <w:rsid w:val="008A25D7"/>
    <w:rsid w:val="008A3D4C"/>
    <w:rsid w:val="008B28D1"/>
    <w:rsid w:val="008B501B"/>
    <w:rsid w:val="008C3DEE"/>
    <w:rsid w:val="008C7CEC"/>
    <w:rsid w:val="008E3527"/>
    <w:rsid w:val="008F3B51"/>
    <w:rsid w:val="008F7F8C"/>
    <w:rsid w:val="0090149C"/>
    <w:rsid w:val="00902E84"/>
    <w:rsid w:val="009043CF"/>
    <w:rsid w:val="0090795D"/>
    <w:rsid w:val="0091527A"/>
    <w:rsid w:val="009206F4"/>
    <w:rsid w:val="00922E27"/>
    <w:rsid w:val="009258C8"/>
    <w:rsid w:val="00926C9E"/>
    <w:rsid w:val="00927EA7"/>
    <w:rsid w:val="00931720"/>
    <w:rsid w:val="0093502E"/>
    <w:rsid w:val="00941DE9"/>
    <w:rsid w:val="00942E71"/>
    <w:rsid w:val="009434C9"/>
    <w:rsid w:val="0094377B"/>
    <w:rsid w:val="00944FB1"/>
    <w:rsid w:val="0094597A"/>
    <w:rsid w:val="00952B12"/>
    <w:rsid w:val="00955523"/>
    <w:rsid w:val="00957142"/>
    <w:rsid w:val="00957BAD"/>
    <w:rsid w:val="00977134"/>
    <w:rsid w:val="0098002A"/>
    <w:rsid w:val="00983F2A"/>
    <w:rsid w:val="00993394"/>
    <w:rsid w:val="00996BF4"/>
    <w:rsid w:val="0099727F"/>
    <w:rsid w:val="009A0223"/>
    <w:rsid w:val="009A2850"/>
    <w:rsid w:val="009A5650"/>
    <w:rsid w:val="009B004D"/>
    <w:rsid w:val="009B119E"/>
    <w:rsid w:val="009B372E"/>
    <w:rsid w:val="009B4A0F"/>
    <w:rsid w:val="009B6B40"/>
    <w:rsid w:val="009B7C6A"/>
    <w:rsid w:val="009C0C7A"/>
    <w:rsid w:val="009C2AF4"/>
    <w:rsid w:val="009C4021"/>
    <w:rsid w:val="009D2FFD"/>
    <w:rsid w:val="009D45A5"/>
    <w:rsid w:val="009E1D66"/>
    <w:rsid w:val="009E5794"/>
    <w:rsid w:val="009F0A81"/>
    <w:rsid w:val="009F22D9"/>
    <w:rsid w:val="009F2E09"/>
    <w:rsid w:val="009F459A"/>
    <w:rsid w:val="009F5C63"/>
    <w:rsid w:val="009F793A"/>
    <w:rsid w:val="00A048D5"/>
    <w:rsid w:val="00A05370"/>
    <w:rsid w:val="00A07B0D"/>
    <w:rsid w:val="00A1446A"/>
    <w:rsid w:val="00A14D26"/>
    <w:rsid w:val="00A167D6"/>
    <w:rsid w:val="00A20DE5"/>
    <w:rsid w:val="00A21AFB"/>
    <w:rsid w:val="00A26F50"/>
    <w:rsid w:val="00A30FF0"/>
    <w:rsid w:val="00A3245F"/>
    <w:rsid w:val="00A32AD2"/>
    <w:rsid w:val="00A332F3"/>
    <w:rsid w:val="00A424EA"/>
    <w:rsid w:val="00A43573"/>
    <w:rsid w:val="00A54410"/>
    <w:rsid w:val="00A56EE1"/>
    <w:rsid w:val="00A575DA"/>
    <w:rsid w:val="00A6141F"/>
    <w:rsid w:val="00A61D56"/>
    <w:rsid w:val="00A642DD"/>
    <w:rsid w:val="00A66B9C"/>
    <w:rsid w:val="00A67BF1"/>
    <w:rsid w:val="00A759E6"/>
    <w:rsid w:val="00A778D8"/>
    <w:rsid w:val="00A80239"/>
    <w:rsid w:val="00A84670"/>
    <w:rsid w:val="00A85C4D"/>
    <w:rsid w:val="00A90575"/>
    <w:rsid w:val="00A93E56"/>
    <w:rsid w:val="00A943FF"/>
    <w:rsid w:val="00A94806"/>
    <w:rsid w:val="00A96B63"/>
    <w:rsid w:val="00AB1D59"/>
    <w:rsid w:val="00AB41D0"/>
    <w:rsid w:val="00AB4B86"/>
    <w:rsid w:val="00AC0039"/>
    <w:rsid w:val="00AC3B0B"/>
    <w:rsid w:val="00AC4715"/>
    <w:rsid w:val="00AC7CAB"/>
    <w:rsid w:val="00AD00A1"/>
    <w:rsid w:val="00AD0560"/>
    <w:rsid w:val="00AD2B35"/>
    <w:rsid w:val="00AD539F"/>
    <w:rsid w:val="00AD6098"/>
    <w:rsid w:val="00AF09E6"/>
    <w:rsid w:val="00AF25BB"/>
    <w:rsid w:val="00AF2944"/>
    <w:rsid w:val="00AF34FA"/>
    <w:rsid w:val="00AF3ECB"/>
    <w:rsid w:val="00AF71B6"/>
    <w:rsid w:val="00AF75AC"/>
    <w:rsid w:val="00AF7ED9"/>
    <w:rsid w:val="00B01657"/>
    <w:rsid w:val="00B035FF"/>
    <w:rsid w:val="00B05EAC"/>
    <w:rsid w:val="00B0671C"/>
    <w:rsid w:val="00B0762C"/>
    <w:rsid w:val="00B077BC"/>
    <w:rsid w:val="00B15AFF"/>
    <w:rsid w:val="00B20471"/>
    <w:rsid w:val="00B2614D"/>
    <w:rsid w:val="00B27146"/>
    <w:rsid w:val="00B32734"/>
    <w:rsid w:val="00B32B59"/>
    <w:rsid w:val="00B3387A"/>
    <w:rsid w:val="00B47376"/>
    <w:rsid w:val="00B47432"/>
    <w:rsid w:val="00B5012A"/>
    <w:rsid w:val="00B51072"/>
    <w:rsid w:val="00B51F4D"/>
    <w:rsid w:val="00B52405"/>
    <w:rsid w:val="00B53489"/>
    <w:rsid w:val="00B548D5"/>
    <w:rsid w:val="00B55CF5"/>
    <w:rsid w:val="00B55D22"/>
    <w:rsid w:val="00B56681"/>
    <w:rsid w:val="00B576AF"/>
    <w:rsid w:val="00B60DE0"/>
    <w:rsid w:val="00B614E5"/>
    <w:rsid w:val="00B64D0B"/>
    <w:rsid w:val="00B76150"/>
    <w:rsid w:val="00B81652"/>
    <w:rsid w:val="00B92C50"/>
    <w:rsid w:val="00B93693"/>
    <w:rsid w:val="00B93896"/>
    <w:rsid w:val="00BA58FA"/>
    <w:rsid w:val="00BA68AD"/>
    <w:rsid w:val="00BB10CF"/>
    <w:rsid w:val="00BB370C"/>
    <w:rsid w:val="00BB4BA7"/>
    <w:rsid w:val="00BB722D"/>
    <w:rsid w:val="00BC351D"/>
    <w:rsid w:val="00BC3D24"/>
    <w:rsid w:val="00BC58D0"/>
    <w:rsid w:val="00BC7D0D"/>
    <w:rsid w:val="00BD234A"/>
    <w:rsid w:val="00BD3505"/>
    <w:rsid w:val="00BD38CA"/>
    <w:rsid w:val="00BD41DB"/>
    <w:rsid w:val="00BD47EC"/>
    <w:rsid w:val="00BE0C51"/>
    <w:rsid w:val="00BE2992"/>
    <w:rsid w:val="00BE430D"/>
    <w:rsid w:val="00C00204"/>
    <w:rsid w:val="00C01119"/>
    <w:rsid w:val="00C10B7B"/>
    <w:rsid w:val="00C11FE0"/>
    <w:rsid w:val="00C14A41"/>
    <w:rsid w:val="00C25F89"/>
    <w:rsid w:val="00C31D06"/>
    <w:rsid w:val="00C31D2C"/>
    <w:rsid w:val="00C329CE"/>
    <w:rsid w:val="00C329F8"/>
    <w:rsid w:val="00C32F8D"/>
    <w:rsid w:val="00C423B5"/>
    <w:rsid w:val="00C45DDB"/>
    <w:rsid w:val="00C46399"/>
    <w:rsid w:val="00C52417"/>
    <w:rsid w:val="00C532B4"/>
    <w:rsid w:val="00C556EE"/>
    <w:rsid w:val="00C608C4"/>
    <w:rsid w:val="00C6202F"/>
    <w:rsid w:val="00C6214C"/>
    <w:rsid w:val="00C62802"/>
    <w:rsid w:val="00C65D39"/>
    <w:rsid w:val="00C715AC"/>
    <w:rsid w:val="00C74550"/>
    <w:rsid w:val="00C80CF1"/>
    <w:rsid w:val="00C812D6"/>
    <w:rsid w:val="00C81C04"/>
    <w:rsid w:val="00C83F97"/>
    <w:rsid w:val="00C873E5"/>
    <w:rsid w:val="00C8766B"/>
    <w:rsid w:val="00CA0E2E"/>
    <w:rsid w:val="00CA2173"/>
    <w:rsid w:val="00CA3E8E"/>
    <w:rsid w:val="00CA575A"/>
    <w:rsid w:val="00CB043A"/>
    <w:rsid w:val="00CB1531"/>
    <w:rsid w:val="00CB5D91"/>
    <w:rsid w:val="00CB6E99"/>
    <w:rsid w:val="00CC2957"/>
    <w:rsid w:val="00CC6555"/>
    <w:rsid w:val="00CD0773"/>
    <w:rsid w:val="00CD1897"/>
    <w:rsid w:val="00CD5A5C"/>
    <w:rsid w:val="00CD754C"/>
    <w:rsid w:val="00CE523F"/>
    <w:rsid w:val="00CE7A9C"/>
    <w:rsid w:val="00CF1B33"/>
    <w:rsid w:val="00CF28CC"/>
    <w:rsid w:val="00CF4670"/>
    <w:rsid w:val="00D00FE6"/>
    <w:rsid w:val="00D074A2"/>
    <w:rsid w:val="00D10178"/>
    <w:rsid w:val="00D1651F"/>
    <w:rsid w:val="00D20D13"/>
    <w:rsid w:val="00D21491"/>
    <w:rsid w:val="00D300F9"/>
    <w:rsid w:val="00D37ADC"/>
    <w:rsid w:val="00D43204"/>
    <w:rsid w:val="00D4332A"/>
    <w:rsid w:val="00D46C9A"/>
    <w:rsid w:val="00D472BC"/>
    <w:rsid w:val="00D47F5C"/>
    <w:rsid w:val="00D50E03"/>
    <w:rsid w:val="00D5319E"/>
    <w:rsid w:val="00D5419F"/>
    <w:rsid w:val="00D54FDD"/>
    <w:rsid w:val="00D56C1A"/>
    <w:rsid w:val="00D5763D"/>
    <w:rsid w:val="00D65C20"/>
    <w:rsid w:val="00D6723A"/>
    <w:rsid w:val="00D674F4"/>
    <w:rsid w:val="00D67B50"/>
    <w:rsid w:val="00D714A8"/>
    <w:rsid w:val="00D7694C"/>
    <w:rsid w:val="00D8282F"/>
    <w:rsid w:val="00D82E56"/>
    <w:rsid w:val="00D84B5C"/>
    <w:rsid w:val="00D85587"/>
    <w:rsid w:val="00D85AD6"/>
    <w:rsid w:val="00D873C9"/>
    <w:rsid w:val="00D90321"/>
    <w:rsid w:val="00D90725"/>
    <w:rsid w:val="00D91AC6"/>
    <w:rsid w:val="00D920E8"/>
    <w:rsid w:val="00D94B64"/>
    <w:rsid w:val="00DA0180"/>
    <w:rsid w:val="00DA0C24"/>
    <w:rsid w:val="00DA36E4"/>
    <w:rsid w:val="00DA4C7B"/>
    <w:rsid w:val="00DB328A"/>
    <w:rsid w:val="00DB5CAF"/>
    <w:rsid w:val="00DB5F67"/>
    <w:rsid w:val="00DC1A2D"/>
    <w:rsid w:val="00DC3E9B"/>
    <w:rsid w:val="00DC73C9"/>
    <w:rsid w:val="00DD17EA"/>
    <w:rsid w:val="00DD1B72"/>
    <w:rsid w:val="00DD4BB2"/>
    <w:rsid w:val="00DD746A"/>
    <w:rsid w:val="00DE1F06"/>
    <w:rsid w:val="00DE3BC5"/>
    <w:rsid w:val="00DE3C91"/>
    <w:rsid w:val="00DE6259"/>
    <w:rsid w:val="00DE68F8"/>
    <w:rsid w:val="00DF16EE"/>
    <w:rsid w:val="00DF4CF9"/>
    <w:rsid w:val="00DF5F0F"/>
    <w:rsid w:val="00E0168F"/>
    <w:rsid w:val="00E05ACB"/>
    <w:rsid w:val="00E10046"/>
    <w:rsid w:val="00E1491A"/>
    <w:rsid w:val="00E1512E"/>
    <w:rsid w:val="00E2121A"/>
    <w:rsid w:val="00E21584"/>
    <w:rsid w:val="00E2429E"/>
    <w:rsid w:val="00E25845"/>
    <w:rsid w:val="00E267A1"/>
    <w:rsid w:val="00E303D6"/>
    <w:rsid w:val="00E304A3"/>
    <w:rsid w:val="00E32AA6"/>
    <w:rsid w:val="00E364F3"/>
    <w:rsid w:val="00E42333"/>
    <w:rsid w:val="00E45EA0"/>
    <w:rsid w:val="00E46848"/>
    <w:rsid w:val="00E475E2"/>
    <w:rsid w:val="00E4799C"/>
    <w:rsid w:val="00E55420"/>
    <w:rsid w:val="00E562E0"/>
    <w:rsid w:val="00E628AB"/>
    <w:rsid w:val="00E65CF4"/>
    <w:rsid w:val="00E70EFB"/>
    <w:rsid w:val="00E90E6B"/>
    <w:rsid w:val="00E926FB"/>
    <w:rsid w:val="00E93C26"/>
    <w:rsid w:val="00E9668F"/>
    <w:rsid w:val="00EA1252"/>
    <w:rsid w:val="00EA2CF9"/>
    <w:rsid w:val="00EA43A9"/>
    <w:rsid w:val="00EA6F44"/>
    <w:rsid w:val="00EA7EAE"/>
    <w:rsid w:val="00EA7F11"/>
    <w:rsid w:val="00EB01D8"/>
    <w:rsid w:val="00EB345D"/>
    <w:rsid w:val="00EC52CE"/>
    <w:rsid w:val="00EC67CC"/>
    <w:rsid w:val="00EC7CE0"/>
    <w:rsid w:val="00ED63C7"/>
    <w:rsid w:val="00EE0967"/>
    <w:rsid w:val="00EE12A1"/>
    <w:rsid w:val="00EE3373"/>
    <w:rsid w:val="00EE5CF4"/>
    <w:rsid w:val="00EE73F7"/>
    <w:rsid w:val="00EF693A"/>
    <w:rsid w:val="00EF72E3"/>
    <w:rsid w:val="00EF774B"/>
    <w:rsid w:val="00F000C8"/>
    <w:rsid w:val="00F03706"/>
    <w:rsid w:val="00F0414F"/>
    <w:rsid w:val="00F06318"/>
    <w:rsid w:val="00F135C2"/>
    <w:rsid w:val="00F13FE7"/>
    <w:rsid w:val="00F15F8B"/>
    <w:rsid w:val="00F161AD"/>
    <w:rsid w:val="00F16A0A"/>
    <w:rsid w:val="00F23AC3"/>
    <w:rsid w:val="00F25FEF"/>
    <w:rsid w:val="00F33540"/>
    <w:rsid w:val="00F35A6B"/>
    <w:rsid w:val="00F37A1C"/>
    <w:rsid w:val="00F40D32"/>
    <w:rsid w:val="00F43ED1"/>
    <w:rsid w:val="00F52F14"/>
    <w:rsid w:val="00F540C0"/>
    <w:rsid w:val="00F56689"/>
    <w:rsid w:val="00F57888"/>
    <w:rsid w:val="00F63A84"/>
    <w:rsid w:val="00F706E9"/>
    <w:rsid w:val="00F714B7"/>
    <w:rsid w:val="00F73842"/>
    <w:rsid w:val="00F73B6C"/>
    <w:rsid w:val="00F74A2B"/>
    <w:rsid w:val="00F74A3C"/>
    <w:rsid w:val="00F75093"/>
    <w:rsid w:val="00F76096"/>
    <w:rsid w:val="00F80879"/>
    <w:rsid w:val="00F80D5F"/>
    <w:rsid w:val="00F82E83"/>
    <w:rsid w:val="00F833D0"/>
    <w:rsid w:val="00F83C3D"/>
    <w:rsid w:val="00F928C8"/>
    <w:rsid w:val="00F93415"/>
    <w:rsid w:val="00F9594C"/>
    <w:rsid w:val="00F959FC"/>
    <w:rsid w:val="00F9701D"/>
    <w:rsid w:val="00FA02A8"/>
    <w:rsid w:val="00FA3BDC"/>
    <w:rsid w:val="00FA43AD"/>
    <w:rsid w:val="00FA51EE"/>
    <w:rsid w:val="00FB0AD2"/>
    <w:rsid w:val="00FB3ABD"/>
    <w:rsid w:val="00FB7031"/>
    <w:rsid w:val="00FC36B5"/>
    <w:rsid w:val="00FC46E5"/>
    <w:rsid w:val="00FC51F9"/>
    <w:rsid w:val="00FD0FD4"/>
    <w:rsid w:val="00FD4459"/>
    <w:rsid w:val="00FD5B32"/>
    <w:rsid w:val="00FD7AF4"/>
    <w:rsid w:val="00FE04AF"/>
    <w:rsid w:val="00FE0BAE"/>
    <w:rsid w:val="00FE456A"/>
    <w:rsid w:val="00FF50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63"/>
    <o:shapelayout v:ext="edit">
      <o:idmap v:ext="edit" data="1"/>
    </o:shapelayout>
  </w:shapeDefaults>
  <w:doNotEmbedSmartTags/>
  <w:decimalSymbol w:val=","/>
  <w:listSeparator w:val=";"/>
  <w14:docId w14:val="318EC99D"/>
  <w15:chartTrackingRefBased/>
  <w15:docId w15:val="{3611E871-6CCA-4B74-8E1F-149BC71C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BF4"/>
    <w:pPr>
      <w:suppressAutoHyphens/>
    </w:pPr>
    <w:rPr>
      <w:rFonts w:ascii="Calibri" w:eastAsia="Calibri" w:hAnsi="Calibri" w:cs="Arial"/>
      <w:lang w:eastAsia="ar-SA"/>
    </w:rPr>
  </w:style>
  <w:style w:type="paragraph" w:styleId="Titre1">
    <w:name w:val="heading 1"/>
    <w:basedOn w:val="Normal"/>
    <w:next w:val="Normal"/>
    <w:link w:val="Titre1Car"/>
    <w:uiPriority w:val="9"/>
    <w:qFormat/>
    <w:rsid w:val="005E043C"/>
    <w:pPr>
      <w:suppressAutoHyphens w:val="0"/>
      <w:spacing w:after="240" w:line="320" w:lineRule="exact"/>
      <w:jc w:val="both"/>
      <w:outlineLvl w:val="0"/>
    </w:pPr>
    <w:rPr>
      <w:rFonts w:ascii="Lucida Sans Unicode" w:eastAsia="Times New Roman" w:hAnsi="Lucida Sans Unicode" w:cs="Lucida Sans Unicode"/>
      <w:b/>
      <w:bCs/>
      <w:color w:val="1F497D"/>
      <w:sz w:val="28"/>
      <w:u w:val="single"/>
      <w:lang w:eastAsia="fr-FR"/>
    </w:rPr>
  </w:style>
  <w:style w:type="paragraph" w:styleId="Titre4">
    <w:name w:val="heading 4"/>
    <w:basedOn w:val="Normal"/>
    <w:next w:val="Normal"/>
    <w:link w:val="Titre4Car"/>
    <w:uiPriority w:val="9"/>
    <w:semiHidden/>
    <w:unhideWhenUsed/>
    <w:qFormat/>
    <w:rsid w:val="00124B54"/>
    <w:pPr>
      <w:keepNext/>
      <w:spacing w:before="240" w:after="60"/>
      <w:outlineLvl w:val="3"/>
    </w:pPr>
    <w:rPr>
      <w:rFonts w:ascii="Aptos" w:eastAsia="Times New Roman" w:hAnsi="Aptos" w:cs="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2z0">
    <w:name w:val="WW8Num2z0"/>
    <w:rPr>
      <w:sz w:val="19"/>
    </w:rPr>
  </w:style>
  <w:style w:type="character" w:customStyle="1" w:styleId="WW8Num3z0">
    <w:name w:val="WW8Num3z0"/>
    <w:rPr>
      <w:sz w:val="22"/>
    </w:rPr>
  </w:style>
  <w:style w:type="character" w:customStyle="1" w:styleId="WW8Num4z0">
    <w:name w:val="WW8Num4z0"/>
    <w:rPr>
      <w:rFonts w:cs="Times New Roman"/>
    </w:rPr>
  </w:style>
  <w:style w:type="character" w:customStyle="1" w:styleId="WW8Num5z0">
    <w:name w:val="WW8Num5z0"/>
    <w:rPr>
      <w:rFonts w:cs="Times New Roman"/>
    </w:rPr>
  </w:style>
  <w:style w:type="character" w:customStyle="1" w:styleId="WW8Num6z0">
    <w:name w:val="WW8Num6z0"/>
    <w:rPr>
      <w:rFonts w:ascii="Times New Roman" w:eastAsia="Times New Roman" w:hAnsi="Times New Roman" w:cs="Times New Roman"/>
      <w:sz w:val="22"/>
    </w:rPr>
  </w:style>
  <w:style w:type="character" w:customStyle="1" w:styleId="WW8Num7z0">
    <w:name w:val="WW8Num7z0"/>
    <w:rPr>
      <w:rFonts w:ascii="Times New Roman" w:eastAsia="Times New Roman" w:hAnsi="Times New Roman" w:cs="Times New Roman"/>
    </w:rPr>
  </w:style>
  <w:style w:type="character" w:customStyle="1" w:styleId="WW8Num8z0">
    <w:name w:val="WW8Num8z0"/>
    <w:rPr>
      <w:rFonts w:ascii="Symbol" w:eastAsia="Symbol" w:hAnsi="Symbol" w:cs="Symbol"/>
      <w:sz w:val="22"/>
    </w:rPr>
  </w:style>
  <w:style w:type="character" w:customStyle="1" w:styleId="WW8Num9z0">
    <w:name w:val="WW8Num9z0"/>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0">
    <w:name w:val="WW8Num11z0"/>
    <w:rPr>
      <w:rFonts w:ascii="Wingdings" w:eastAsia="Wingdings" w:hAnsi="Wingdings" w:cs="Wingdings"/>
      <w:vertAlign w:val="superscrip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eastAsia="Symbol" w:hAnsi="Symbol" w:cs="Symbo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eastAsia="Symbol" w:hAnsi="Symbol" w:cs="Symbol"/>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eastAsia="Symbol" w:hAnsi="Symbol" w:cs="Symbol"/>
      <w:sz w:val="22"/>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Arial" w:eastAsia="Arial" w:hAnsi="Arial" w:cs="Arial"/>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Wingdings" w:eastAsia="Wingdings" w:hAnsi="Wingdings" w:cs="Wingdings"/>
      <w:sz w:val="36"/>
      <w:vertAlign w:val="superscrip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eastAsia="Arial" w:hAnsi="Arial" w:cs="Arial"/>
      <w:color w:val="2D2D2D"/>
      <w:sz w:val="18"/>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Policepardfaut1">
    <w:name w:val="Police par défaut1"/>
  </w:style>
  <w:style w:type="character" w:customStyle="1" w:styleId="Puces">
    <w:name w:val="Puces"/>
    <w:rPr>
      <w:rFonts w:ascii="OpenSymbol" w:eastAsia="OpenSymbol" w:hAnsi="OpenSymbol" w:cs="OpenSymbol"/>
    </w:rPr>
  </w:style>
  <w:style w:type="paragraph" w:customStyle="1" w:styleId="Titre10">
    <w:name w:val="Titre1"/>
    <w:basedOn w:val="Normal"/>
    <w:next w:val="Corpsdetexte"/>
    <w:pPr>
      <w:keepNext/>
      <w:spacing w:before="240" w:after="120"/>
    </w:pPr>
    <w:rPr>
      <w:rFonts w:ascii="Arial" w:eastAsia="Microsoft YaHei" w:hAnsi="Arial" w:cs="Lucida Sans"/>
      <w:sz w:val="28"/>
      <w:szCs w:val="28"/>
    </w:rPr>
  </w:style>
  <w:style w:type="paragraph" w:styleId="Corpsdetexte">
    <w:name w:val="Body Text"/>
    <w:basedOn w:val="Normal"/>
    <w:pPr>
      <w:spacing w:after="120"/>
    </w:pPr>
  </w:style>
  <w:style w:type="paragraph" w:styleId="Liste">
    <w:name w:val="List"/>
    <w:basedOn w:val="Corpsdetexte"/>
    <w:rPr>
      <w:rFonts w:cs="Lucida Sans"/>
    </w:rPr>
  </w:style>
  <w:style w:type="paragraph" w:customStyle="1" w:styleId="Lgende1">
    <w:name w:val="Légende1"/>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ucadre">
    <w:name w:val="Contenu du cadre"/>
    <w:basedOn w:val="Corpsdetexte"/>
  </w:style>
  <w:style w:type="paragraph" w:customStyle="1" w:styleId="Default">
    <w:name w:val="Default"/>
    <w:basedOn w:val="Normal"/>
    <w:pPr>
      <w:autoSpaceDE w:val="0"/>
    </w:pPr>
    <w:rPr>
      <w:rFonts w:ascii="Arial" w:eastAsia="Arial" w:hAnsi="Arial"/>
      <w:color w:val="000000"/>
      <w:sz w:val="24"/>
      <w:szCs w:val="24"/>
      <w:lang w:eastAsia="hi-IN" w:bidi="hi-IN"/>
    </w:rPr>
  </w:style>
  <w:style w:type="character" w:styleId="Lienhypertexte">
    <w:name w:val="Hyperlink"/>
    <w:uiPriority w:val="99"/>
    <w:unhideWhenUsed/>
    <w:rsid w:val="004278CC"/>
    <w:rPr>
      <w:strike w:val="0"/>
      <w:dstrike w:val="0"/>
      <w:color w:val="0000FF"/>
      <w:u w:val="none"/>
      <w:effect w:val="none"/>
    </w:rPr>
  </w:style>
  <w:style w:type="paragraph" w:styleId="En-tte">
    <w:name w:val="header"/>
    <w:basedOn w:val="Normal"/>
    <w:link w:val="En-tteCar"/>
    <w:uiPriority w:val="99"/>
    <w:unhideWhenUsed/>
    <w:rsid w:val="00ED63C7"/>
    <w:pPr>
      <w:tabs>
        <w:tab w:val="center" w:pos="4536"/>
        <w:tab w:val="right" w:pos="9072"/>
      </w:tabs>
    </w:pPr>
  </w:style>
  <w:style w:type="character" w:customStyle="1" w:styleId="En-tteCar">
    <w:name w:val="En-tête Car"/>
    <w:link w:val="En-tte"/>
    <w:uiPriority w:val="99"/>
    <w:rsid w:val="00ED63C7"/>
    <w:rPr>
      <w:rFonts w:ascii="Calibri" w:eastAsia="Calibri" w:hAnsi="Calibri" w:cs="Arial"/>
      <w:lang w:eastAsia="ar-SA"/>
    </w:rPr>
  </w:style>
  <w:style w:type="paragraph" w:styleId="Pieddepage">
    <w:name w:val="footer"/>
    <w:basedOn w:val="Normal"/>
    <w:link w:val="PieddepageCar"/>
    <w:uiPriority w:val="99"/>
    <w:unhideWhenUsed/>
    <w:rsid w:val="00ED63C7"/>
    <w:pPr>
      <w:tabs>
        <w:tab w:val="center" w:pos="4536"/>
        <w:tab w:val="right" w:pos="9072"/>
      </w:tabs>
    </w:pPr>
  </w:style>
  <w:style w:type="character" w:customStyle="1" w:styleId="PieddepageCar">
    <w:name w:val="Pied de page Car"/>
    <w:link w:val="Pieddepage"/>
    <w:uiPriority w:val="99"/>
    <w:rsid w:val="00ED63C7"/>
    <w:rPr>
      <w:rFonts w:ascii="Calibri" w:eastAsia="Calibri" w:hAnsi="Calibri" w:cs="Arial"/>
      <w:lang w:eastAsia="ar-SA"/>
    </w:rPr>
  </w:style>
  <w:style w:type="paragraph" w:styleId="Textedebulles">
    <w:name w:val="Balloon Text"/>
    <w:basedOn w:val="Normal"/>
    <w:link w:val="TextedebullesCar"/>
    <w:uiPriority w:val="99"/>
    <w:semiHidden/>
    <w:unhideWhenUsed/>
    <w:rsid w:val="00ED63C7"/>
    <w:rPr>
      <w:rFonts w:ascii="Tahoma" w:hAnsi="Tahoma" w:cs="Tahoma"/>
      <w:sz w:val="16"/>
      <w:szCs w:val="16"/>
    </w:rPr>
  </w:style>
  <w:style w:type="character" w:customStyle="1" w:styleId="TextedebullesCar">
    <w:name w:val="Texte de bulles Car"/>
    <w:link w:val="Textedebulles"/>
    <w:uiPriority w:val="99"/>
    <w:semiHidden/>
    <w:rsid w:val="00ED63C7"/>
    <w:rPr>
      <w:rFonts w:ascii="Tahoma" w:eastAsia="Calibri" w:hAnsi="Tahoma" w:cs="Tahoma"/>
      <w:sz w:val="16"/>
      <w:szCs w:val="16"/>
      <w:lang w:eastAsia="ar-SA"/>
    </w:rPr>
  </w:style>
  <w:style w:type="character" w:customStyle="1" w:styleId="RetraitcorpsdetexteCar1">
    <w:name w:val="Retrait corps de texte Car1"/>
    <w:link w:val="Retraitdecorpsdetexte"/>
    <w:rsid w:val="00AF71B6"/>
    <w:rPr>
      <w:color w:val="00000A"/>
    </w:rPr>
  </w:style>
  <w:style w:type="paragraph" w:customStyle="1" w:styleId="Retraitdecorpsdetexte">
    <w:name w:val="Retrait de corps de texte"/>
    <w:basedOn w:val="Normal"/>
    <w:link w:val="RetraitcorpsdetexteCar1"/>
    <w:unhideWhenUsed/>
    <w:rsid w:val="00AF71B6"/>
    <w:pPr>
      <w:spacing w:after="120"/>
      <w:ind w:left="283" w:right="28" w:firstLine="851"/>
      <w:jc w:val="both"/>
    </w:pPr>
    <w:rPr>
      <w:rFonts w:ascii="Times New Roman" w:eastAsia="Times New Roman" w:hAnsi="Times New Roman" w:cs="Times New Roman"/>
      <w:color w:val="00000A"/>
      <w:lang w:eastAsia="fr-FR"/>
    </w:rPr>
  </w:style>
  <w:style w:type="paragraph" w:styleId="NormalWeb">
    <w:name w:val="Normal (Web)"/>
    <w:basedOn w:val="Normal"/>
    <w:uiPriority w:val="99"/>
    <w:semiHidden/>
    <w:unhideWhenUsed/>
    <w:rsid w:val="00B47376"/>
    <w:pPr>
      <w:suppressAutoHyphens w:val="0"/>
      <w:spacing w:before="100" w:beforeAutospacing="1" w:after="100" w:afterAutospacing="1"/>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596D4A"/>
    <w:pPr>
      <w:suppressAutoHyphens w:val="0"/>
      <w:ind w:left="720"/>
    </w:pPr>
    <w:rPr>
      <w:rFonts w:cs="Calibri"/>
      <w:sz w:val="22"/>
      <w:szCs w:val="22"/>
      <w:lang w:eastAsia="en-US"/>
    </w:rPr>
  </w:style>
  <w:style w:type="table" w:styleId="Grilledutableau">
    <w:name w:val="Table Grid"/>
    <w:basedOn w:val="TableauNormal"/>
    <w:uiPriority w:val="59"/>
    <w:rsid w:val="00AF3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5E043C"/>
    <w:rPr>
      <w:rFonts w:ascii="Lucida Sans Unicode" w:hAnsi="Lucida Sans Unicode" w:cs="Lucida Sans Unicode"/>
      <w:b/>
      <w:bCs/>
      <w:color w:val="1F497D"/>
      <w:sz w:val="28"/>
      <w:u w:val="single"/>
    </w:rPr>
  </w:style>
  <w:style w:type="paragraph" w:styleId="Notedebasdepage">
    <w:name w:val="footnote text"/>
    <w:basedOn w:val="Normal"/>
    <w:link w:val="NotedebasdepageCar"/>
    <w:uiPriority w:val="99"/>
    <w:semiHidden/>
    <w:unhideWhenUsed/>
    <w:rsid w:val="001637FF"/>
  </w:style>
  <w:style w:type="character" w:customStyle="1" w:styleId="NotedebasdepageCar">
    <w:name w:val="Note de bas de page Car"/>
    <w:link w:val="Notedebasdepage"/>
    <w:uiPriority w:val="99"/>
    <w:semiHidden/>
    <w:rsid w:val="001637FF"/>
    <w:rPr>
      <w:rFonts w:ascii="Calibri" w:eastAsia="Calibri" w:hAnsi="Calibri" w:cs="Arial"/>
      <w:lang w:eastAsia="ar-SA"/>
    </w:rPr>
  </w:style>
  <w:style w:type="character" w:styleId="Appelnotedebasdep">
    <w:name w:val="footnote reference"/>
    <w:uiPriority w:val="99"/>
    <w:semiHidden/>
    <w:unhideWhenUsed/>
    <w:rsid w:val="001637FF"/>
    <w:rPr>
      <w:vertAlign w:val="superscript"/>
    </w:rPr>
  </w:style>
  <w:style w:type="character" w:styleId="Mentionnonrsolue">
    <w:name w:val="Unresolved Mention"/>
    <w:uiPriority w:val="99"/>
    <w:semiHidden/>
    <w:unhideWhenUsed/>
    <w:rsid w:val="00AF09E6"/>
    <w:rPr>
      <w:color w:val="605E5C"/>
      <w:shd w:val="clear" w:color="auto" w:fill="E1DFDD"/>
    </w:rPr>
  </w:style>
  <w:style w:type="paragraph" w:styleId="Sansinterligne">
    <w:name w:val="No Spacing"/>
    <w:link w:val="SansinterligneCar"/>
    <w:uiPriority w:val="1"/>
    <w:qFormat/>
    <w:rsid w:val="00306AF2"/>
    <w:rPr>
      <w:rFonts w:ascii="Calibri" w:hAnsi="Calibri"/>
      <w:sz w:val="22"/>
      <w:szCs w:val="22"/>
      <w:lang w:eastAsia="en-US"/>
    </w:rPr>
  </w:style>
  <w:style w:type="character" w:customStyle="1" w:styleId="SansinterligneCar">
    <w:name w:val="Sans interligne Car"/>
    <w:link w:val="Sansinterligne"/>
    <w:uiPriority w:val="1"/>
    <w:rsid w:val="00306AF2"/>
    <w:rPr>
      <w:rFonts w:ascii="Calibri" w:hAnsi="Calibri"/>
      <w:sz w:val="22"/>
      <w:szCs w:val="22"/>
      <w:lang w:eastAsia="en-US"/>
    </w:rPr>
  </w:style>
  <w:style w:type="character" w:customStyle="1" w:styleId="Titre4Car">
    <w:name w:val="Titre 4 Car"/>
    <w:link w:val="Titre4"/>
    <w:uiPriority w:val="9"/>
    <w:semiHidden/>
    <w:rsid w:val="00124B54"/>
    <w:rPr>
      <w:rFonts w:ascii="Aptos" w:eastAsia="Times New Roman" w:hAnsi="Aptos" w:cs="Times New Roman"/>
      <w:b/>
      <w:bCs/>
      <w:sz w:val="28"/>
      <w:szCs w:val="28"/>
      <w:lang w:eastAsia="ar-SA"/>
    </w:rPr>
  </w:style>
  <w:style w:type="paragraph" w:customStyle="1" w:styleId="SSTITRES">
    <w:name w:val="SS TITRES"/>
    <w:basedOn w:val="Normal"/>
    <w:autoRedefine/>
    <w:qFormat/>
    <w:rsid w:val="0012696A"/>
    <w:pPr>
      <w:keepNext/>
      <w:suppressAutoHyphens w:val="0"/>
      <w:spacing w:before="240" w:after="60"/>
      <w:ind w:left="1581" w:hanging="360"/>
      <w:jc w:val="both"/>
      <w:outlineLvl w:val="3"/>
    </w:pPr>
    <w:rPr>
      <w:rFonts w:ascii="Arial" w:eastAsia="Times New Roman" w:hAnsi="Arial"/>
      <w:b/>
      <w:bCs/>
      <w:i/>
      <w:sz w:val="22"/>
      <w:szCs w:val="24"/>
      <w:lang w:eastAsia="fr-FR"/>
    </w:rPr>
  </w:style>
  <w:style w:type="table" w:customStyle="1" w:styleId="TableNormal">
    <w:name w:val="Table Normal"/>
    <w:uiPriority w:val="2"/>
    <w:semiHidden/>
    <w:unhideWhenUsed/>
    <w:qFormat/>
    <w:rsid w:val="00F16A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6A0A"/>
    <w:pPr>
      <w:widowControl w:val="0"/>
      <w:suppressAutoHyphens w:val="0"/>
      <w:autoSpaceDE w:val="0"/>
      <w:autoSpaceDN w:val="0"/>
    </w:pPr>
    <w:rPr>
      <w:rFonts w:ascii="Trebuchet MS" w:eastAsia="Trebuchet MS" w:hAnsi="Trebuchet MS" w:cs="Trebuchet M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194">
      <w:bodyDiv w:val="1"/>
      <w:marLeft w:val="0"/>
      <w:marRight w:val="0"/>
      <w:marTop w:val="0"/>
      <w:marBottom w:val="0"/>
      <w:divBdr>
        <w:top w:val="none" w:sz="0" w:space="0" w:color="auto"/>
        <w:left w:val="none" w:sz="0" w:space="0" w:color="auto"/>
        <w:bottom w:val="none" w:sz="0" w:space="0" w:color="auto"/>
        <w:right w:val="none" w:sz="0" w:space="0" w:color="auto"/>
      </w:divBdr>
    </w:div>
    <w:div w:id="49958219">
      <w:bodyDiv w:val="1"/>
      <w:marLeft w:val="0"/>
      <w:marRight w:val="0"/>
      <w:marTop w:val="0"/>
      <w:marBottom w:val="0"/>
      <w:divBdr>
        <w:top w:val="none" w:sz="0" w:space="0" w:color="auto"/>
        <w:left w:val="none" w:sz="0" w:space="0" w:color="auto"/>
        <w:bottom w:val="none" w:sz="0" w:space="0" w:color="auto"/>
        <w:right w:val="none" w:sz="0" w:space="0" w:color="auto"/>
      </w:divBdr>
      <w:divsChild>
        <w:div w:id="712585029">
          <w:marLeft w:val="0"/>
          <w:marRight w:val="0"/>
          <w:marTop w:val="0"/>
          <w:marBottom w:val="0"/>
          <w:divBdr>
            <w:top w:val="none" w:sz="0" w:space="0" w:color="auto"/>
            <w:left w:val="none" w:sz="0" w:space="0" w:color="auto"/>
            <w:bottom w:val="none" w:sz="0" w:space="0" w:color="auto"/>
            <w:right w:val="none" w:sz="0" w:space="0" w:color="auto"/>
          </w:divBdr>
          <w:divsChild>
            <w:div w:id="1261332315">
              <w:marLeft w:val="0"/>
              <w:marRight w:val="0"/>
              <w:marTop w:val="240"/>
              <w:marBottom w:val="480"/>
              <w:divBdr>
                <w:top w:val="none" w:sz="0" w:space="0" w:color="auto"/>
                <w:left w:val="none" w:sz="0" w:space="0" w:color="auto"/>
                <w:bottom w:val="none" w:sz="0" w:space="0" w:color="auto"/>
                <w:right w:val="none" w:sz="0" w:space="0" w:color="auto"/>
              </w:divBdr>
              <w:divsChild>
                <w:div w:id="827475067">
                  <w:marLeft w:val="0"/>
                  <w:marRight w:val="0"/>
                  <w:marTop w:val="0"/>
                  <w:marBottom w:val="0"/>
                  <w:divBdr>
                    <w:top w:val="none" w:sz="0" w:space="0" w:color="auto"/>
                    <w:left w:val="none" w:sz="0" w:space="0" w:color="auto"/>
                    <w:bottom w:val="none" w:sz="0" w:space="0" w:color="auto"/>
                    <w:right w:val="none" w:sz="0" w:space="0" w:color="auto"/>
                  </w:divBdr>
                  <w:divsChild>
                    <w:div w:id="396899643">
                      <w:marLeft w:val="0"/>
                      <w:marRight w:val="0"/>
                      <w:marTop w:val="0"/>
                      <w:marBottom w:val="0"/>
                      <w:divBdr>
                        <w:top w:val="none" w:sz="0" w:space="0" w:color="auto"/>
                        <w:left w:val="none" w:sz="0" w:space="0" w:color="auto"/>
                        <w:bottom w:val="none" w:sz="0" w:space="0" w:color="auto"/>
                        <w:right w:val="none" w:sz="0" w:space="0" w:color="auto"/>
                      </w:divBdr>
                      <w:divsChild>
                        <w:div w:id="684752388">
                          <w:marLeft w:val="0"/>
                          <w:marRight w:val="0"/>
                          <w:marTop w:val="0"/>
                          <w:marBottom w:val="0"/>
                          <w:divBdr>
                            <w:top w:val="none" w:sz="0" w:space="0" w:color="auto"/>
                            <w:left w:val="none" w:sz="0" w:space="0" w:color="auto"/>
                            <w:bottom w:val="none" w:sz="0" w:space="0" w:color="auto"/>
                            <w:right w:val="none" w:sz="0" w:space="0" w:color="auto"/>
                          </w:divBdr>
                          <w:divsChild>
                            <w:div w:id="230115357">
                              <w:marLeft w:val="0"/>
                              <w:marRight w:val="0"/>
                              <w:marTop w:val="0"/>
                              <w:marBottom w:val="0"/>
                              <w:divBdr>
                                <w:top w:val="none" w:sz="0" w:space="0" w:color="auto"/>
                                <w:left w:val="none" w:sz="0" w:space="0" w:color="auto"/>
                                <w:bottom w:val="none" w:sz="0" w:space="0" w:color="auto"/>
                                <w:right w:val="none" w:sz="0" w:space="0" w:color="auto"/>
                              </w:divBdr>
                              <w:divsChild>
                                <w:div w:id="1840923893">
                                  <w:marLeft w:val="0"/>
                                  <w:marRight w:val="0"/>
                                  <w:marTop w:val="0"/>
                                  <w:marBottom w:val="0"/>
                                  <w:divBdr>
                                    <w:top w:val="none" w:sz="0" w:space="0" w:color="auto"/>
                                    <w:left w:val="none" w:sz="0" w:space="0" w:color="auto"/>
                                    <w:bottom w:val="none" w:sz="0" w:space="0" w:color="auto"/>
                                    <w:right w:val="none" w:sz="0" w:space="0" w:color="auto"/>
                                  </w:divBdr>
                                  <w:divsChild>
                                    <w:div w:id="602029560">
                                      <w:marLeft w:val="0"/>
                                      <w:marRight w:val="0"/>
                                      <w:marTop w:val="0"/>
                                      <w:marBottom w:val="0"/>
                                      <w:divBdr>
                                        <w:top w:val="none" w:sz="0" w:space="0" w:color="auto"/>
                                        <w:left w:val="none" w:sz="0" w:space="0" w:color="auto"/>
                                        <w:bottom w:val="none" w:sz="0" w:space="0" w:color="auto"/>
                                        <w:right w:val="none" w:sz="0" w:space="0" w:color="auto"/>
                                      </w:divBdr>
                                      <w:divsChild>
                                        <w:div w:id="1217625228">
                                          <w:marLeft w:val="0"/>
                                          <w:marRight w:val="0"/>
                                          <w:marTop w:val="0"/>
                                          <w:marBottom w:val="0"/>
                                          <w:divBdr>
                                            <w:top w:val="none" w:sz="0" w:space="0" w:color="auto"/>
                                            <w:left w:val="none" w:sz="0" w:space="0" w:color="auto"/>
                                            <w:bottom w:val="none" w:sz="0" w:space="0" w:color="auto"/>
                                            <w:right w:val="none" w:sz="0" w:space="0" w:color="auto"/>
                                          </w:divBdr>
                                          <w:divsChild>
                                            <w:div w:id="1808038939">
                                              <w:marLeft w:val="0"/>
                                              <w:marRight w:val="0"/>
                                              <w:marTop w:val="0"/>
                                              <w:marBottom w:val="0"/>
                                              <w:divBdr>
                                                <w:top w:val="none" w:sz="0" w:space="0" w:color="auto"/>
                                                <w:left w:val="none" w:sz="0" w:space="0" w:color="auto"/>
                                                <w:bottom w:val="none" w:sz="0" w:space="0" w:color="auto"/>
                                                <w:right w:val="none" w:sz="0" w:space="0" w:color="auto"/>
                                              </w:divBdr>
                                              <w:divsChild>
                                                <w:div w:id="114106293">
                                                  <w:marLeft w:val="0"/>
                                                  <w:marRight w:val="0"/>
                                                  <w:marTop w:val="0"/>
                                                  <w:marBottom w:val="0"/>
                                                  <w:divBdr>
                                                    <w:top w:val="none" w:sz="0" w:space="0" w:color="auto"/>
                                                    <w:left w:val="none" w:sz="0" w:space="0" w:color="auto"/>
                                                    <w:bottom w:val="none" w:sz="0" w:space="0" w:color="auto"/>
                                                    <w:right w:val="none" w:sz="0" w:space="0" w:color="auto"/>
                                                  </w:divBdr>
                                                  <w:divsChild>
                                                    <w:div w:id="638875957">
                                                      <w:marLeft w:val="0"/>
                                                      <w:marRight w:val="0"/>
                                                      <w:marTop w:val="0"/>
                                                      <w:marBottom w:val="0"/>
                                                      <w:divBdr>
                                                        <w:top w:val="none" w:sz="0" w:space="0" w:color="auto"/>
                                                        <w:left w:val="none" w:sz="0" w:space="0" w:color="auto"/>
                                                        <w:bottom w:val="none" w:sz="0" w:space="0" w:color="auto"/>
                                                        <w:right w:val="none" w:sz="0" w:space="0" w:color="auto"/>
                                                      </w:divBdr>
                                                      <w:divsChild>
                                                        <w:div w:id="1443845544">
                                                          <w:marLeft w:val="0"/>
                                                          <w:marRight w:val="0"/>
                                                          <w:marTop w:val="0"/>
                                                          <w:marBottom w:val="0"/>
                                                          <w:divBdr>
                                                            <w:top w:val="none" w:sz="0" w:space="0" w:color="auto"/>
                                                            <w:left w:val="none" w:sz="0" w:space="0" w:color="auto"/>
                                                            <w:bottom w:val="none" w:sz="0" w:space="0" w:color="auto"/>
                                                            <w:right w:val="none" w:sz="0" w:space="0" w:color="auto"/>
                                                          </w:divBdr>
                                                          <w:divsChild>
                                                            <w:div w:id="1862427350">
                                                              <w:marLeft w:val="0"/>
                                                              <w:marRight w:val="0"/>
                                                              <w:marTop w:val="0"/>
                                                              <w:marBottom w:val="0"/>
                                                              <w:divBdr>
                                                                <w:top w:val="none" w:sz="0" w:space="0" w:color="auto"/>
                                                                <w:left w:val="none" w:sz="0" w:space="0" w:color="auto"/>
                                                                <w:bottom w:val="none" w:sz="0" w:space="0" w:color="auto"/>
                                                                <w:right w:val="none" w:sz="0" w:space="0" w:color="auto"/>
                                                              </w:divBdr>
                                                              <w:divsChild>
                                                                <w:div w:id="177935211">
                                                                  <w:marLeft w:val="0"/>
                                                                  <w:marRight w:val="0"/>
                                                                  <w:marTop w:val="0"/>
                                                                  <w:marBottom w:val="0"/>
                                                                  <w:divBdr>
                                                                    <w:top w:val="none" w:sz="0" w:space="0" w:color="auto"/>
                                                                    <w:left w:val="none" w:sz="0" w:space="0" w:color="auto"/>
                                                                    <w:bottom w:val="none" w:sz="0" w:space="0" w:color="auto"/>
                                                                    <w:right w:val="none" w:sz="0" w:space="0" w:color="auto"/>
                                                                  </w:divBdr>
                                                                  <w:divsChild>
                                                                    <w:div w:id="832646184">
                                                                      <w:marLeft w:val="0"/>
                                                                      <w:marRight w:val="0"/>
                                                                      <w:marTop w:val="0"/>
                                                                      <w:marBottom w:val="0"/>
                                                                      <w:divBdr>
                                                                        <w:top w:val="none" w:sz="0" w:space="0" w:color="auto"/>
                                                                        <w:left w:val="none" w:sz="0" w:space="0" w:color="auto"/>
                                                                        <w:bottom w:val="none" w:sz="0" w:space="0" w:color="auto"/>
                                                                        <w:right w:val="none" w:sz="0" w:space="0" w:color="auto"/>
                                                                      </w:divBdr>
                                                                      <w:divsChild>
                                                                        <w:div w:id="689183050">
                                                                          <w:marLeft w:val="0"/>
                                                                          <w:marRight w:val="0"/>
                                                                          <w:marTop w:val="0"/>
                                                                          <w:marBottom w:val="0"/>
                                                                          <w:divBdr>
                                                                            <w:top w:val="none" w:sz="0" w:space="0" w:color="auto"/>
                                                                            <w:left w:val="none" w:sz="0" w:space="0" w:color="auto"/>
                                                                            <w:bottom w:val="none" w:sz="0" w:space="0" w:color="auto"/>
                                                                            <w:right w:val="none" w:sz="0" w:space="0" w:color="auto"/>
                                                                          </w:divBdr>
                                                                        </w:div>
                                                                        <w:div w:id="88703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535316">
      <w:bodyDiv w:val="1"/>
      <w:marLeft w:val="0"/>
      <w:marRight w:val="0"/>
      <w:marTop w:val="0"/>
      <w:marBottom w:val="0"/>
      <w:divBdr>
        <w:top w:val="none" w:sz="0" w:space="0" w:color="auto"/>
        <w:left w:val="none" w:sz="0" w:space="0" w:color="auto"/>
        <w:bottom w:val="none" w:sz="0" w:space="0" w:color="auto"/>
        <w:right w:val="none" w:sz="0" w:space="0" w:color="auto"/>
      </w:divBdr>
      <w:divsChild>
        <w:div w:id="568657780">
          <w:marLeft w:val="0"/>
          <w:marRight w:val="0"/>
          <w:marTop w:val="0"/>
          <w:marBottom w:val="0"/>
          <w:divBdr>
            <w:top w:val="none" w:sz="0" w:space="0" w:color="auto"/>
            <w:left w:val="none" w:sz="0" w:space="0" w:color="auto"/>
            <w:bottom w:val="none" w:sz="0" w:space="0" w:color="auto"/>
            <w:right w:val="none" w:sz="0" w:space="0" w:color="auto"/>
          </w:divBdr>
          <w:divsChild>
            <w:div w:id="552010106">
              <w:marLeft w:val="0"/>
              <w:marRight w:val="0"/>
              <w:marTop w:val="240"/>
              <w:marBottom w:val="480"/>
              <w:divBdr>
                <w:top w:val="none" w:sz="0" w:space="0" w:color="auto"/>
                <w:left w:val="none" w:sz="0" w:space="0" w:color="auto"/>
                <w:bottom w:val="none" w:sz="0" w:space="0" w:color="auto"/>
                <w:right w:val="none" w:sz="0" w:space="0" w:color="auto"/>
              </w:divBdr>
              <w:divsChild>
                <w:div w:id="754017645">
                  <w:marLeft w:val="0"/>
                  <w:marRight w:val="0"/>
                  <w:marTop w:val="0"/>
                  <w:marBottom w:val="0"/>
                  <w:divBdr>
                    <w:top w:val="none" w:sz="0" w:space="0" w:color="auto"/>
                    <w:left w:val="none" w:sz="0" w:space="0" w:color="auto"/>
                    <w:bottom w:val="none" w:sz="0" w:space="0" w:color="auto"/>
                    <w:right w:val="none" w:sz="0" w:space="0" w:color="auto"/>
                  </w:divBdr>
                  <w:divsChild>
                    <w:div w:id="1782457775">
                      <w:marLeft w:val="0"/>
                      <w:marRight w:val="0"/>
                      <w:marTop w:val="0"/>
                      <w:marBottom w:val="0"/>
                      <w:divBdr>
                        <w:top w:val="none" w:sz="0" w:space="0" w:color="auto"/>
                        <w:left w:val="none" w:sz="0" w:space="0" w:color="auto"/>
                        <w:bottom w:val="none" w:sz="0" w:space="0" w:color="auto"/>
                        <w:right w:val="none" w:sz="0" w:space="0" w:color="auto"/>
                      </w:divBdr>
                      <w:divsChild>
                        <w:div w:id="493372844">
                          <w:marLeft w:val="0"/>
                          <w:marRight w:val="0"/>
                          <w:marTop w:val="0"/>
                          <w:marBottom w:val="0"/>
                          <w:divBdr>
                            <w:top w:val="none" w:sz="0" w:space="0" w:color="auto"/>
                            <w:left w:val="none" w:sz="0" w:space="0" w:color="auto"/>
                            <w:bottom w:val="none" w:sz="0" w:space="0" w:color="auto"/>
                            <w:right w:val="none" w:sz="0" w:space="0" w:color="auto"/>
                          </w:divBdr>
                          <w:divsChild>
                            <w:div w:id="101266039">
                              <w:marLeft w:val="0"/>
                              <w:marRight w:val="0"/>
                              <w:marTop w:val="0"/>
                              <w:marBottom w:val="0"/>
                              <w:divBdr>
                                <w:top w:val="none" w:sz="0" w:space="0" w:color="auto"/>
                                <w:left w:val="none" w:sz="0" w:space="0" w:color="auto"/>
                                <w:bottom w:val="none" w:sz="0" w:space="0" w:color="auto"/>
                                <w:right w:val="none" w:sz="0" w:space="0" w:color="auto"/>
                              </w:divBdr>
                              <w:divsChild>
                                <w:div w:id="2039045927">
                                  <w:marLeft w:val="0"/>
                                  <w:marRight w:val="0"/>
                                  <w:marTop w:val="0"/>
                                  <w:marBottom w:val="0"/>
                                  <w:divBdr>
                                    <w:top w:val="none" w:sz="0" w:space="0" w:color="auto"/>
                                    <w:left w:val="none" w:sz="0" w:space="0" w:color="auto"/>
                                    <w:bottom w:val="none" w:sz="0" w:space="0" w:color="auto"/>
                                    <w:right w:val="none" w:sz="0" w:space="0" w:color="auto"/>
                                  </w:divBdr>
                                  <w:divsChild>
                                    <w:div w:id="1230307668">
                                      <w:marLeft w:val="0"/>
                                      <w:marRight w:val="0"/>
                                      <w:marTop w:val="0"/>
                                      <w:marBottom w:val="0"/>
                                      <w:divBdr>
                                        <w:top w:val="none" w:sz="0" w:space="0" w:color="auto"/>
                                        <w:left w:val="none" w:sz="0" w:space="0" w:color="auto"/>
                                        <w:bottom w:val="none" w:sz="0" w:space="0" w:color="auto"/>
                                        <w:right w:val="none" w:sz="0" w:space="0" w:color="auto"/>
                                      </w:divBdr>
                                      <w:divsChild>
                                        <w:div w:id="1220358916">
                                          <w:marLeft w:val="0"/>
                                          <w:marRight w:val="0"/>
                                          <w:marTop w:val="0"/>
                                          <w:marBottom w:val="0"/>
                                          <w:divBdr>
                                            <w:top w:val="none" w:sz="0" w:space="0" w:color="auto"/>
                                            <w:left w:val="none" w:sz="0" w:space="0" w:color="auto"/>
                                            <w:bottom w:val="none" w:sz="0" w:space="0" w:color="auto"/>
                                            <w:right w:val="none" w:sz="0" w:space="0" w:color="auto"/>
                                          </w:divBdr>
                                          <w:divsChild>
                                            <w:div w:id="1626621225">
                                              <w:marLeft w:val="0"/>
                                              <w:marRight w:val="0"/>
                                              <w:marTop w:val="0"/>
                                              <w:marBottom w:val="0"/>
                                              <w:divBdr>
                                                <w:top w:val="none" w:sz="0" w:space="0" w:color="auto"/>
                                                <w:left w:val="none" w:sz="0" w:space="0" w:color="auto"/>
                                                <w:bottom w:val="none" w:sz="0" w:space="0" w:color="auto"/>
                                                <w:right w:val="none" w:sz="0" w:space="0" w:color="auto"/>
                                              </w:divBdr>
                                              <w:divsChild>
                                                <w:div w:id="1868910233">
                                                  <w:marLeft w:val="0"/>
                                                  <w:marRight w:val="0"/>
                                                  <w:marTop w:val="0"/>
                                                  <w:marBottom w:val="0"/>
                                                  <w:divBdr>
                                                    <w:top w:val="none" w:sz="0" w:space="0" w:color="auto"/>
                                                    <w:left w:val="none" w:sz="0" w:space="0" w:color="auto"/>
                                                    <w:bottom w:val="none" w:sz="0" w:space="0" w:color="auto"/>
                                                    <w:right w:val="none" w:sz="0" w:space="0" w:color="auto"/>
                                                  </w:divBdr>
                                                  <w:divsChild>
                                                    <w:div w:id="1587231547">
                                                      <w:marLeft w:val="0"/>
                                                      <w:marRight w:val="0"/>
                                                      <w:marTop w:val="0"/>
                                                      <w:marBottom w:val="0"/>
                                                      <w:divBdr>
                                                        <w:top w:val="none" w:sz="0" w:space="0" w:color="auto"/>
                                                        <w:left w:val="none" w:sz="0" w:space="0" w:color="auto"/>
                                                        <w:bottom w:val="none" w:sz="0" w:space="0" w:color="auto"/>
                                                        <w:right w:val="none" w:sz="0" w:space="0" w:color="auto"/>
                                                      </w:divBdr>
                                                      <w:divsChild>
                                                        <w:div w:id="568543820">
                                                          <w:marLeft w:val="0"/>
                                                          <w:marRight w:val="0"/>
                                                          <w:marTop w:val="0"/>
                                                          <w:marBottom w:val="0"/>
                                                          <w:divBdr>
                                                            <w:top w:val="none" w:sz="0" w:space="0" w:color="auto"/>
                                                            <w:left w:val="none" w:sz="0" w:space="0" w:color="auto"/>
                                                            <w:bottom w:val="none" w:sz="0" w:space="0" w:color="auto"/>
                                                            <w:right w:val="none" w:sz="0" w:space="0" w:color="auto"/>
                                                          </w:divBdr>
                                                          <w:divsChild>
                                                            <w:div w:id="439184015">
                                                              <w:marLeft w:val="0"/>
                                                              <w:marRight w:val="0"/>
                                                              <w:marTop w:val="0"/>
                                                              <w:marBottom w:val="0"/>
                                                              <w:divBdr>
                                                                <w:top w:val="none" w:sz="0" w:space="0" w:color="auto"/>
                                                                <w:left w:val="none" w:sz="0" w:space="0" w:color="auto"/>
                                                                <w:bottom w:val="none" w:sz="0" w:space="0" w:color="auto"/>
                                                                <w:right w:val="none" w:sz="0" w:space="0" w:color="auto"/>
                                                              </w:divBdr>
                                                              <w:divsChild>
                                                                <w:div w:id="936716041">
                                                                  <w:marLeft w:val="0"/>
                                                                  <w:marRight w:val="0"/>
                                                                  <w:marTop w:val="0"/>
                                                                  <w:marBottom w:val="0"/>
                                                                  <w:divBdr>
                                                                    <w:top w:val="none" w:sz="0" w:space="0" w:color="auto"/>
                                                                    <w:left w:val="none" w:sz="0" w:space="0" w:color="auto"/>
                                                                    <w:bottom w:val="none" w:sz="0" w:space="0" w:color="auto"/>
                                                                    <w:right w:val="none" w:sz="0" w:space="0" w:color="auto"/>
                                                                  </w:divBdr>
                                                                  <w:divsChild>
                                                                    <w:div w:id="512189995">
                                                                      <w:marLeft w:val="0"/>
                                                                      <w:marRight w:val="0"/>
                                                                      <w:marTop w:val="0"/>
                                                                      <w:marBottom w:val="0"/>
                                                                      <w:divBdr>
                                                                        <w:top w:val="none" w:sz="0" w:space="0" w:color="auto"/>
                                                                        <w:left w:val="none" w:sz="0" w:space="0" w:color="auto"/>
                                                                        <w:bottom w:val="none" w:sz="0" w:space="0" w:color="auto"/>
                                                                        <w:right w:val="none" w:sz="0" w:space="0" w:color="auto"/>
                                                                      </w:divBdr>
                                                                      <w:divsChild>
                                                                        <w:div w:id="13926165">
                                                                          <w:marLeft w:val="0"/>
                                                                          <w:marRight w:val="0"/>
                                                                          <w:marTop w:val="0"/>
                                                                          <w:marBottom w:val="0"/>
                                                                          <w:divBdr>
                                                                            <w:top w:val="none" w:sz="0" w:space="0" w:color="auto"/>
                                                                            <w:left w:val="none" w:sz="0" w:space="0" w:color="auto"/>
                                                                            <w:bottom w:val="none" w:sz="0" w:space="0" w:color="auto"/>
                                                                            <w:right w:val="none" w:sz="0" w:space="0" w:color="auto"/>
                                                                          </w:divBdr>
                                                                        </w:div>
                                                                        <w:div w:id="78453894">
                                                                          <w:marLeft w:val="0"/>
                                                                          <w:marRight w:val="0"/>
                                                                          <w:marTop w:val="0"/>
                                                                          <w:marBottom w:val="0"/>
                                                                          <w:divBdr>
                                                                            <w:top w:val="none" w:sz="0" w:space="0" w:color="auto"/>
                                                                            <w:left w:val="none" w:sz="0" w:space="0" w:color="auto"/>
                                                                            <w:bottom w:val="none" w:sz="0" w:space="0" w:color="auto"/>
                                                                            <w:right w:val="none" w:sz="0" w:space="0" w:color="auto"/>
                                                                          </w:divBdr>
                                                                        </w:div>
                                                                        <w:div w:id="124742559">
                                                                          <w:marLeft w:val="0"/>
                                                                          <w:marRight w:val="0"/>
                                                                          <w:marTop w:val="0"/>
                                                                          <w:marBottom w:val="0"/>
                                                                          <w:divBdr>
                                                                            <w:top w:val="none" w:sz="0" w:space="0" w:color="auto"/>
                                                                            <w:left w:val="none" w:sz="0" w:space="0" w:color="auto"/>
                                                                            <w:bottom w:val="none" w:sz="0" w:space="0" w:color="auto"/>
                                                                            <w:right w:val="none" w:sz="0" w:space="0" w:color="auto"/>
                                                                          </w:divBdr>
                                                                        </w:div>
                                                                        <w:div w:id="197858962">
                                                                          <w:marLeft w:val="0"/>
                                                                          <w:marRight w:val="0"/>
                                                                          <w:marTop w:val="0"/>
                                                                          <w:marBottom w:val="0"/>
                                                                          <w:divBdr>
                                                                            <w:top w:val="none" w:sz="0" w:space="0" w:color="auto"/>
                                                                            <w:left w:val="none" w:sz="0" w:space="0" w:color="auto"/>
                                                                            <w:bottom w:val="none" w:sz="0" w:space="0" w:color="auto"/>
                                                                            <w:right w:val="none" w:sz="0" w:space="0" w:color="auto"/>
                                                                          </w:divBdr>
                                                                        </w:div>
                                                                        <w:div w:id="339088766">
                                                                          <w:marLeft w:val="0"/>
                                                                          <w:marRight w:val="0"/>
                                                                          <w:marTop w:val="0"/>
                                                                          <w:marBottom w:val="0"/>
                                                                          <w:divBdr>
                                                                            <w:top w:val="none" w:sz="0" w:space="0" w:color="auto"/>
                                                                            <w:left w:val="none" w:sz="0" w:space="0" w:color="auto"/>
                                                                            <w:bottom w:val="none" w:sz="0" w:space="0" w:color="auto"/>
                                                                            <w:right w:val="none" w:sz="0" w:space="0" w:color="auto"/>
                                                                          </w:divBdr>
                                                                        </w:div>
                                                                        <w:div w:id="498472656">
                                                                          <w:marLeft w:val="0"/>
                                                                          <w:marRight w:val="0"/>
                                                                          <w:marTop w:val="0"/>
                                                                          <w:marBottom w:val="0"/>
                                                                          <w:divBdr>
                                                                            <w:top w:val="none" w:sz="0" w:space="0" w:color="auto"/>
                                                                            <w:left w:val="none" w:sz="0" w:space="0" w:color="auto"/>
                                                                            <w:bottom w:val="none" w:sz="0" w:space="0" w:color="auto"/>
                                                                            <w:right w:val="none" w:sz="0" w:space="0" w:color="auto"/>
                                                                          </w:divBdr>
                                                                        </w:div>
                                                                        <w:div w:id="1252856509">
                                                                          <w:marLeft w:val="0"/>
                                                                          <w:marRight w:val="0"/>
                                                                          <w:marTop w:val="0"/>
                                                                          <w:marBottom w:val="0"/>
                                                                          <w:divBdr>
                                                                            <w:top w:val="none" w:sz="0" w:space="0" w:color="auto"/>
                                                                            <w:left w:val="none" w:sz="0" w:space="0" w:color="auto"/>
                                                                            <w:bottom w:val="none" w:sz="0" w:space="0" w:color="auto"/>
                                                                            <w:right w:val="none" w:sz="0" w:space="0" w:color="auto"/>
                                                                          </w:divBdr>
                                                                        </w:div>
                                                                        <w:div w:id="1502350383">
                                                                          <w:marLeft w:val="0"/>
                                                                          <w:marRight w:val="0"/>
                                                                          <w:marTop w:val="0"/>
                                                                          <w:marBottom w:val="0"/>
                                                                          <w:divBdr>
                                                                            <w:top w:val="none" w:sz="0" w:space="0" w:color="auto"/>
                                                                            <w:left w:val="none" w:sz="0" w:space="0" w:color="auto"/>
                                                                            <w:bottom w:val="none" w:sz="0" w:space="0" w:color="auto"/>
                                                                            <w:right w:val="none" w:sz="0" w:space="0" w:color="auto"/>
                                                                          </w:divBdr>
                                                                        </w:div>
                                                                        <w:div w:id="1511876031">
                                                                          <w:marLeft w:val="0"/>
                                                                          <w:marRight w:val="0"/>
                                                                          <w:marTop w:val="0"/>
                                                                          <w:marBottom w:val="0"/>
                                                                          <w:divBdr>
                                                                            <w:top w:val="none" w:sz="0" w:space="0" w:color="auto"/>
                                                                            <w:left w:val="none" w:sz="0" w:space="0" w:color="auto"/>
                                                                            <w:bottom w:val="none" w:sz="0" w:space="0" w:color="auto"/>
                                                                            <w:right w:val="none" w:sz="0" w:space="0" w:color="auto"/>
                                                                          </w:divBdr>
                                                                        </w:div>
                                                                        <w:div w:id="1545485697">
                                                                          <w:marLeft w:val="0"/>
                                                                          <w:marRight w:val="0"/>
                                                                          <w:marTop w:val="0"/>
                                                                          <w:marBottom w:val="0"/>
                                                                          <w:divBdr>
                                                                            <w:top w:val="none" w:sz="0" w:space="0" w:color="auto"/>
                                                                            <w:left w:val="none" w:sz="0" w:space="0" w:color="auto"/>
                                                                            <w:bottom w:val="none" w:sz="0" w:space="0" w:color="auto"/>
                                                                            <w:right w:val="none" w:sz="0" w:space="0" w:color="auto"/>
                                                                          </w:divBdr>
                                                                        </w:div>
                                                                        <w:div w:id="1560479484">
                                                                          <w:marLeft w:val="0"/>
                                                                          <w:marRight w:val="0"/>
                                                                          <w:marTop w:val="0"/>
                                                                          <w:marBottom w:val="0"/>
                                                                          <w:divBdr>
                                                                            <w:top w:val="none" w:sz="0" w:space="0" w:color="auto"/>
                                                                            <w:left w:val="none" w:sz="0" w:space="0" w:color="auto"/>
                                                                            <w:bottom w:val="none" w:sz="0" w:space="0" w:color="auto"/>
                                                                            <w:right w:val="none" w:sz="0" w:space="0" w:color="auto"/>
                                                                          </w:divBdr>
                                                                        </w:div>
                                                                        <w:div w:id="1587613828">
                                                                          <w:marLeft w:val="0"/>
                                                                          <w:marRight w:val="0"/>
                                                                          <w:marTop w:val="0"/>
                                                                          <w:marBottom w:val="0"/>
                                                                          <w:divBdr>
                                                                            <w:top w:val="none" w:sz="0" w:space="0" w:color="auto"/>
                                                                            <w:left w:val="none" w:sz="0" w:space="0" w:color="auto"/>
                                                                            <w:bottom w:val="none" w:sz="0" w:space="0" w:color="auto"/>
                                                                            <w:right w:val="none" w:sz="0" w:space="0" w:color="auto"/>
                                                                          </w:divBdr>
                                                                        </w:div>
                                                                        <w:div w:id="1695497431">
                                                                          <w:marLeft w:val="0"/>
                                                                          <w:marRight w:val="0"/>
                                                                          <w:marTop w:val="0"/>
                                                                          <w:marBottom w:val="0"/>
                                                                          <w:divBdr>
                                                                            <w:top w:val="none" w:sz="0" w:space="0" w:color="auto"/>
                                                                            <w:left w:val="none" w:sz="0" w:space="0" w:color="auto"/>
                                                                            <w:bottom w:val="none" w:sz="0" w:space="0" w:color="auto"/>
                                                                            <w:right w:val="none" w:sz="0" w:space="0" w:color="auto"/>
                                                                          </w:divBdr>
                                                                        </w:div>
                                                                        <w:div w:id="1808206252">
                                                                          <w:marLeft w:val="0"/>
                                                                          <w:marRight w:val="0"/>
                                                                          <w:marTop w:val="0"/>
                                                                          <w:marBottom w:val="0"/>
                                                                          <w:divBdr>
                                                                            <w:top w:val="none" w:sz="0" w:space="0" w:color="auto"/>
                                                                            <w:left w:val="none" w:sz="0" w:space="0" w:color="auto"/>
                                                                            <w:bottom w:val="none" w:sz="0" w:space="0" w:color="auto"/>
                                                                            <w:right w:val="none" w:sz="0" w:space="0" w:color="auto"/>
                                                                          </w:divBdr>
                                                                        </w:div>
                                                                        <w:div w:id="2011249330">
                                                                          <w:marLeft w:val="0"/>
                                                                          <w:marRight w:val="0"/>
                                                                          <w:marTop w:val="0"/>
                                                                          <w:marBottom w:val="0"/>
                                                                          <w:divBdr>
                                                                            <w:top w:val="none" w:sz="0" w:space="0" w:color="auto"/>
                                                                            <w:left w:val="none" w:sz="0" w:space="0" w:color="auto"/>
                                                                            <w:bottom w:val="none" w:sz="0" w:space="0" w:color="auto"/>
                                                                            <w:right w:val="none" w:sz="0" w:space="0" w:color="auto"/>
                                                                          </w:divBdr>
                                                                        </w:div>
                                                                        <w:div w:id="2053191566">
                                                                          <w:marLeft w:val="0"/>
                                                                          <w:marRight w:val="0"/>
                                                                          <w:marTop w:val="0"/>
                                                                          <w:marBottom w:val="0"/>
                                                                          <w:divBdr>
                                                                            <w:top w:val="none" w:sz="0" w:space="0" w:color="auto"/>
                                                                            <w:left w:val="none" w:sz="0" w:space="0" w:color="auto"/>
                                                                            <w:bottom w:val="none" w:sz="0" w:space="0" w:color="auto"/>
                                                                            <w:right w:val="none" w:sz="0" w:space="0" w:color="auto"/>
                                                                          </w:divBdr>
                                                                        </w:div>
                                                                        <w:div w:id="206841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0370012">
      <w:bodyDiv w:val="1"/>
      <w:marLeft w:val="0"/>
      <w:marRight w:val="0"/>
      <w:marTop w:val="0"/>
      <w:marBottom w:val="0"/>
      <w:divBdr>
        <w:top w:val="none" w:sz="0" w:space="0" w:color="auto"/>
        <w:left w:val="none" w:sz="0" w:space="0" w:color="auto"/>
        <w:bottom w:val="none" w:sz="0" w:space="0" w:color="auto"/>
        <w:right w:val="none" w:sz="0" w:space="0" w:color="auto"/>
      </w:divBdr>
      <w:divsChild>
        <w:div w:id="1615625989">
          <w:marLeft w:val="0"/>
          <w:marRight w:val="0"/>
          <w:marTop w:val="0"/>
          <w:marBottom w:val="0"/>
          <w:divBdr>
            <w:top w:val="none" w:sz="0" w:space="0" w:color="auto"/>
            <w:left w:val="none" w:sz="0" w:space="0" w:color="auto"/>
            <w:bottom w:val="none" w:sz="0" w:space="0" w:color="auto"/>
            <w:right w:val="none" w:sz="0" w:space="0" w:color="auto"/>
          </w:divBdr>
          <w:divsChild>
            <w:div w:id="262500936">
              <w:marLeft w:val="0"/>
              <w:marRight w:val="0"/>
              <w:marTop w:val="0"/>
              <w:marBottom w:val="0"/>
              <w:divBdr>
                <w:top w:val="none" w:sz="0" w:space="0" w:color="auto"/>
                <w:left w:val="none" w:sz="0" w:space="0" w:color="auto"/>
                <w:bottom w:val="none" w:sz="0" w:space="0" w:color="auto"/>
                <w:right w:val="none" w:sz="0" w:space="0" w:color="auto"/>
              </w:divBdr>
              <w:divsChild>
                <w:div w:id="254674314">
                  <w:marLeft w:val="0"/>
                  <w:marRight w:val="0"/>
                  <w:marTop w:val="0"/>
                  <w:marBottom w:val="0"/>
                  <w:divBdr>
                    <w:top w:val="none" w:sz="0" w:space="0" w:color="auto"/>
                    <w:left w:val="none" w:sz="0" w:space="0" w:color="auto"/>
                    <w:bottom w:val="none" w:sz="0" w:space="0" w:color="auto"/>
                    <w:right w:val="none" w:sz="0" w:space="0" w:color="auto"/>
                  </w:divBdr>
                  <w:divsChild>
                    <w:div w:id="609553689">
                      <w:marLeft w:val="0"/>
                      <w:marRight w:val="0"/>
                      <w:marTop w:val="0"/>
                      <w:marBottom w:val="0"/>
                      <w:divBdr>
                        <w:top w:val="none" w:sz="0" w:space="0" w:color="auto"/>
                        <w:left w:val="none" w:sz="0" w:space="0" w:color="auto"/>
                        <w:bottom w:val="none" w:sz="0" w:space="0" w:color="auto"/>
                        <w:right w:val="none" w:sz="0" w:space="0" w:color="auto"/>
                      </w:divBdr>
                      <w:divsChild>
                        <w:div w:id="992684399">
                          <w:marLeft w:val="0"/>
                          <w:marRight w:val="0"/>
                          <w:marTop w:val="0"/>
                          <w:marBottom w:val="0"/>
                          <w:divBdr>
                            <w:top w:val="none" w:sz="0" w:space="0" w:color="auto"/>
                            <w:left w:val="none" w:sz="0" w:space="0" w:color="auto"/>
                            <w:bottom w:val="none" w:sz="0" w:space="0" w:color="auto"/>
                            <w:right w:val="none" w:sz="0" w:space="0" w:color="auto"/>
                          </w:divBdr>
                          <w:divsChild>
                            <w:div w:id="1233931828">
                              <w:marLeft w:val="0"/>
                              <w:marRight w:val="0"/>
                              <w:marTop w:val="0"/>
                              <w:marBottom w:val="0"/>
                              <w:divBdr>
                                <w:top w:val="none" w:sz="0" w:space="0" w:color="auto"/>
                                <w:left w:val="none" w:sz="0" w:space="0" w:color="auto"/>
                                <w:bottom w:val="none" w:sz="0" w:space="0" w:color="auto"/>
                                <w:right w:val="none" w:sz="0" w:space="0" w:color="auto"/>
                              </w:divBdr>
                              <w:divsChild>
                                <w:div w:id="10394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7922240">
      <w:bodyDiv w:val="1"/>
      <w:marLeft w:val="0"/>
      <w:marRight w:val="0"/>
      <w:marTop w:val="0"/>
      <w:marBottom w:val="0"/>
      <w:divBdr>
        <w:top w:val="none" w:sz="0" w:space="0" w:color="auto"/>
        <w:left w:val="none" w:sz="0" w:space="0" w:color="auto"/>
        <w:bottom w:val="none" w:sz="0" w:space="0" w:color="auto"/>
        <w:right w:val="none" w:sz="0" w:space="0" w:color="auto"/>
      </w:divBdr>
    </w:div>
    <w:div w:id="762336743">
      <w:bodyDiv w:val="1"/>
      <w:marLeft w:val="0"/>
      <w:marRight w:val="0"/>
      <w:marTop w:val="0"/>
      <w:marBottom w:val="0"/>
      <w:divBdr>
        <w:top w:val="none" w:sz="0" w:space="0" w:color="auto"/>
        <w:left w:val="none" w:sz="0" w:space="0" w:color="auto"/>
        <w:bottom w:val="none" w:sz="0" w:space="0" w:color="auto"/>
        <w:right w:val="none" w:sz="0" w:space="0" w:color="auto"/>
      </w:divBdr>
      <w:divsChild>
        <w:div w:id="1797944056">
          <w:marLeft w:val="0"/>
          <w:marRight w:val="0"/>
          <w:marTop w:val="0"/>
          <w:marBottom w:val="0"/>
          <w:divBdr>
            <w:top w:val="none" w:sz="0" w:space="0" w:color="auto"/>
            <w:left w:val="none" w:sz="0" w:space="0" w:color="auto"/>
            <w:bottom w:val="none" w:sz="0" w:space="0" w:color="auto"/>
            <w:right w:val="none" w:sz="0" w:space="0" w:color="auto"/>
          </w:divBdr>
          <w:divsChild>
            <w:div w:id="953827138">
              <w:marLeft w:val="0"/>
              <w:marRight w:val="0"/>
              <w:marTop w:val="240"/>
              <w:marBottom w:val="480"/>
              <w:divBdr>
                <w:top w:val="none" w:sz="0" w:space="0" w:color="auto"/>
                <w:left w:val="none" w:sz="0" w:space="0" w:color="auto"/>
                <w:bottom w:val="none" w:sz="0" w:space="0" w:color="auto"/>
                <w:right w:val="none" w:sz="0" w:space="0" w:color="auto"/>
              </w:divBdr>
              <w:divsChild>
                <w:div w:id="1173375163">
                  <w:marLeft w:val="0"/>
                  <w:marRight w:val="0"/>
                  <w:marTop w:val="0"/>
                  <w:marBottom w:val="0"/>
                  <w:divBdr>
                    <w:top w:val="none" w:sz="0" w:space="0" w:color="auto"/>
                    <w:left w:val="none" w:sz="0" w:space="0" w:color="auto"/>
                    <w:bottom w:val="none" w:sz="0" w:space="0" w:color="auto"/>
                    <w:right w:val="none" w:sz="0" w:space="0" w:color="auto"/>
                  </w:divBdr>
                  <w:divsChild>
                    <w:div w:id="1796216812">
                      <w:marLeft w:val="0"/>
                      <w:marRight w:val="0"/>
                      <w:marTop w:val="0"/>
                      <w:marBottom w:val="0"/>
                      <w:divBdr>
                        <w:top w:val="none" w:sz="0" w:space="0" w:color="auto"/>
                        <w:left w:val="none" w:sz="0" w:space="0" w:color="auto"/>
                        <w:bottom w:val="none" w:sz="0" w:space="0" w:color="auto"/>
                        <w:right w:val="none" w:sz="0" w:space="0" w:color="auto"/>
                      </w:divBdr>
                      <w:divsChild>
                        <w:div w:id="240676000">
                          <w:marLeft w:val="0"/>
                          <w:marRight w:val="0"/>
                          <w:marTop w:val="0"/>
                          <w:marBottom w:val="0"/>
                          <w:divBdr>
                            <w:top w:val="none" w:sz="0" w:space="0" w:color="auto"/>
                            <w:left w:val="none" w:sz="0" w:space="0" w:color="auto"/>
                            <w:bottom w:val="none" w:sz="0" w:space="0" w:color="auto"/>
                            <w:right w:val="none" w:sz="0" w:space="0" w:color="auto"/>
                          </w:divBdr>
                          <w:divsChild>
                            <w:div w:id="20710447">
                              <w:marLeft w:val="0"/>
                              <w:marRight w:val="0"/>
                              <w:marTop w:val="0"/>
                              <w:marBottom w:val="0"/>
                              <w:divBdr>
                                <w:top w:val="none" w:sz="0" w:space="0" w:color="auto"/>
                                <w:left w:val="none" w:sz="0" w:space="0" w:color="auto"/>
                                <w:bottom w:val="none" w:sz="0" w:space="0" w:color="auto"/>
                                <w:right w:val="none" w:sz="0" w:space="0" w:color="auto"/>
                              </w:divBdr>
                              <w:divsChild>
                                <w:div w:id="6949331">
                                  <w:marLeft w:val="0"/>
                                  <w:marRight w:val="0"/>
                                  <w:marTop w:val="0"/>
                                  <w:marBottom w:val="0"/>
                                  <w:divBdr>
                                    <w:top w:val="none" w:sz="0" w:space="0" w:color="auto"/>
                                    <w:left w:val="none" w:sz="0" w:space="0" w:color="auto"/>
                                    <w:bottom w:val="none" w:sz="0" w:space="0" w:color="auto"/>
                                    <w:right w:val="none" w:sz="0" w:space="0" w:color="auto"/>
                                  </w:divBdr>
                                  <w:divsChild>
                                    <w:div w:id="1568370873">
                                      <w:marLeft w:val="0"/>
                                      <w:marRight w:val="0"/>
                                      <w:marTop w:val="0"/>
                                      <w:marBottom w:val="0"/>
                                      <w:divBdr>
                                        <w:top w:val="none" w:sz="0" w:space="0" w:color="auto"/>
                                        <w:left w:val="none" w:sz="0" w:space="0" w:color="auto"/>
                                        <w:bottom w:val="none" w:sz="0" w:space="0" w:color="auto"/>
                                        <w:right w:val="none" w:sz="0" w:space="0" w:color="auto"/>
                                      </w:divBdr>
                                      <w:divsChild>
                                        <w:div w:id="978806900">
                                          <w:marLeft w:val="0"/>
                                          <w:marRight w:val="0"/>
                                          <w:marTop w:val="0"/>
                                          <w:marBottom w:val="0"/>
                                          <w:divBdr>
                                            <w:top w:val="none" w:sz="0" w:space="0" w:color="auto"/>
                                            <w:left w:val="none" w:sz="0" w:space="0" w:color="auto"/>
                                            <w:bottom w:val="none" w:sz="0" w:space="0" w:color="auto"/>
                                            <w:right w:val="none" w:sz="0" w:space="0" w:color="auto"/>
                                          </w:divBdr>
                                          <w:divsChild>
                                            <w:div w:id="33702695">
                                              <w:marLeft w:val="0"/>
                                              <w:marRight w:val="0"/>
                                              <w:marTop w:val="0"/>
                                              <w:marBottom w:val="0"/>
                                              <w:divBdr>
                                                <w:top w:val="none" w:sz="0" w:space="0" w:color="auto"/>
                                                <w:left w:val="none" w:sz="0" w:space="0" w:color="auto"/>
                                                <w:bottom w:val="none" w:sz="0" w:space="0" w:color="auto"/>
                                                <w:right w:val="none" w:sz="0" w:space="0" w:color="auto"/>
                                              </w:divBdr>
                                              <w:divsChild>
                                                <w:div w:id="584725457">
                                                  <w:marLeft w:val="0"/>
                                                  <w:marRight w:val="0"/>
                                                  <w:marTop w:val="0"/>
                                                  <w:marBottom w:val="0"/>
                                                  <w:divBdr>
                                                    <w:top w:val="none" w:sz="0" w:space="0" w:color="auto"/>
                                                    <w:left w:val="none" w:sz="0" w:space="0" w:color="auto"/>
                                                    <w:bottom w:val="none" w:sz="0" w:space="0" w:color="auto"/>
                                                    <w:right w:val="none" w:sz="0" w:space="0" w:color="auto"/>
                                                  </w:divBdr>
                                                  <w:divsChild>
                                                    <w:div w:id="1858620045">
                                                      <w:marLeft w:val="0"/>
                                                      <w:marRight w:val="0"/>
                                                      <w:marTop w:val="0"/>
                                                      <w:marBottom w:val="0"/>
                                                      <w:divBdr>
                                                        <w:top w:val="none" w:sz="0" w:space="0" w:color="auto"/>
                                                        <w:left w:val="none" w:sz="0" w:space="0" w:color="auto"/>
                                                        <w:bottom w:val="none" w:sz="0" w:space="0" w:color="auto"/>
                                                        <w:right w:val="none" w:sz="0" w:space="0" w:color="auto"/>
                                                      </w:divBdr>
                                                      <w:divsChild>
                                                        <w:div w:id="2073235974">
                                                          <w:marLeft w:val="0"/>
                                                          <w:marRight w:val="0"/>
                                                          <w:marTop w:val="0"/>
                                                          <w:marBottom w:val="0"/>
                                                          <w:divBdr>
                                                            <w:top w:val="none" w:sz="0" w:space="0" w:color="auto"/>
                                                            <w:left w:val="none" w:sz="0" w:space="0" w:color="auto"/>
                                                            <w:bottom w:val="none" w:sz="0" w:space="0" w:color="auto"/>
                                                            <w:right w:val="none" w:sz="0" w:space="0" w:color="auto"/>
                                                          </w:divBdr>
                                                          <w:divsChild>
                                                            <w:div w:id="1649744367">
                                                              <w:marLeft w:val="0"/>
                                                              <w:marRight w:val="0"/>
                                                              <w:marTop w:val="0"/>
                                                              <w:marBottom w:val="0"/>
                                                              <w:divBdr>
                                                                <w:top w:val="none" w:sz="0" w:space="0" w:color="auto"/>
                                                                <w:left w:val="none" w:sz="0" w:space="0" w:color="auto"/>
                                                                <w:bottom w:val="none" w:sz="0" w:space="0" w:color="auto"/>
                                                                <w:right w:val="none" w:sz="0" w:space="0" w:color="auto"/>
                                                              </w:divBdr>
                                                              <w:divsChild>
                                                                <w:div w:id="530731076">
                                                                  <w:marLeft w:val="0"/>
                                                                  <w:marRight w:val="0"/>
                                                                  <w:marTop w:val="0"/>
                                                                  <w:marBottom w:val="0"/>
                                                                  <w:divBdr>
                                                                    <w:top w:val="none" w:sz="0" w:space="0" w:color="auto"/>
                                                                    <w:left w:val="none" w:sz="0" w:space="0" w:color="auto"/>
                                                                    <w:bottom w:val="none" w:sz="0" w:space="0" w:color="auto"/>
                                                                    <w:right w:val="none" w:sz="0" w:space="0" w:color="auto"/>
                                                                  </w:divBdr>
                                                                  <w:divsChild>
                                                                    <w:div w:id="625089715">
                                                                      <w:marLeft w:val="0"/>
                                                                      <w:marRight w:val="0"/>
                                                                      <w:marTop w:val="0"/>
                                                                      <w:marBottom w:val="0"/>
                                                                      <w:divBdr>
                                                                        <w:top w:val="none" w:sz="0" w:space="0" w:color="auto"/>
                                                                        <w:left w:val="none" w:sz="0" w:space="0" w:color="auto"/>
                                                                        <w:bottom w:val="none" w:sz="0" w:space="0" w:color="auto"/>
                                                                        <w:right w:val="none" w:sz="0" w:space="0" w:color="auto"/>
                                                                      </w:divBdr>
                                                                      <w:divsChild>
                                                                        <w:div w:id="9072272">
                                                                          <w:marLeft w:val="0"/>
                                                                          <w:marRight w:val="0"/>
                                                                          <w:marTop w:val="0"/>
                                                                          <w:marBottom w:val="0"/>
                                                                          <w:divBdr>
                                                                            <w:top w:val="none" w:sz="0" w:space="0" w:color="auto"/>
                                                                            <w:left w:val="none" w:sz="0" w:space="0" w:color="auto"/>
                                                                            <w:bottom w:val="none" w:sz="0" w:space="0" w:color="auto"/>
                                                                            <w:right w:val="none" w:sz="0" w:space="0" w:color="auto"/>
                                                                          </w:divBdr>
                                                                        </w:div>
                                                                        <w:div w:id="338436176">
                                                                          <w:marLeft w:val="0"/>
                                                                          <w:marRight w:val="0"/>
                                                                          <w:marTop w:val="0"/>
                                                                          <w:marBottom w:val="0"/>
                                                                          <w:divBdr>
                                                                            <w:top w:val="none" w:sz="0" w:space="0" w:color="auto"/>
                                                                            <w:left w:val="none" w:sz="0" w:space="0" w:color="auto"/>
                                                                            <w:bottom w:val="none" w:sz="0" w:space="0" w:color="auto"/>
                                                                            <w:right w:val="none" w:sz="0" w:space="0" w:color="auto"/>
                                                                          </w:divBdr>
                                                                        </w:div>
                                                                        <w:div w:id="441538534">
                                                                          <w:marLeft w:val="0"/>
                                                                          <w:marRight w:val="0"/>
                                                                          <w:marTop w:val="0"/>
                                                                          <w:marBottom w:val="0"/>
                                                                          <w:divBdr>
                                                                            <w:top w:val="none" w:sz="0" w:space="0" w:color="auto"/>
                                                                            <w:left w:val="none" w:sz="0" w:space="0" w:color="auto"/>
                                                                            <w:bottom w:val="none" w:sz="0" w:space="0" w:color="auto"/>
                                                                            <w:right w:val="none" w:sz="0" w:space="0" w:color="auto"/>
                                                                          </w:divBdr>
                                                                        </w:div>
                                                                        <w:div w:id="518784230">
                                                                          <w:marLeft w:val="0"/>
                                                                          <w:marRight w:val="0"/>
                                                                          <w:marTop w:val="0"/>
                                                                          <w:marBottom w:val="0"/>
                                                                          <w:divBdr>
                                                                            <w:top w:val="none" w:sz="0" w:space="0" w:color="auto"/>
                                                                            <w:left w:val="none" w:sz="0" w:space="0" w:color="auto"/>
                                                                            <w:bottom w:val="none" w:sz="0" w:space="0" w:color="auto"/>
                                                                            <w:right w:val="none" w:sz="0" w:space="0" w:color="auto"/>
                                                                          </w:divBdr>
                                                                        </w:div>
                                                                        <w:div w:id="578949517">
                                                                          <w:marLeft w:val="0"/>
                                                                          <w:marRight w:val="0"/>
                                                                          <w:marTop w:val="0"/>
                                                                          <w:marBottom w:val="0"/>
                                                                          <w:divBdr>
                                                                            <w:top w:val="none" w:sz="0" w:space="0" w:color="auto"/>
                                                                            <w:left w:val="none" w:sz="0" w:space="0" w:color="auto"/>
                                                                            <w:bottom w:val="none" w:sz="0" w:space="0" w:color="auto"/>
                                                                            <w:right w:val="none" w:sz="0" w:space="0" w:color="auto"/>
                                                                          </w:divBdr>
                                                                        </w:div>
                                                                        <w:div w:id="724567410">
                                                                          <w:marLeft w:val="0"/>
                                                                          <w:marRight w:val="0"/>
                                                                          <w:marTop w:val="0"/>
                                                                          <w:marBottom w:val="0"/>
                                                                          <w:divBdr>
                                                                            <w:top w:val="none" w:sz="0" w:space="0" w:color="auto"/>
                                                                            <w:left w:val="none" w:sz="0" w:space="0" w:color="auto"/>
                                                                            <w:bottom w:val="none" w:sz="0" w:space="0" w:color="auto"/>
                                                                            <w:right w:val="none" w:sz="0" w:space="0" w:color="auto"/>
                                                                          </w:divBdr>
                                                                        </w:div>
                                                                        <w:div w:id="1206020905">
                                                                          <w:marLeft w:val="0"/>
                                                                          <w:marRight w:val="0"/>
                                                                          <w:marTop w:val="0"/>
                                                                          <w:marBottom w:val="0"/>
                                                                          <w:divBdr>
                                                                            <w:top w:val="none" w:sz="0" w:space="0" w:color="auto"/>
                                                                            <w:left w:val="none" w:sz="0" w:space="0" w:color="auto"/>
                                                                            <w:bottom w:val="none" w:sz="0" w:space="0" w:color="auto"/>
                                                                            <w:right w:val="none" w:sz="0" w:space="0" w:color="auto"/>
                                                                          </w:divBdr>
                                                                        </w:div>
                                                                        <w:div w:id="1633288816">
                                                                          <w:marLeft w:val="0"/>
                                                                          <w:marRight w:val="0"/>
                                                                          <w:marTop w:val="0"/>
                                                                          <w:marBottom w:val="0"/>
                                                                          <w:divBdr>
                                                                            <w:top w:val="none" w:sz="0" w:space="0" w:color="auto"/>
                                                                            <w:left w:val="none" w:sz="0" w:space="0" w:color="auto"/>
                                                                            <w:bottom w:val="none" w:sz="0" w:space="0" w:color="auto"/>
                                                                            <w:right w:val="none" w:sz="0" w:space="0" w:color="auto"/>
                                                                          </w:divBdr>
                                                                        </w:div>
                                                                        <w:div w:id="18704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6384877">
      <w:bodyDiv w:val="1"/>
      <w:marLeft w:val="0"/>
      <w:marRight w:val="0"/>
      <w:marTop w:val="0"/>
      <w:marBottom w:val="0"/>
      <w:divBdr>
        <w:top w:val="none" w:sz="0" w:space="0" w:color="auto"/>
        <w:left w:val="none" w:sz="0" w:space="0" w:color="auto"/>
        <w:bottom w:val="none" w:sz="0" w:space="0" w:color="auto"/>
        <w:right w:val="none" w:sz="0" w:space="0" w:color="auto"/>
      </w:divBdr>
    </w:div>
    <w:div w:id="881478460">
      <w:bodyDiv w:val="1"/>
      <w:marLeft w:val="0"/>
      <w:marRight w:val="0"/>
      <w:marTop w:val="0"/>
      <w:marBottom w:val="0"/>
      <w:divBdr>
        <w:top w:val="none" w:sz="0" w:space="0" w:color="auto"/>
        <w:left w:val="none" w:sz="0" w:space="0" w:color="auto"/>
        <w:bottom w:val="none" w:sz="0" w:space="0" w:color="auto"/>
        <w:right w:val="none" w:sz="0" w:space="0" w:color="auto"/>
      </w:divBdr>
      <w:divsChild>
        <w:div w:id="1105612223">
          <w:marLeft w:val="0"/>
          <w:marRight w:val="0"/>
          <w:marTop w:val="0"/>
          <w:marBottom w:val="0"/>
          <w:divBdr>
            <w:top w:val="none" w:sz="0" w:space="0" w:color="auto"/>
            <w:left w:val="none" w:sz="0" w:space="0" w:color="auto"/>
            <w:bottom w:val="none" w:sz="0" w:space="0" w:color="auto"/>
            <w:right w:val="none" w:sz="0" w:space="0" w:color="auto"/>
          </w:divBdr>
          <w:divsChild>
            <w:div w:id="1838576933">
              <w:marLeft w:val="0"/>
              <w:marRight w:val="0"/>
              <w:marTop w:val="240"/>
              <w:marBottom w:val="480"/>
              <w:divBdr>
                <w:top w:val="none" w:sz="0" w:space="0" w:color="auto"/>
                <w:left w:val="none" w:sz="0" w:space="0" w:color="auto"/>
                <w:bottom w:val="none" w:sz="0" w:space="0" w:color="auto"/>
                <w:right w:val="none" w:sz="0" w:space="0" w:color="auto"/>
              </w:divBdr>
              <w:divsChild>
                <w:div w:id="787433717">
                  <w:marLeft w:val="0"/>
                  <w:marRight w:val="0"/>
                  <w:marTop w:val="0"/>
                  <w:marBottom w:val="0"/>
                  <w:divBdr>
                    <w:top w:val="none" w:sz="0" w:space="0" w:color="auto"/>
                    <w:left w:val="none" w:sz="0" w:space="0" w:color="auto"/>
                    <w:bottom w:val="none" w:sz="0" w:space="0" w:color="auto"/>
                    <w:right w:val="none" w:sz="0" w:space="0" w:color="auto"/>
                  </w:divBdr>
                  <w:divsChild>
                    <w:div w:id="1569726451">
                      <w:marLeft w:val="0"/>
                      <w:marRight w:val="0"/>
                      <w:marTop w:val="0"/>
                      <w:marBottom w:val="0"/>
                      <w:divBdr>
                        <w:top w:val="none" w:sz="0" w:space="0" w:color="auto"/>
                        <w:left w:val="none" w:sz="0" w:space="0" w:color="auto"/>
                        <w:bottom w:val="none" w:sz="0" w:space="0" w:color="auto"/>
                        <w:right w:val="none" w:sz="0" w:space="0" w:color="auto"/>
                      </w:divBdr>
                      <w:divsChild>
                        <w:div w:id="641352244">
                          <w:marLeft w:val="0"/>
                          <w:marRight w:val="0"/>
                          <w:marTop w:val="0"/>
                          <w:marBottom w:val="0"/>
                          <w:divBdr>
                            <w:top w:val="none" w:sz="0" w:space="0" w:color="auto"/>
                            <w:left w:val="none" w:sz="0" w:space="0" w:color="auto"/>
                            <w:bottom w:val="none" w:sz="0" w:space="0" w:color="auto"/>
                            <w:right w:val="none" w:sz="0" w:space="0" w:color="auto"/>
                          </w:divBdr>
                          <w:divsChild>
                            <w:div w:id="79638792">
                              <w:marLeft w:val="0"/>
                              <w:marRight w:val="0"/>
                              <w:marTop w:val="0"/>
                              <w:marBottom w:val="0"/>
                              <w:divBdr>
                                <w:top w:val="none" w:sz="0" w:space="0" w:color="auto"/>
                                <w:left w:val="none" w:sz="0" w:space="0" w:color="auto"/>
                                <w:bottom w:val="none" w:sz="0" w:space="0" w:color="auto"/>
                                <w:right w:val="none" w:sz="0" w:space="0" w:color="auto"/>
                              </w:divBdr>
                              <w:divsChild>
                                <w:div w:id="1489713823">
                                  <w:marLeft w:val="0"/>
                                  <w:marRight w:val="0"/>
                                  <w:marTop w:val="0"/>
                                  <w:marBottom w:val="0"/>
                                  <w:divBdr>
                                    <w:top w:val="none" w:sz="0" w:space="0" w:color="auto"/>
                                    <w:left w:val="none" w:sz="0" w:space="0" w:color="auto"/>
                                    <w:bottom w:val="none" w:sz="0" w:space="0" w:color="auto"/>
                                    <w:right w:val="none" w:sz="0" w:space="0" w:color="auto"/>
                                  </w:divBdr>
                                  <w:divsChild>
                                    <w:div w:id="1268344328">
                                      <w:marLeft w:val="0"/>
                                      <w:marRight w:val="0"/>
                                      <w:marTop w:val="0"/>
                                      <w:marBottom w:val="0"/>
                                      <w:divBdr>
                                        <w:top w:val="none" w:sz="0" w:space="0" w:color="auto"/>
                                        <w:left w:val="none" w:sz="0" w:space="0" w:color="auto"/>
                                        <w:bottom w:val="none" w:sz="0" w:space="0" w:color="auto"/>
                                        <w:right w:val="none" w:sz="0" w:space="0" w:color="auto"/>
                                      </w:divBdr>
                                      <w:divsChild>
                                        <w:div w:id="1497304310">
                                          <w:marLeft w:val="0"/>
                                          <w:marRight w:val="0"/>
                                          <w:marTop w:val="0"/>
                                          <w:marBottom w:val="0"/>
                                          <w:divBdr>
                                            <w:top w:val="none" w:sz="0" w:space="0" w:color="auto"/>
                                            <w:left w:val="none" w:sz="0" w:space="0" w:color="auto"/>
                                            <w:bottom w:val="none" w:sz="0" w:space="0" w:color="auto"/>
                                            <w:right w:val="none" w:sz="0" w:space="0" w:color="auto"/>
                                          </w:divBdr>
                                          <w:divsChild>
                                            <w:div w:id="983462128">
                                              <w:marLeft w:val="0"/>
                                              <w:marRight w:val="0"/>
                                              <w:marTop w:val="0"/>
                                              <w:marBottom w:val="0"/>
                                              <w:divBdr>
                                                <w:top w:val="none" w:sz="0" w:space="0" w:color="auto"/>
                                                <w:left w:val="none" w:sz="0" w:space="0" w:color="auto"/>
                                                <w:bottom w:val="none" w:sz="0" w:space="0" w:color="auto"/>
                                                <w:right w:val="none" w:sz="0" w:space="0" w:color="auto"/>
                                              </w:divBdr>
                                              <w:divsChild>
                                                <w:div w:id="74976709">
                                                  <w:marLeft w:val="0"/>
                                                  <w:marRight w:val="0"/>
                                                  <w:marTop w:val="0"/>
                                                  <w:marBottom w:val="0"/>
                                                  <w:divBdr>
                                                    <w:top w:val="none" w:sz="0" w:space="0" w:color="auto"/>
                                                    <w:left w:val="none" w:sz="0" w:space="0" w:color="auto"/>
                                                    <w:bottom w:val="none" w:sz="0" w:space="0" w:color="auto"/>
                                                    <w:right w:val="none" w:sz="0" w:space="0" w:color="auto"/>
                                                  </w:divBdr>
                                                  <w:divsChild>
                                                    <w:div w:id="1994676217">
                                                      <w:marLeft w:val="0"/>
                                                      <w:marRight w:val="0"/>
                                                      <w:marTop w:val="0"/>
                                                      <w:marBottom w:val="0"/>
                                                      <w:divBdr>
                                                        <w:top w:val="none" w:sz="0" w:space="0" w:color="auto"/>
                                                        <w:left w:val="none" w:sz="0" w:space="0" w:color="auto"/>
                                                        <w:bottom w:val="none" w:sz="0" w:space="0" w:color="auto"/>
                                                        <w:right w:val="none" w:sz="0" w:space="0" w:color="auto"/>
                                                      </w:divBdr>
                                                      <w:divsChild>
                                                        <w:div w:id="1131171715">
                                                          <w:marLeft w:val="0"/>
                                                          <w:marRight w:val="0"/>
                                                          <w:marTop w:val="0"/>
                                                          <w:marBottom w:val="0"/>
                                                          <w:divBdr>
                                                            <w:top w:val="none" w:sz="0" w:space="0" w:color="auto"/>
                                                            <w:left w:val="none" w:sz="0" w:space="0" w:color="auto"/>
                                                            <w:bottom w:val="none" w:sz="0" w:space="0" w:color="auto"/>
                                                            <w:right w:val="none" w:sz="0" w:space="0" w:color="auto"/>
                                                          </w:divBdr>
                                                          <w:divsChild>
                                                            <w:div w:id="304119718">
                                                              <w:marLeft w:val="0"/>
                                                              <w:marRight w:val="0"/>
                                                              <w:marTop w:val="0"/>
                                                              <w:marBottom w:val="0"/>
                                                              <w:divBdr>
                                                                <w:top w:val="none" w:sz="0" w:space="0" w:color="auto"/>
                                                                <w:left w:val="none" w:sz="0" w:space="0" w:color="auto"/>
                                                                <w:bottom w:val="none" w:sz="0" w:space="0" w:color="auto"/>
                                                                <w:right w:val="none" w:sz="0" w:space="0" w:color="auto"/>
                                                              </w:divBdr>
                                                              <w:divsChild>
                                                                <w:div w:id="1882747936">
                                                                  <w:marLeft w:val="0"/>
                                                                  <w:marRight w:val="0"/>
                                                                  <w:marTop w:val="0"/>
                                                                  <w:marBottom w:val="0"/>
                                                                  <w:divBdr>
                                                                    <w:top w:val="none" w:sz="0" w:space="0" w:color="auto"/>
                                                                    <w:left w:val="none" w:sz="0" w:space="0" w:color="auto"/>
                                                                    <w:bottom w:val="none" w:sz="0" w:space="0" w:color="auto"/>
                                                                    <w:right w:val="none" w:sz="0" w:space="0" w:color="auto"/>
                                                                  </w:divBdr>
                                                                  <w:divsChild>
                                                                    <w:div w:id="2007005108">
                                                                      <w:marLeft w:val="0"/>
                                                                      <w:marRight w:val="0"/>
                                                                      <w:marTop w:val="0"/>
                                                                      <w:marBottom w:val="0"/>
                                                                      <w:divBdr>
                                                                        <w:top w:val="none" w:sz="0" w:space="0" w:color="auto"/>
                                                                        <w:left w:val="none" w:sz="0" w:space="0" w:color="auto"/>
                                                                        <w:bottom w:val="none" w:sz="0" w:space="0" w:color="auto"/>
                                                                        <w:right w:val="none" w:sz="0" w:space="0" w:color="auto"/>
                                                                      </w:divBdr>
                                                                      <w:divsChild>
                                                                        <w:div w:id="1286227939">
                                                                          <w:marLeft w:val="0"/>
                                                                          <w:marRight w:val="0"/>
                                                                          <w:marTop w:val="0"/>
                                                                          <w:marBottom w:val="0"/>
                                                                          <w:divBdr>
                                                                            <w:top w:val="none" w:sz="0" w:space="0" w:color="auto"/>
                                                                            <w:left w:val="none" w:sz="0" w:space="0" w:color="auto"/>
                                                                            <w:bottom w:val="none" w:sz="0" w:space="0" w:color="auto"/>
                                                                            <w:right w:val="none" w:sz="0" w:space="0" w:color="auto"/>
                                                                          </w:divBdr>
                                                                        </w:div>
                                                                        <w:div w:id="15600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9823835">
      <w:bodyDiv w:val="1"/>
      <w:marLeft w:val="0"/>
      <w:marRight w:val="0"/>
      <w:marTop w:val="0"/>
      <w:marBottom w:val="0"/>
      <w:divBdr>
        <w:top w:val="none" w:sz="0" w:space="0" w:color="auto"/>
        <w:left w:val="none" w:sz="0" w:space="0" w:color="auto"/>
        <w:bottom w:val="none" w:sz="0" w:space="0" w:color="auto"/>
        <w:right w:val="none" w:sz="0" w:space="0" w:color="auto"/>
      </w:divBdr>
      <w:divsChild>
        <w:div w:id="257059435">
          <w:marLeft w:val="0"/>
          <w:marRight w:val="0"/>
          <w:marTop w:val="0"/>
          <w:marBottom w:val="0"/>
          <w:divBdr>
            <w:top w:val="none" w:sz="0" w:space="0" w:color="auto"/>
            <w:left w:val="none" w:sz="0" w:space="0" w:color="auto"/>
            <w:bottom w:val="none" w:sz="0" w:space="0" w:color="auto"/>
            <w:right w:val="none" w:sz="0" w:space="0" w:color="auto"/>
          </w:divBdr>
          <w:divsChild>
            <w:div w:id="1797287190">
              <w:marLeft w:val="0"/>
              <w:marRight w:val="0"/>
              <w:marTop w:val="240"/>
              <w:marBottom w:val="480"/>
              <w:divBdr>
                <w:top w:val="none" w:sz="0" w:space="0" w:color="auto"/>
                <w:left w:val="none" w:sz="0" w:space="0" w:color="auto"/>
                <w:bottom w:val="none" w:sz="0" w:space="0" w:color="auto"/>
                <w:right w:val="none" w:sz="0" w:space="0" w:color="auto"/>
              </w:divBdr>
              <w:divsChild>
                <w:div w:id="186061478">
                  <w:marLeft w:val="0"/>
                  <w:marRight w:val="0"/>
                  <w:marTop w:val="0"/>
                  <w:marBottom w:val="0"/>
                  <w:divBdr>
                    <w:top w:val="none" w:sz="0" w:space="0" w:color="auto"/>
                    <w:left w:val="none" w:sz="0" w:space="0" w:color="auto"/>
                    <w:bottom w:val="none" w:sz="0" w:space="0" w:color="auto"/>
                    <w:right w:val="none" w:sz="0" w:space="0" w:color="auto"/>
                  </w:divBdr>
                  <w:divsChild>
                    <w:div w:id="1372264366">
                      <w:marLeft w:val="0"/>
                      <w:marRight w:val="0"/>
                      <w:marTop w:val="0"/>
                      <w:marBottom w:val="0"/>
                      <w:divBdr>
                        <w:top w:val="none" w:sz="0" w:space="0" w:color="auto"/>
                        <w:left w:val="none" w:sz="0" w:space="0" w:color="auto"/>
                        <w:bottom w:val="none" w:sz="0" w:space="0" w:color="auto"/>
                        <w:right w:val="none" w:sz="0" w:space="0" w:color="auto"/>
                      </w:divBdr>
                      <w:divsChild>
                        <w:div w:id="1941447761">
                          <w:marLeft w:val="0"/>
                          <w:marRight w:val="0"/>
                          <w:marTop w:val="0"/>
                          <w:marBottom w:val="0"/>
                          <w:divBdr>
                            <w:top w:val="none" w:sz="0" w:space="0" w:color="auto"/>
                            <w:left w:val="none" w:sz="0" w:space="0" w:color="auto"/>
                            <w:bottom w:val="none" w:sz="0" w:space="0" w:color="auto"/>
                            <w:right w:val="none" w:sz="0" w:space="0" w:color="auto"/>
                          </w:divBdr>
                          <w:divsChild>
                            <w:div w:id="793790872">
                              <w:marLeft w:val="0"/>
                              <w:marRight w:val="0"/>
                              <w:marTop w:val="0"/>
                              <w:marBottom w:val="0"/>
                              <w:divBdr>
                                <w:top w:val="none" w:sz="0" w:space="0" w:color="auto"/>
                                <w:left w:val="none" w:sz="0" w:space="0" w:color="auto"/>
                                <w:bottom w:val="none" w:sz="0" w:space="0" w:color="auto"/>
                                <w:right w:val="none" w:sz="0" w:space="0" w:color="auto"/>
                              </w:divBdr>
                              <w:divsChild>
                                <w:div w:id="1840004518">
                                  <w:marLeft w:val="0"/>
                                  <w:marRight w:val="0"/>
                                  <w:marTop w:val="0"/>
                                  <w:marBottom w:val="0"/>
                                  <w:divBdr>
                                    <w:top w:val="none" w:sz="0" w:space="0" w:color="auto"/>
                                    <w:left w:val="none" w:sz="0" w:space="0" w:color="auto"/>
                                    <w:bottom w:val="none" w:sz="0" w:space="0" w:color="auto"/>
                                    <w:right w:val="none" w:sz="0" w:space="0" w:color="auto"/>
                                  </w:divBdr>
                                  <w:divsChild>
                                    <w:div w:id="669677109">
                                      <w:marLeft w:val="0"/>
                                      <w:marRight w:val="0"/>
                                      <w:marTop w:val="0"/>
                                      <w:marBottom w:val="0"/>
                                      <w:divBdr>
                                        <w:top w:val="none" w:sz="0" w:space="0" w:color="auto"/>
                                        <w:left w:val="none" w:sz="0" w:space="0" w:color="auto"/>
                                        <w:bottom w:val="none" w:sz="0" w:space="0" w:color="auto"/>
                                        <w:right w:val="none" w:sz="0" w:space="0" w:color="auto"/>
                                      </w:divBdr>
                                      <w:divsChild>
                                        <w:div w:id="1548570083">
                                          <w:marLeft w:val="0"/>
                                          <w:marRight w:val="0"/>
                                          <w:marTop w:val="0"/>
                                          <w:marBottom w:val="0"/>
                                          <w:divBdr>
                                            <w:top w:val="none" w:sz="0" w:space="0" w:color="auto"/>
                                            <w:left w:val="none" w:sz="0" w:space="0" w:color="auto"/>
                                            <w:bottom w:val="none" w:sz="0" w:space="0" w:color="auto"/>
                                            <w:right w:val="none" w:sz="0" w:space="0" w:color="auto"/>
                                          </w:divBdr>
                                          <w:divsChild>
                                            <w:div w:id="2010253161">
                                              <w:marLeft w:val="0"/>
                                              <w:marRight w:val="0"/>
                                              <w:marTop w:val="0"/>
                                              <w:marBottom w:val="0"/>
                                              <w:divBdr>
                                                <w:top w:val="none" w:sz="0" w:space="0" w:color="auto"/>
                                                <w:left w:val="none" w:sz="0" w:space="0" w:color="auto"/>
                                                <w:bottom w:val="none" w:sz="0" w:space="0" w:color="auto"/>
                                                <w:right w:val="none" w:sz="0" w:space="0" w:color="auto"/>
                                              </w:divBdr>
                                              <w:divsChild>
                                                <w:div w:id="2016571937">
                                                  <w:marLeft w:val="0"/>
                                                  <w:marRight w:val="0"/>
                                                  <w:marTop w:val="0"/>
                                                  <w:marBottom w:val="0"/>
                                                  <w:divBdr>
                                                    <w:top w:val="none" w:sz="0" w:space="0" w:color="auto"/>
                                                    <w:left w:val="none" w:sz="0" w:space="0" w:color="auto"/>
                                                    <w:bottom w:val="none" w:sz="0" w:space="0" w:color="auto"/>
                                                    <w:right w:val="none" w:sz="0" w:space="0" w:color="auto"/>
                                                  </w:divBdr>
                                                  <w:divsChild>
                                                    <w:div w:id="167253410">
                                                      <w:marLeft w:val="0"/>
                                                      <w:marRight w:val="0"/>
                                                      <w:marTop w:val="0"/>
                                                      <w:marBottom w:val="0"/>
                                                      <w:divBdr>
                                                        <w:top w:val="none" w:sz="0" w:space="0" w:color="auto"/>
                                                        <w:left w:val="none" w:sz="0" w:space="0" w:color="auto"/>
                                                        <w:bottom w:val="none" w:sz="0" w:space="0" w:color="auto"/>
                                                        <w:right w:val="none" w:sz="0" w:space="0" w:color="auto"/>
                                                      </w:divBdr>
                                                      <w:divsChild>
                                                        <w:div w:id="369457294">
                                                          <w:marLeft w:val="0"/>
                                                          <w:marRight w:val="0"/>
                                                          <w:marTop w:val="0"/>
                                                          <w:marBottom w:val="0"/>
                                                          <w:divBdr>
                                                            <w:top w:val="none" w:sz="0" w:space="0" w:color="auto"/>
                                                            <w:left w:val="none" w:sz="0" w:space="0" w:color="auto"/>
                                                            <w:bottom w:val="none" w:sz="0" w:space="0" w:color="auto"/>
                                                            <w:right w:val="none" w:sz="0" w:space="0" w:color="auto"/>
                                                          </w:divBdr>
                                                          <w:divsChild>
                                                            <w:div w:id="33161603">
                                                              <w:marLeft w:val="0"/>
                                                              <w:marRight w:val="0"/>
                                                              <w:marTop w:val="0"/>
                                                              <w:marBottom w:val="0"/>
                                                              <w:divBdr>
                                                                <w:top w:val="none" w:sz="0" w:space="0" w:color="auto"/>
                                                                <w:left w:val="none" w:sz="0" w:space="0" w:color="auto"/>
                                                                <w:bottom w:val="none" w:sz="0" w:space="0" w:color="auto"/>
                                                                <w:right w:val="none" w:sz="0" w:space="0" w:color="auto"/>
                                                              </w:divBdr>
                                                              <w:divsChild>
                                                                <w:div w:id="1207379197">
                                                                  <w:marLeft w:val="0"/>
                                                                  <w:marRight w:val="0"/>
                                                                  <w:marTop w:val="0"/>
                                                                  <w:marBottom w:val="0"/>
                                                                  <w:divBdr>
                                                                    <w:top w:val="none" w:sz="0" w:space="0" w:color="auto"/>
                                                                    <w:left w:val="none" w:sz="0" w:space="0" w:color="auto"/>
                                                                    <w:bottom w:val="none" w:sz="0" w:space="0" w:color="auto"/>
                                                                    <w:right w:val="none" w:sz="0" w:space="0" w:color="auto"/>
                                                                  </w:divBdr>
                                                                  <w:divsChild>
                                                                    <w:div w:id="509223380">
                                                                      <w:marLeft w:val="0"/>
                                                                      <w:marRight w:val="0"/>
                                                                      <w:marTop w:val="0"/>
                                                                      <w:marBottom w:val="0"/>
                                                                      <w:divBdr>
                                                                        <w:top w:val="none" w:sz="0" w:space="0" w:color="auto"/>
                                                                        <w:left w:val="none" w:sz="0" w:space="0" w:color="auto"/>
                                                                        <w:bottom w:val="none" w:sz="0" w:space="0" w:color="auto"/>
                                                                        <w:right w:val="none" w:sz="0" w:space="0" w:color="auto"/>
                                                                      </w:divBdr>
                                                                      <w:divsChild>
                                                                        <w:div w:id="18316956">
                                                                          <w:marLeft w:val="0"/>
                                                                          <w:marRight w:val="0"/>
                                                                          <w:marTop w:val="0"/>
                                                                          <w:marBottom w:val="0"/>
                                                                          <w:divBdr>
                                                                            <w:top w:val="none" w:sz="0" w:space="0" w:color="auto"/>
                                                                            <w:left w:val="none" w:sz="0" w:space="0" w:color="auto"/>
                                                                            <w:bottom w:val="none" w:sz="0" w:space="0" w:color="auto"/>
                                                                            <w:right w:val="none" w:sz="0" w:space="0" w:color="auto"/>
                                                                          </w:divBdr>
                                                                        </w:div>
                                                                        <w:div w:id="121386762">
                                                                          <w:marLeft w:val="0"/>
                                                                          <w:marRight w:val="0"/>
                                                                          <w:marTop w:val="0"/>
                                                                          <w:marBottom w:val="0"/>
                                                                          <w:divBdr>
                                                                            <w:top w:val="none" w:sz="0" w:space="0" w:color="auto"/>
                                                                            <w:left w:val="none" w:sz="0" w:space="0" w:color="auto"/>
                                                                            <w:bottom w:val="none" w:sz="0" w:space="0" w:color="auto"/>
                                                                            <w:right w:val="none" w:sz="0" w:space="0" w:color="auto"/>
                                                                          </w:divBdr>
                                                                        </w:div>
                                                                        <w:div w:id="233515001">
                                                                          <w:marLeft w:val="0"/>
                                                                          <w:marRight w:val="0"/>
                                                                          <w:marTop w:val="0"/>
                                                                          <w:marBottom w:val="0"/>
                                                                          <w:divBdr>
                                                                            <w:top w:val="none" w:sz="0" w:space="0" w:color="auto"/>
                                                                            <w:left w:val="none" w:sz="0" w:space="0" w:color="auto"/>
                                                                            <w:bottom w:val="none" w:sz="0" w:space="0" w:color="auto"/>
                                                                            <w:right w:val="none" w:sz="0" w:space="0" w:color="auto"/>
                                                                          </w:divBdr>
                                                                        </w:div>
                                                                        <w:div w:id="354775459">
                                                                          <w:marLeft w:val="0"/>
                                                                          <w:marRight w:val="0"/>
                                                                          <w:marTop w:val="0"/>
                                                                          <w:marBottom w:val="0"/>
                                                                          <w:divBdr>
                                                                            <w:top w:val="none" w:sz="0" w:space="0" w:color="auto"/>
                                                                            <w:left w:val="none" w:sz="0" w:space="0" w:color="auto"/>
                                                                            <w:bottom w:val="none" w:sz="0" w:space="0" w:color="auto"/>
                                                                            <w:right w:val="none" w:sz="0" w:space="0" w:color="auto"/>
                                                                          </w:divBdr>
                                                                        </w:div>
                                                                        <w:div w:id="518154519">
                                                                          <w:marLeft w:val="0"/>
                                                                          <w:marRight w:val="0"/>
                                                                          <w:marTop w:val="0"/>
                                                                          <w:marBottom w:val="0"/>
                                                                          <w:divBdr>
                                                                            <w:top w:val="none" w:sz="0" w:space="0" w:color="auto"/>
                                                                            <w:left w:val="none" w:sz="0" w:space="0" w:color="auto"/>
                                                                            <w:bottom w:val="none" w:sz="0" w:space="0" w:color="auto"/>
                                                                            <w:right w:val="none" w:sz="0" w:space="0" w:color="auto"/>
                                                                          </w:divBdr>
                                                                        </w:div>
                                                                        <w:div w:id="600187146">
                                                                          <w:marLeft w:val="0"/>
                                                                          <w:marRight w:val="0"/>
                                                                          <w:marTop w:val="0"/>
                                                                          <w:marBottom w:val="0"/>
                                                                          <w:divBdr>
                                                                            <w:top w:val="none" w:sz="0" w:space="0" w:color="auto"/>
                                                                            <w:left w:val="none" w:sz="0" w:space="0" w:color="auto"/>
                                                                            <w:bottom w:val="none" w:sz="0" w:space="0" w:color="auto"/>
                                                                            <w:right w:val="none" w:sz="0" w:space="0" w:color="auto"/>
                                                                          </w:divBdr>
                                                                        </w:div>
                                                                        <w:div w:id="919752045">
                                                                          <w:marLeft w:val="0"/>
                                                                          <w:marRight w:val="0"/>
                                                                          <w:marTop w:val="0"/>
                                                                          <w:marBottom w:val="0"/>
                                                                          <w:divBdr>
                                                                            <w:top w:val="none" w:sz="0" w:space="0" w:color="auto"/>
                                                                            <w:left w:val="none" w:sz="0" w:space="0" w:color="auto"/>
                                                                            <w:bottom w:val="none" w:sz="0" w:space="0" w:color="auto"/>
                                                                            <w:right w:val="none" w:sz="0" w:space="0" w:color="auto"/>
                                                                          </w:divBdr>
                                                                        </w:div>
                                                                        <w:div w:id="1126855995">
                                                                          <w:marLeft w:val="0"/>
                                                                          <w:marRight w:val="0"/>
                                                                          <w:marTop w:val="0"/>
                                                                          <w:marBottom w:val="0"/>
                                                                          <w:divBdr>
                                                                            <w:top w:val="none" w:sz="0" w:space="0" w:color="auto"/>
                                                                            <w:left w:val="none" w:sz="0" w:space="0" w:color="auto"/>
                                                                            <w:bottom w:val="none" w:sz="0" w:space="0" w:color="auto"/>
                                                                            <w:right w:val="none" w:sz="0" w:space="0" w:color="auto"/>
                                                                          </w:divBdr>
                                                                        </w:div>
                                                                        <w:div w:id="1238519314">
                                                                          <w:marLeft w:val="0"/>
                                                                          <w:marRight w:val="0"/>
                                                                          <w:marTop w:val="0"/>
                                                                          <w:marBottom w:val="0"/>
                                                                          <w:divBdr>
                                                                            <w:top w:val="none" w:sz="0" w:space="0" w:color="auto"/>
                                                                            <w:left w:val="none" w:sz="0" w:space="0" w:color="auto"/>
                                                                            <w:bottom w:val="none" w:sz="0" w:space="0" w:color="auto"/>
                                                                            <w:right w:val="none" w:sz="0" w:space="0" w:color="auto"/>
                                                                          </w:divBdr>
                                                                        </w:div>
                                                                        <w:div w:id="16756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5886495">
      <w:bodyDiv w:val="1"/>
      <w:marLeft w:val="0"/>
      <w:marRight w:val="0"/>
      <w:marTop w:val="0"/>
      <w:marBottom w:val="0"/>
      <w:divBdr>
        <w:top w:val="none" w:sz="0" w:space="0" w:color="auto"/>
        <w:left w:val="none" w:sz="0" w:space="0" w:color="auto"/>
        <w:bottom w:val="none" w:sz="0" w:space="0" w:color="auto"/>
        <w:right w:val="none" w:sz="0" w:space="0" w:color="auto"/>
      </w:divBdr>
    </w:div>
    <w:div w:id="1171024038">
      <w:bodyDiv w:val="1"/>
      <w:marLeft w:val="0"/>
      <w:marRight w:val="0"/>
      <w:marTop w:val="0"/>
      <w:marBottom w:val="0"/>
      <w:divBdr>
        <w:top w:val="none" w:sz="0" w:space="0" w:color="auto"/>
        <w:left w:val="none" w:sz="0" w:space="0" w:color="auto"/>
        <w:bottom w:val="none" w:sz="0" w:space="0" w:color="auto"/>
        <w:right w:val="none" w:sz="0" w:space="0" w:color="auto"/>
      </w:divBdr>
    </w:div>
    <w:div w:id="1171946424">
      <w:bodyDiv w:val="1"/>
      <w:marLeft w:val="0"/>
      <w:marRight w:val="0"/>
      <w:marTop w:val="0"/>
      <w:marBottom w:val="0"/>
      <w:divBdr>
        <w:top w:val="none" w:sz="0" w:space="0" w:color="auto"/>
        <w:left w:val="none" w:sz="0" w:space="0" w:color="auto"/>
        <w:bottom w:val="none" w:sz="0" w:space="0" w:color="auto"/>
        <w:right w:val="none" w:sz="0" w:space="0" w:color="auto"/>
      </w:divBdr>
    </w:div>
    <w:div w:id="1582913402">
      <w:bodyDiv w:val="1"/>
      <w:marLeft w:val="0"/>
      <w:marRight w:val="0"/>
      <w:marTop w:val="0"/>
      <w:marBottom w:val="0"/>
      <w:divBdr>
        <w:top w:val="none" w:sz="0" w:space="0" w:color="auto"/>
        <w:left w:val="none" w:sz="0" w:space="0" w:color="auto"/>
        <w:bottom w:val="none" w:sz="0" w:space="0" w:color="auto"/>
        <w:right w:val="none" w:sz="0" w:space="0" w:color="auto"/>
      </w:divBdr>
      <w:divsChild>
        <w:div w:id="535775653">
          <w:marLeft w:val="0"/>
          <w:marRight w:val="0"/>
          <w:marTop w:val="0"/>
          <w:marBottom w:val="0"/>
          <w:divBdr>
            <w:top w:val="none" w:sz="0" w:space="0" w:color="auto"/>
            <w:left w:val="none" w:sz="0" w:space="0" w:color="auto"/>
            <w:bottom w:val="none" w:sz="0" w:space="0" w:color="auto"/>
            <w:right w:val="none" w:sz="0" w:space="0" w:color="auto"/>
          </w:divBdr>
          <w:divsChild>
            <w:div w:id="33506163">
              <w:marLeft w:val="0"/>
              <w:marRight w:val="0"/>
              <w:marTop w:val="240"/>
              <w:marBottom w:val="480"/>
              <w:divBdr>
                <w:top w:val="none" w:sz="0" w:space="0" w:color="auto"/>
                <w:left w:val="none" w:sz="0" w:space="0" w:color="auto"/>
                <w:bottom w:val="none" w:sz="0" w:space="0" w:color="auto"/>
                <w:right w:val="none" w:sz="0" w:space="0" w:color="auto"/>
              </w:divBdr>
              <w:divsChild>
                <w:div w:id="1858346600">
                  <w:marLeft w:val="0"/>
                  <w:marRight w:val="0"/>
                  <w:marTop w:val="0"/>
                  <w:marBottom w:val="0"/>
                  <w:divBdr>
                    <w:top w:val="none" w:sz="0" w:space="0" w:color="auto"/>
                    <w:left w:val="none" w:sz="0" w:space="0" w:color="auto"/>
                    <w:bottom w:val="none" w:sz="0" w:space="0" w:color="auto"/>
                    <w:right w:val="none" w:sz="0" w:space="0" w:color="auto"/>
                  </w:divBdr>
                  <w:divsChild>
                    <w:div w:id="2070112536">
                      <w:marLeft w:val="0"/>
                      <w:marRight w:val="0"/>
                      <w:marTop w:val="0"/>
                      <w:marBottom w:val="0"/>
                      <w:divBdr>
                        <w:top w:val="none" w:sz="0" w:space="0" w:color="auto"/>
                        <w:left w:val="none" w:sz="0" w:space="0" w:color="auto"/>
                        <w:bottom w:val="none" w:sz="0" w:space="0" w:color="auto"/>
                        <w:right w:val="none" w:sz="0" w:space="0" w:color="auto"/>
                      </w:divBdr>
                      <w:divsChild>
                        <w:div w:id="1099179177">
                          <w:marLeft w:val="0"/>
                          <w:marRight w:val="0"/>
                          <w:marTop w:val="0"/>
                          <w:marBottom w:val="0"/>
                          <w:divBdr>
                            <w:top w:val="none" w:sz="0" w:space="0" w:color="auto"/>
                            <w:left w:val="none" w:sz="0" w:space="0" w:color="auto"/>
                            <w:bottom w:val="none" w:sz="0" w:space="0" w:color="auto"/>
                            <w:right w:val="none" w:sz="0" w:space="0" w:color="auto"/>
                          </w:divBdr>
                          <w:divsChild>
                            <w:div w:id="1923678823">
                              <w:marLeft w:val="0"/>
                              <w:marRight w:val="0"/>
                              <w:marTop w:val="0"/>
                              <w:marBottom w:val="0"/>
                              <w:divBdr>
                                <w:top w:val="none" w:sz="0" w:space="0" w:color="auto"/>
                                <w:left w:val="none" w:sz="0" w:space="0" w:color="auto"/>
                                <w:bottom w:val="none" w:sz="0" w:space="0" w:color="auto"/>
                                <w:right w:val="none" w:sz="0" w:space="0" w:color="auto"/>
                              </w:divBdr>
                              <w:divsChild>
                                <w:div w:id="1336807715">
                                  <w:marLeft w:val="0"/>
                                  <w:marRight w:val="0"/>
                                  <w:marTop w:val="0"/>
                                  <w:marBottom w:val="0"/>
                                  <w:divBdr>
                                    <w:top w:val="none" w:sz="0" w:space="0" w:color="auto"/>
                                    <w:left w:val="none" w:sz="0" w:space="0" w:color="auto"/>
                                    <w:bottom w:val="none" w:sz="0" w:space="0" w:color="auto"/>
                                    <w:right w:val="none" w:sz="0" w:space="0" w:color="auto"/>
                                  </w:divBdr>
                                  <w:divsChild>
                                    <w:div w:id="939679159">
                                      <w:marLeft w:val="0"/>
                                      <w:marRight w:val="0"/>
                                      <w:marTop w:val="0"/>
                                      <w:marBottom w:val="0"/>
                                      <w:divBdr>
                                        <w:top w:val="none" w:sz="0" w:space="0" w:color="auto"/>
                                        <w:left w:val="none" w:sz="0" w:space="0" w:color="auto"/>
                                        <w:bottom w:val="none" w:sz="0" w:space="0" w:color="auto"/>
                                        <w:right w:val="none" w:sz="0" w:space="0" w:color="auto"/>
                                      </w:divBdr>
                                      <w:divsChild>
                                        <w:div w:id="1872451228">
                                          <w:marLeft w:val="0"/>
                                          <w:marRight w:val="0"/>
                                          <w:marTop w:val="0"/>
                                          <w:marBottom w:val="0"/>
                                          <w:divBdr>
                                            <w:top w:val="none" w:sz="0" w:space="0" w:color="auto"/>
                                            <w:left w:val="none" w:sz="0" w:space="0" w:color="auto"/>
                                            <w:bottom w:val="none" w:sz="0" w:space="0" w:color="auto"/>
                                            <w:right w:val="none" w:sz="0" w:space="0" w:color="auto"/>
                                          </w:divBdr>
                                          <w:divsChild>
                                            <w:div w:id="1583561888">
                                              <w:marLeft w:val="0"/>
                                              <w:marRight w:val="0"/>
                                              <w:marTop w:val="0"/>
                                              <w:marBottom w:val="0"/>
                                              <w:divBdr>
                                                <w:top w:val="none" w:sz="0" w:space="0" w:color="auto"/>
                                                <w:left w:val="none" w:sz="0" w:space="0" w:color="auto"/>
                                                <w:bottom w:val="none" w:sz="0" w:space="0" w:color="auto"/>
                                                <w:right w:val="none" w:sz="0" w:space="0" w:color="auto"/>
                                              </w:divBdr>
                                              <w:divsChild>
                                                <w:div w:id="1447044978">
                                                  <w:marLeft w:val="0"/>
                                                  <w:marRight w:val="0"/>
                                                  <w:marTop w:val="0"/>
                                                  <w:marBottom w:val="0"/>
                                                  <w:divBdr>
                                                    <w:top w:val="none" w:sz="0" w:space="0" w:color="auto"/>
                                                    <w:left w:val="none" w:sz="0" w:space="0" w:color="auto"/>
                                                    <w:bottom w:val="none" w:sz="0" w:space="0" w:color="auto"/>
                                                    <w:right w:val="none" w:sz="0" w:space="0" w:color="auto"/>
                                                  </w:divBdr>
                                                  <w:divsChild>
                                                    <w:div w:id="1549101352">
                                                      <w:marLeft w:val="0"/>
                                                      <w:marRight w:val="0"/>
                                                      <w:marTop w:val="0"/>
                                                      <w:marBottom w:val="0"/>
                                                      <w:divBdr>
                                                        <w:top w:val="none" w:sz="0" w:space="0" w:color="auto"/>
                                                        <w:left w:val="none" w:sz="0" w:space="0" w:color="auto"/>
                                                        <w:bottom w:val="none" w:sz="0" w:space="0" w:color="auto"/>
                                                        <w:right w:val="none" w:sz="0" w:space="0" w:color="auto"/>
                                                      </w:divBdr>
                                                      <w:divsChild>
                                                        <w:div w:id="923876685">
                                                          <w:marLeft w:val="0"/>
                                                          <w:marRight w:val="0"/>
                                                          <w:marTop w:val="0"/>
                                                          <w:marBottom w:val="0"/>
                                                          <w:divBdr>
                                                            <w:top w:val="none" w:sz="0" w:space="0" w:color="auto"/>
                                                            <w:left w:val="none" w:sz="0" w:space="0" w:color="auto"/>
                                                            <w:bottom w:val="none" w:sz="0" w:space="0" w:color="auto"/>
                                                            <w:right w:val="none" w:sz="0" w:space="0" w:color="auto"/>
                                                          </w:divBdr>
                                                          <w:divsChild>
                                                            <w:div w:id="718866691">
                                                              <w:marLeft w:val="0"/>
                                                              <w:marRight w:val="0"/>
                                                              <w:marTop w:val="0"/>
                                                              <w:marBottom w:val="0"/>
                                                              <w:divBdr>
                                                                <w:top w:val="none" w:sz="0" w:space="0" w:color="auto"/>
                                                                <w:left w:val="none" w:sz="0" w:space="0" w:color="auto"/>
                                                                <w:bottom w:val="none" w:sz="0" w:space="0" w:color="auto"/>
                                                                <w:right w:val="none" w:sz="0" w:space="0" w:color="auto"/>
                                                              </w:divBdr>
                                                              <w:divsChild>
                                                                <w:div w:id="708140323">
                                                                  <w:marLeft w:val="0"/>
                                                                  <w:marRight w:val="0"/>
                                                                  <w:marTop w:val="0"/>
                                                                  <w:marBottom w:val="0"/>
                                                                  <w:divBdr>
                                                                    <w:top w:val="none" w:sz="0" w:space="0" w:color="auto"/>
                                                                    <w:left w:val="none" w:sz="0" w:space="0" w:color="auto"/>
                                                                    <w:bottom w:val="none" w:sz="0" w:space="0" w:color="auto"/>
                                                                    <w:right w:val="none" w:sz="0" w:space="0" w:color="auto"/>
                                                                  </w:divBdr>
                                                                  <w:divsChild>
                                                                    <w:div w:id="518088052">
                                                                      <w:marLeft w:val="0"/>
                                                                      <w:marRight w:val="0"/>
                                                                      <w:marTop w:val="0"/>
                                                                      <w:marBottom w:val="0"/>
                                                                      <w:divBdr>
                                                                        <w:top w:val="none" w:sz="0" w:space="0" w:color="auto"/>
                                                                        <w:left w:val="none" w:sz="0" w:space="0" w:color="auto"/>
                                                                        <w:bottom w:val="none" w:sz="0" w:space="0" w:color="auto"/>
                                                                        <w:right w:val="none" w:sz="0" w:space="0" w:color="auto"/>
                                                                      </w:divBdr>
                                                                      <w:divsChild>
                                                                        <w:div w:id="1088621018">
                                                                          <w:marLeft w:val="0"/>
                                                                          <w:marRight w:val="0"/>
                                                                          <w:marTop w:val="0"/>
                                                                          <w:marBottom w:val="0"/>
                                                                          <w:divBdr>
                                                                            <w:top w:val="none" w:sz="0" w:space="0" w:color="auto"/>
                                                                            <w:left w:val="none" w:sz="0" w:space="0" w:color="auto"/>
                                                                            <w:bottom w:val="none" w:sz="0" w:space="0" w:color="auto"/>
                                                                            <w:right w:val="none" w:sz="0" w:space="0" w:color="auto"/>
                                                                          </w:divBdr>
                                                                        </w:div>
                                                                        <w:div w:id="209180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1251203">
      <w:bodyDiv w:val="1"/>
      <w:marLeft w:val="0"/>
      <w:marRight w:val="0"/>
      <w:marTop w:val="0"/>
      <w:marBottom w:val="0"/>
      <w:divBdr>
        <w:top w:val="none" w:sz="0" w:space="0" w:color="auto"/>
        <w:left w:val="none" w:sz="0" w:space="0" w:color="auto"/>
        <w:bottom w:val="none" w:sz="0" w:space="0" w:color="auto"/>
        <w:right w:val="none" w:sz="0" w:space="0" w:color="auto"/>
      </w:divBdr>
    </w:div>
    <w:div w:id="200415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s://www.cdg27.fr/wp-content/uploads/2019/12/RTT-dur&#233;e-hebdo-1024x412.p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eontologue@cdg52.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ignalement@cdg52.f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https://www.cdg27.fr/wp-content/uploads/2019/12/RTT-temps-partiel-1024x389.p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-1;#Service juridique - Référents - Médiation|6f7998d2-32d8-43a0-beb1-168bdbf92f5d</yes_Origine>
    <yes_Processus xmlns="cac6c717-0427-41df-8cbf-34a1150a5cf1" xsi:nil="true"/>
    <yes_NatureDocument xmlns="cac6c717-0427-41df-8cbf-34a1150a5c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3F2F6E-621B-44C0-BB51-F21CC526F3A1}">
  <ds:schemaRefs>
    <ds:schemaRef ds:uri="http://schemas.microsoft.com/sharepoint/v3/contenttype/forms"/>
  </ds:schemaRefs>
</ds:datastoreItem>
</file>

<file path=customXml/itemProps2.xml><?xml version="1.0" encoding="utf-8"?>
<ds:datastoreItem xmlns:ds="http://schemas.openxmlformats.org/officeDocument/2006/customXml" ds:itemID="{6106D5CB-E41C-4547-A6CD-08D2D4B1B717}">
  <ds:schemaRefs>
    <ds:schemaRef ds:uri="http://schemas.microsoft.com/office/2006/metadata/properties"/>
    <ds:schemaRef ds:uri="http://schemas.microsoft.com/office/infopath/2007/PartnerControls"/>
    <ds:schemaRef ds:uri="cac6c717-0427-41df-8cbf-34a1150a5cf1"/>
  </ds:schemaRefs>
</ds:datastoreItem>
</file>

<file path=customXml/itemProps3.xml><?xml version="1.0" encoding="utf-8"?>
<ds:datastoreItem xmlns:ds="http://schemas.openxmlformats.org/officeDocument/2006/customXml" ds:itemID="{738B478A-1C00-4FC6-BFC2-28066DC3B406}">
  <ds:schemaRefs>
    <ds:schemaRef ds:uri="http://schemas.openxmlformats.org/officeDocument/2006/bibliography"/>
  </ds:schemaRefs>
</ds:datastoreItem>
</file>

<file path=customXml/itemProps4.xml><?xml version="1.0" encoding="utf-8"?>
<ds:datastoreItem xmlns:ds="http://schemas.openxmlformats.org/officeDocument/2006/customXml" ds:itemID="{481B5348-EE52-444A-86A4-59957B566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9686</Words>
  <Characters>53273</Characters>
  <Application>Microsoft Office Word</Application>
  <DocSecurity>0</DocSecurity>
  <Lines>443</Lines>
  <Paragraphs>125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62834</CharactersWithSpaces>
  <SharedDoc>false</SharedDoc>
  <HLinks>
    <vt:vector size="12" baseType="variant">
      <vt:variant>
        <vt:i4>2293771</vt:i4>
      </vt:variant>
      <vt:variant>
        <vt:i4>9</vt:i4>
      </vt:variant>
      <vt:variant>
        <vt:i4>0</vt:i4>
      </vt:variant>
      <vt:variant>
        <vt:i4>5</vt:i4>
      </vt:variant>
      <vt:variant>
        <vt:lpwstr>mailto:deontologue@cdg52.fr</vt:lpwstr>
      </vt:variant>
      <vt:variant>
        <vt:lpwstr/>
      </vt:variant>
      <vt:variant>
        <vt:i4>3342365</vt:i4>
      </vt:variant>
      <vt:variant>
        <vt:i4>6</vt:i4>
      </vt:variant>
      <vt:variant>
        <vt:i4>0</vt:i4>
      </vt:variant>
      <vt:variant>
        <vt:i4>5</vt:i4>
      </vt:variant>
      <vt:variant>
        <vt:lpwstr>mailto:signalement@cdg52.fr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Marie-Dominique Petitpas</dc:creator>
  <cp:keywords/>
  <cp:lastModifiedBy>Aurélie DELAITRE</cp:lastModifiedBy>
  <cp:revision>3</cp:revision>
  <cp:lastPrinted>1899-12-31T23:00:00Z</cp:lastPrinted>
  <dcterms:created xsi:type="dcterms:W3CDTF">2026-09-16T11:59:00Z</dcterms:created>
  <dcterms:modified xsi:type="dcterms:W3CDTF">2026-10-19T08:36:00Z</dcterms:modified>
</cp:coreProperties>
</file>